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7518E" w:rsidRDefault="0017518E" w:rsidP="00445E68">
                            <w:pPr>
                              <w:jc w:val="center"/>
                              <w:rPr>
                                <w:b/>
                                <w:sz w:val="20"/>
                                <w:szCs w:val="20"/>
                              </w:rPr>
                            </w:pPr>
                            <w:r>
                              <w:rPr>
                                <w:b/>
                                <w:sz w:val="20"/>
                                <w:szCs w:val="20"/>
                              </w:rPr>
                              <w:t>114</w:t>
                            </w:r>
                            <w:r>
                              <w:rPr>
                                <w:rFonts w:hint="eastAsia"/>
                                <w:b/>
                                <w:sz w:val="20"/>
                                <w:szCs w:val="20"/>
                              </w:rPr>
                              <w:t>學年度</w:t>
                            </w:r>
                          </w:p>
                          <w:p w14:paraId="2F9A3953" w14:textId="77777777" w:rsidR="0017518E" w:rsidRDefault="0017518E"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7518E" w:rsidRDefault="0017518E" w:rsidP="00445E68">
                      <w:pPr>
                        <w:jc w:val="center"/>
                        <w:rPr>
                          <w:b/>
                          <w:sz w:val="20"/>
                          <w:szCs w:val="20"/>
                        </w:rPr>
                      </w:pPr>
                      <w:r>
                        <w:rPr>
                          <w:b/>
                          <w:sz w:val="20"/>
                          <w:szCs w:val="20"/>
                        </w:rPr>
                        <w:t>114</w:t>
                      </w:r>
                      <w:r>
                        <w:rPr>
                          <w:rFonts w:hint="eastAsia"/>
                          <w:b/>
                          <w:sz w:val="20"/>
                          <w:szCs w:val="20"/>
                        </w:rPr>
                        <w:t>學年度</w:t>
                      </w:r>
                    </w:p>
                    <w:p w14:paraId="2F9A3953" w14:textId="77777777" w:rsidR="0017518E" w:rsidRDefault="0017518E"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55382A7C" w:rsidR="00ED1D3C" w:rsidRDefault="00650AE0"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綜合</w:t>
      </w:r>
      <w:r w:rsidR="00923F10">
        <w:rPr>
          <w:rFonts w:ascii="標楷體" w:eastAsia="標楷體" w:hAnsi="標楷體" w:cs="標楷體"/>
          <w:sz w:val="28"/>
          <w:szCs w:val="28"/>
        </w:rPr>
        <w:t>領域</w:t>
      </w:r>
      <w:r>
        <w:rPr>
          <w:rFonts w:ascii="標楷體" w:eastAsia="標楷體" w:hAnsi="標楷體" w:cs="標楷體" w:hint="eastAsia"/>
          <w:sz w:val="28"/>
          <w:szCs w:val="28"/>
        </w:rPr>
        <w:t>輔導</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7518E" w14:paraId="22251271" w14:textId="1B3C96CF" w:rsidTr="0017518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17518E" w:rsidRDefault="0017518E" w:rsidP="0017518E">
            <w:pPr>
              <w:jc w:val="center"/>
              <w:rPr>
                <w:rFonts w:ascii="標楷體" w:eastAsia="標楷體" w:hAnsi="標楷體" w:cs="標楷體"/>
              </w:rPr>
            </w:pPr>
            <w:r>
              <w:rPr>
                <w:rFonts w:ascii="標楷體" w:eastAsia="標楷體" w:hAnsi="標楷體" w:cs="標楷體" w:hint="eastAsia"/>
              </w:rPr>
              <w:t>09/01-09/05</w:t>
            </w:r>
          </w:p>
          <w:p w14:paraId="7472F29F" w14:textId="2A557CE3" w:rsidR="0017518E" w:rsidRDefault="0017518E" w:rsidP="0017518E">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49B2"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2D2BDB67"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人際事務所</w:t>
            </w:r>
          </w:p>
          <w:p w14:paraId="068CB891"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朋友的模樣</w:t>
            </w:r>
          </w:p>
          <w:p w14:paraId="78D2BAD0"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3368"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0B69D4C2"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7613BDE3"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4755C3E9" w14:textId="6E689C22"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A921"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家Db-IV-3 合宜的交友行為與態度，及親密關係的發展歷程。</w:t>
            </w:r>
          </w:p>
          <w:p w14:paraId="6B773CAA"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40498F58" w14:textId="585F3241"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C20D"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1b-IV-2 運用問題解決策略，處理生活議題，進而克服生活逆境。</w:t>
            </w:r>
          </w:p>
          <w:p w14:paraId="610D0AAB" w14:textId="457C4FC7"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AF2" w14:textId="4D0D6414"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15C5247E"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4715A55A"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39A46BFE" w14:textId="247554A6" w:rsidR="0017518E" w:rsidRPr="005601AE" w:rsidRDefault="0017518E" w:rsidP="0017518E">
            <w:pPr>
              <w:spacing w:line="240" w:lineRule="exact"/>
              <w:jc w:val="both"/>
              <w:rPr>
                <w:rFonts w:ascii="標楷體" w:eastAsia="標楷體" w:hAnsi="標楷體" w:cs="標楷體"/>
                <w:color w:val="AEAAAA" w:themeColor="background2" w:themeShade="BF"/>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20F45E88" w14:textId="71349135"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9DB4598"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09CF48"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w:t>
            </w:r>
          </w:p>
          <w:p w14:paraId="73F001F7" w14:textId="2F61C8AF" w:rsidR="0017518E" w:rsidRPr="00931AA0" w:rsidRDefault="0017518E" w:rsidP="0017518E">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17518E" w:rsidRPr="000865D9" w:rsidRDefault="0017518E" w:rsidP="0017518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17518E" w14:paraId="6B3C1689" w14:textId="0106F83D"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17518E" w:rsidRDefault="0017518E" w:rsidP="0017518E">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17518E" w:rsidRDefault="0017518E" w:rsidP="0017518E">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C460"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77C66FA9"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lastRenderedPageBreak/>
              <w:t>單元一、</w:t>
            </w:r>
            <w:r w:rsidRPr="00214F62">
              <w:rPr>
                <w:rFonts w:ascii="標楷體" w:eastAsia="標楷體" w:hAnsi="標楷體" w:hint="eastAsia"/>
                <w:sz w:val="20"/>
                <w:szCs w:val="20"/>
              </w:rPr>
              <w:t>人際事務所</w:t>
            </w:r>
          </w:p>
          <w:p w14:paraId="12B6AFF7"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指尖下的滑世代（一）</w:t>
            </w:r>
          </w:p>
          <w:p w14:paraId="77391E7F"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5D18"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綜-J-B1</w:t>
            </w:r>
          </w:p>
          <w:p w14:paraId="01C50457"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w:t>
            </w:r>
            <w:r w:rsidRPr="00531D04">
              <w:rPr>
                <w:rFonts w:ascii="標楷體" w:eastAsia="標楷體" w:hAnsi="標楷體" w:cs="DFMingStd-W5" w:hint="eastAsia"/>
                <w:sz w:val="20"/>
                <w:szCs w:val="20"/>
              </w:rPr>
              <w:lastRenderedPageBreak/>
              <w:t>運用同理心及合宜的溝通技巧，促進良好的人際互動。</w:t>
            </w:r>
          </w:p>
          <w:p w14:paraId="7E442DEE"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6553DB3C" w14:textId="18A309BD"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4F08"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家Db-IV-3 合宜的交友行為與態度，及親密關係的發展歷程。</w:t>
            </w:r>
          </w:p>
          <w:p w14:paraId="7D19C8A9"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w:t>
            </w:r>
            <w:r w:rsidRPr="00B51434">
              <w:rPr>
                <w:rFonts w:ascii="標楷體" w:eastAsia="標楷體" w:hAnsi="標楷體" w:cs="Calibri" w:hint="eastAsia"/>
                <w:sz w:val="20"/>
                <w:szCs w:val="20"/>
              </w:rPr>
              <w:lastRenderedPageBreak/>
              <w:t>決、危機因應與克服困境的方法。</w:t>
            </w:r>
          </w:p>
          <w:p w14:paraId="5D0E6955" w14:textId="6133E4AB"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55E8"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1b-IV-2 運用問題解決策略，處理生活議題，進而克服生活逆境。</w:t>
            </w:r>
          </w:p>
          <w:p w14:paraId="0CEBC83C" w14:textId="6C645A54"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lastRenderedPageBreak/>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396E"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lastRenderedPageBreak/>
              <w:t>1.口語評量</w:t>
            </w:r>
          </w:p>
          <w:p w14:paraId="4C6D5DEB" w14:textId="14AA26FA"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5EA5FB84"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20AEE7B9"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0696C15F" w14:textId="70FC65D7"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17518E" w:rsidRPr="00931AA0" w:rsidRDefault="0017518E" w:rsidP="0017518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17518E" w:rsidRPr="000865D9" w:rsidRDefault="0017518E" w:rsidP="0017518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7518E" w14:paraId="1C149D2B" w14:textId="2C0D8C33"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17518E" w:rsidRDefault="0017518E" w:rsidP="0017518E">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17518E" w:rsidRDefault="0017518E" w:rsidP="0017518E">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1D4C"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6FB5E385"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人際事務所</w:t>
            </w:r>
          </w:p>
          <w:p w14:paraId="2FE64946"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指尖下的滑世代（二）</w:t>
            </w:r>
          </w:p>
          <w:p w14:paraId="687F3715"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5C1E5"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7C3C4242"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2EC6D68A"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7371099A" w14:textId="1D2129A7"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w:t>
            </w:r>
            <w:r w:rsidRPr="00531D04">
              <w:rPr>
                <w:rFonts w:ascii="標楷體" w:eastAsia="標楷體" w:hAnsi="標楷體" w:cs="DFMingStd-W5" w:hint="eastAsia"/>
                <w:sz w:val="20"/>
                <w:szCs w:val="20"/>
              </w:rPr>
              <w:lastRenderedPageBreak/>
              <w:t>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A404"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家Db-IV-3 合宜的交友行為與態度，及親密關係的發展歷程。</w:t>
            </w:r>
          </w:p>
          <w:p w14:paraId="036BF7B6"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528A4524" w14:textId="600AB4D1"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9C81"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1b-IV-2 運用問題解決策略，處理生活議題，進而克服生活逆境。</w:t>
            </w:r>
          </w:p>
          <w:p w14:paraId="1D8B5B02" w14:textId="25CBCDE4"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732E"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62F28E8" w14:textId="0A9D6CE7"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54678E71"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23D06B8E"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6E2A36BB" w14:textId="0DBAECA6"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17518E" w:rsidRPr="00931AA0" w:rsidRDefault="0017518E" w:rsidP="0017518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14:paraId="14011B38"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17518E" w:rsidRDefault="0017518E" w:rsidP="0017518E">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43B"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24737D49"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人際事務所</w:t>
            </w:r>
          </w:p>
          <w:p w14:paraId="7D9A2B1D"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朋友的距離</w:t>
            </w:r>
          </w:p>
          <w:p w14:paraId="57246D2A"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F052"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07344C24"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7C59A617"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2B7CCA63" w14:textId="1645B638"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518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家Db-IV-3 合宜的交友行為與態度，及親密關係的發展歷程。</w:t>
            </w:r>
          </w:p>
          <w:p w14:paraId="55811B1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6D6D018B" w14:textId="54F9E44D"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43BA"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1b-IV-2 運用問題解決策略，處理生活議題，進而克服生活逆境。</w:t>
            </w:r>
          </w:p>
          <w:p w14:paraId="09E11993" w14:textId="650B03AB"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B3CD"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6736A2E7"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2.口語評量</w:t>
            </w:r>
          </w:p>
          <w:p w14:paraId="36145342"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3.高層次紙筆</w:t>
            </w:r>
          </w:p>
          <w:p w14:paraId="44CACE90"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評量</w:t>
            </w:r>
          </w:p>
          <w:p w14:paraId="1B9EDB6B" w14:textId="77777777" w:rsidR="0017518E" w:rsidRDefault="0017518E" w:rsidP="0017518E">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3633E02"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014EA873"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3854687F" w14:textId="41A0EF76"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17518E" w:rsidRPr="00931AA0" w:rsidRDefault="0017518E" w:rsidP="0017518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2C5E96DA"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17518E" w:rsidRDefault="0017518E" w:rsidP="0017518E">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E1D4"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0EDB41B5"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人際事務所</w:t>
            </w:r>
          </w:p>
          <w:p w14:paraId="0C747F5E"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友誼一點通（一）</w:t>
            </w:r>
          </w:p>
          <w:p w14:paraId="284ECA22"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FEFB"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綜-J-B1</w:t>
            </w:r>
          </w:p>
          <w:p w14:paraId="7AB0C81C"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6AF9CDC9"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71AD4BCC" w14:textId="0C587C5A"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w:t>
            </w:r>
            <w:r w:rsidRPr="00531D04">
              <w:rPr>
                <w:rFonts w:ascii="標楷體" w:eastAsia="標楷體" w:hAnsi="標楷體" w:cs="DFMingStd-W5" w:hint="eastAsia"/>
                <w:sz w:val="20"/>
                <w:szCs w:val="20"/>
              </w:rPr>
              <w:lastRenderedPageBreak/>
              <w:t>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4490"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家Db-IV-3 合宜的交友行為與態度，及親密關係的發展歷程。</w:t>
            </w:r>
          </w:p>
          <w:p w14:paraId="60FE272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2041BBF6" w14:textId="11319B2E"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DF2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1b-IV-2 運用問題解決策略，處理生活議題，進而克服生活逆境。</w:t>
            </w:r>
          </w:p>
          <w:p w14:paraId="14D480BF" w14:textId="1CF05BF3"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43F43"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375BD197" w14:textId="59FBB9D7"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29155868"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32ED4574"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58845C28" w14:textId="538E4B68"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17518E" w:rsidRPr="00931AA0" w:rsidRDefault="0017518E" w:rsidP="0017518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281F0536"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17518E" w:rsidRDefault="0017518E" w:rsidP="0017518E">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332B"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t>主題二、青春停看聽(輔導)</w:t>
            </w:r>
          </w:p>
          <w:p w14:paraId="04AFD892"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t>單元一、</w:t>
            </w:r>
            <w:r w:rsidRPr="00214F62">
              <w:rPr>
                <w:rFonts w:ascii="標楷體" w:eastAsia="標楷體" w:hAnsi="標楷體" w:hint="eastAsia"/>
                <w:sz w:val="20"/>
                <w:szCs w:val="20"/>
              </w:rPr>
              <w:t>人際事務所</w:t>
            </w:r>
          </w:p>
          <w:p w14:paraId="69141009"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友誼一點通（二）</w:t>
            </w:r>
          </w:p>
          <w:p w14:paraId="4E43A560"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0F8C"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4D394560"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292753B6"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142C3DE7" w14:textId="64C32CCE"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3D0"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家Db-IV-3 合宜的交友行為與態度，及親密關係的發展歷程。</w:t>
            </w:r>
          </w:p>
          <w:p w14:paraId="0256C866"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004F7B39" w14:textId="5652AF9E"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33F1"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1b-IV-2 運用問題解決策略，處理生活議題，進而克服生活逆境。</w:t>
            </w:r>
          </w:p>
          <w:p w14:paraId="0436E4F2" w14:textId="4A5D727A"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888F"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48F9C3F9" w14:textId="026CD8C7"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24C50377"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3522B66A"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30E0082D" w14:textId="0FBCC43F"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17518E" w:rsidRPr="00931AA0" w:rsidRDefault="0017518E" w:rsidP="0017518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28CC613D"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17518E" w:rsidRDefault="0017518E" w:rsidP="0017518E">
            <w:pPr>
              <w:jc w:val="center"/>
              <w:rPr>
                <w:rFonts w:ascii="標楷體" w:eastAsia="標楷體" w:hAnsi="標楷體" w:cs="標楷體"/>
              </w:rPr>
            </w:pPr>
            <w:r>
              <w:rPr>
                <w:rFonts w:ascii="標楷體" w:eastAsia="標楷體" w:hAnsi="標楷體" w:cs="標楷體" w:hint="eastAsia"/>
              </w:rPr>
              <w:t>10/13-10/17</w:t>
            </w:r>
          </w:p>
          <w:p w14:paraId="00FEDAC0" w14:textId="763514EE" w:rsidR="0017518E" w:rsidRDefault="0017518E" w:rsidP="0017518E">
            <w:pPr>
              <w:jc w:val="center"/>
              <w:rPr>
                <w:rFonts w:ascii="標楷體" w:eastAsia="標楷體" w:hAnsi="標楷體" w:cs="標楷體"/>
              </w:rPr>
            </w:pPr>
            <w:r>
              <w:rPr>
                <w:rFonts w:ascii="標楷體" w:eastAsia="標楷體" w:hAnsi="標楷體" w:cs="標楷體" w:hint="eastAsia"/>
              </w:rPr>
              <w:lastRenderedPageBreak/>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BF729" w14:textId="77777777" w:rsidR="0017518E" w:rsidRPr="00ED4906" w:rsidRDefault="0017518E" w:rsidP="0017518E">
            <w:pPr>
              <w:rPr>
                <w:rFonts w:ascii="標楷體" w:eastAsia="標楷體" w:hAnsi="標楷體"/>
                <w:sz w:val="20"/>
                <w:szCs w:val="20"/>
              </w:rPr>
            </w:pPr>
            <w:r w:rsidRPr="00ED4906">
              <w:rPr>
                <w:rFonts w:ascii="標楷體" w:eastAsia="標楷體" w:hAnsi="標楷體" w:hint="eastAsia"/>
                <w:sz w:val="20"/>
                <w:szCs w:val="20"/>
              </w:rPr>
              <w:lastRenderedPageBreak/>
              <w:t>主題二、青春停看聽(輔導)</w:t>
            </w:r>
          </w:p>
          <w:p w14:paraId="00A5B983" w14:textId="77777777" w:rsidR="0017518E" w:rsidRPr="00214F62" w:rsidRDefault="0017518E" w:rsidP="0017518E">
            <w:pPr>
              <w:rPr>
                <w:rFonts w:ascii="標楷體" w:eastAsia="標楷體" w:hAnsi="標楷體"/>
                <w:sz w:val="20"/>
                <w:szCs w:val="20"/>
              </w:rPr>
            </w:pPr>
            <w:r w:rsidRPr="00ED4906">
              <w:rPr>
                <w:rFonts w:ascii="標楷體" w:eastAsia="標楷體" w:hAnsi="標楷體" w:hint="eastAsia"/>
                <w:sz w:val="20"/>
                <w:szCs w:val="20"/>
              </w:rPr>
              <w:lastRenderedPageBreak/>
              <w:t>單元一、</w:t>
            </w:r>
            <w:r w:rsidRPr="00214F62">
              <w:rPr>
                <w:rFonts w:ascii="標楷體" w:eastAsia="標楷體" w:hAnsi="標楷體" w:hint="eastAsia"/>
                <w:sz w:val="20"/>
                <w:szCs w:val="20"/>
              </w:rPr>
              <w:t>人際事務所</w:t>
            </w:r>
          </w:p>
          <w:p w14:paraId="70CA935B"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友誼一點通（二）</w:t>
            </w:r>
          </w:p>
          <w:p w14:paraId="4C1AACB9"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EFD0"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綜-J-B1</w:t>
            </w:r>
          </w:p>
          <w:p w14:paraId="2E93D734"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w:t>
            </w:r>
            <w:r w:rsidRPr="00531D04">
              <w:rPr>
                <w:rFonts w:ascii="標楷體" w:eastAsia="標楷體" w:hAnsi="標楷體" w:cs="DFMingStd-W5" w:hint="eastAsia"/>
                <w:sz w:val="20"/>
                <w:szCs w:val="20"/>
              </w:rPr>
              <w:lastRenderedPageBreak/>
              <w:t>運用同理心及合宜的溝通技巧，促進良好的人際互動。</w:t>
            </w:r>
          </w:p>
          <w:p w14:paraId="78B3BB28"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綜-J-C2</w:t>
            </w:r>
          </w:p>
          <w:p w14:paraId="36611F28" w14:textId="221FE27F"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運用合宜的人際互動技巧，經營良好的人際關係，發揮正向的影響力，培養力他與合群的態度，提升團隊效能，達成共同目標。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EA71"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家Db-IV-3 合宜的交友行為與態度，及親密關係的發展歷程。</w:t>
            </w:r>
          </w:p>
          <w:p w14:paraId="216ED5C2"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w:t>
            </w:r>
            <w:r w:rsidRPr="00B51434">
              <w:rPr>
                <w:rFonts w:ascii="標楷體" w:eastAsia="標楷體" w:hAnsi="標楷體" w:cs="Calibri" w:hint="eastAsia"/>
                <w:sz w:val="20"/>
                <w:szCs w:val="20"/>
              </w:rPr>
              <w:lastRenderedPageBreak/>
              <w:t>決、危機因應與克服困境的方法。</w:t>
            </w:r>
          </w:p>
          <w:p w14:paraId="46F520B1" w14:textId="340B2BC0"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280A"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1b-IV-2 運用問題解決策略，處理生活議題，進而克服生活逆境。</w:t>
            </w:r>
          </w:p>
          <w:p w14:paraId="44F3F400" w14:textId="53FEBF74"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lastRenderedPageBreak/>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AB57"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lastRenderedPageBreak/>
              <w:t>1.實作評量</w:t>
            </w:r>
          </w:p>
          <w:p w14:paraId="5DE48BB3" w14:textId="7AD11F83"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2.口語評量</w:t>
            </w:r>
          </w:p>
        </w:tc>
        <w:tc>
          <w:tcPr>
            <w:tcW w:w="983" w:type="pct"/>
            <w:tcBorders>
              <w:top w:val="single" w:sz="4" w:space="0" w:color="000000"/>
              <w:left w:val="single" w:sz="4" w:space="0" w:color="000000"/>
              <w:bottom w:val="single" w:sz="4" w:space="0" w:color="000000"/>
              <w:right w:val="single" w:sz="4" w:space="0" w:color="000000"/>
            </w:tcBorders>
          </w:tcPr>
          <w:p w14:paraId="43B2EEFC"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：綜合-品德-</w:t>
            </w:r>
            <w:r w:rsidRPr="00794BA0">
              <w:rPr>
                <w:rFonts w:ascii="標楷體" w:eastAsia="標楷體" w:hAnsi="標楷體" w:cs="新細明體"/>
                <w:color w:val="000000"/>
                <w:kern w:val="0"/>
                <w:sz w:val="20"/>
                <w:szCs w:val="20"/>
              </w:rPr>
              <w:t>(J1</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J8)</w:t>
            </w:r>
            <w:r w:rsidRPr="00794BA0">
              <w:rPr>
                <w:rFonts w:ascii="標楷體" w:eastAsia="標楷體" w:hAnsi="標楷體" w:cs="新細明體" w:hint="eastAsia"/>
                <w:color w:val="000000"/>
                <w:kern w:val="0"/>
                <w:sz w:val="20"/>
                <w:szCs w:val="20"/>
              </w:rPr>
              <w:t>-1</w:t>
            </w:r>
          </w:p>
          <w:p w14:paraId="4286FFE8" w14:textId="77777777" w:rsidR="0017518E" w:rsidRPr="00794BA0" w:rsidRDefault="0017518E" w:rsidP="0017518E">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5</w:t>
            </w:r>
            <w:r w:rsidRPr="00794BA0">
              <w:rPr>
                <w:rFonts w:ascii="標楷體" w:eastAsia="標楷體" w:hAnsi="標楷體" w:cs="新細明體" w:hint="eastAsia"/>
                <w:color w:val="000000"/>
                <w:kern w:val="0"/>
                <w:sz w:val="20"/>
                <w:szCs w:val="20"/>
              </w:rPr>
              <w:t>)-1</w:t>
            </w:r>
          </w:p>
          <w:p w14:paraId="23D03ADB" w14:textId="50143043" w:rsidR="0017518E" w:rsidRPr="005601AE" w:rsidRDefault="0017518E" w:rsidP="0017518E">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法定：綜合-生涯-1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10D7C52" w:rsidR="0017518E" w:rsidRPr="00931AA0" w:rsidRDefault="00A82329" w:rsidP="00A82329">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6CF19B91"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17518E" w:rsidRDefault="0017518E" w:rsidP="0017518E">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D2A16" w14:textId="77777777" w:rsidR="0017518E" w:rsidRPr="00ED4906" w:rsidRDefault="0017518E" w:rsidP="0017518E">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4D34782A" w14:textId="77777777" w:rsidR="0017518E" w:rsidRPr="00214F62" w:rsidRDefault="0017518E" w:rsidP="0017518E">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70F2CBDB"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情緒</w:t>
            </w:r>
            <w:r>
              <w:rPr>
                <w:rFonts w:ascii="標楷體" w:eastAsia="標楷體" w:hAnsi="標楷體" w:hint="eastAsia"/>
                <w:sz w:val="20"/>
                <w:szCs w:val="20"/>
              </w:rPr>
              <w:t>日常</w:t>
            </w:r>
          </w:p>
          <w:p w14:paraId="7F914F27"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8047"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28DCF70A"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3FFE0CE8"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04968C20" w14:textId="1041E4B2"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2DE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54C1857C"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1F2ABC37"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1E8A4BF8" w14:textId="45835F79"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5BF28876"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F91A"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368612F1" w14:textId="77777777" w:rsidR="0017518E" w:rsidRPr="00794BA0" w:rsidRDefault="0017518E" w:rsidP="0017518E">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6C8EB85F" w14:textId="50917FBE"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3.學習紀錄</w:t>
            </w:r>
          </w:p>
        </w:tc>
        <w:tc>
          <w:tcPr>
            <w:tcW w:w="983" w:type="pct"/>
            <w:tcBorders>
              <w:top w:val="single" w:sz="4" w:space="0" w:color="000000"/>
              <w:left w:val="single" w:sz="4" w:space="0" w:color="000000"/>
              <w:bottom w:val="single" w:sz="4" w:space="0" w:color="000000"/>
              <w:right w:val="single" w:sz="4" w:space="0" w:color="000000"/>
            </w:tcBorders>
          </w:tcPr>
          <w:p w14:paraId="3A440A26" w14:textId="78DE84D8" w:rsidR="0017518E" w:rsidRPr="005601AE" w:rsidRDefault="0017518E" w:rsidP="0017518E">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17518E" w:rsidRPr="00931AA0" w:rsidRDefault="0017518E" w:rsidP="0017518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51A3BDA1"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17518E" w:rsidRDefault="0017518E" w:rsidP="0017518E">
            <w:pPr>
              <w:jc w:val="center"/>
              <w:rPr>
                <w:rFonts w:ascii="標楷體" w:eastAsia="標楷體" w:hAnsi="標楷體" w:cs="標楷體"/>
              </w:rPr>
            </w:pPr>
            <w:r>
              <w:rPr>
                <w:rFonts w:ascii="標楷體" w:eastAsia="標楷體" w:hAnsi="標楷體" w:cs="標楷體" w:hint="eastAsia"/>
              </w:rPr>
              <w:lastRenderedPageBreak/>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2950" w14:textId="77777777" w:rsidR="0017518E" w:rsidRPr="00214F62" w:rsidRDefault="0017518E" w:rsidP="0017518E">
            <w:pPr>
              <w:rPr>
                <w:rFonts w:ascii="標楷體" w:eastAsia="標楷體" w:hAnsi="標楷體" w:cs="DFMingStd-W5"/>
                <w:b/>
                <w:bCs/>
                <w:sz w:val="20"/>
                <w:szCs w:val="20"/>
              </w:rPr>
            </w:pPr>
            <w:r w:rsidRPr="00ED4906">
              <w:rPr>
                <w:rFonts w:ascii="標楷體" w:eastAsia="標楷體" w:hAnsi="標楷體" w:cs="DFMingStd-W5" w:hint="eastAsia"/>
                <w:bCs/>
                <w:sz w:val="20"/>
                <w:szCs w:val="20"/>
              </w:rPr>
              <w:lastRenderedPageBreak/>
              <w:t>主題二、</w:t>
            </w:r>
            <w:r w:rsidRPr="00ED4906">
              <w:rPr>
                <w:rFonts w:ascii="標楷體" w:eastAsia="標楷體" w:hAnsi="標楷體" w:hint="eastAsia"/>
                <w:bCs/>
                <w:sz w:val="20"/>
                <w:szCs w:val="20"/>
              </w:rPr>
              <w:t>青</w:t>
            </w:r>
            <w:r w:rsidRPr="00ED4906">
              <w:rPr>
                <w:rFonts w:ascii="標楷體" w:eastAsia="標楷體" w:hAnsi="標楷體" w:hint="eastAsia"/>
                <w:bCs/>
                <w:sz w:val="20"/>
                <w:szCs w:val="20"/>
              </w:rPr>
              <w:lastRenderedPageBreak/>
              <w:t>春停看聽(輔導)</w:t>
            </w:r>
          </w:p>
          <w:p w14:paraId="2FDBDD52" w14:textId="77777777" w:rsidR="0017518E" w:rsidRPr="00214F62" w:rsidRDefault="0017518E" w:rsidP="0017518E">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20C664EA"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情緒偵查站</w:t>
            </w:r>
          </w:p>
          <w:p w14:paraId="2A704698"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1B7A"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綜-J-A1</w:t>
            </w:r>
          </w:p>
          <w:p w14:paraId="629D198B"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探索與開發自我潛能，善用資源促進生涯適性發展，省思自我價值，實踐生命意義。</w:t>
            </w:r>
          </w:p>
          <w:p w14:paraId="3FE9DE03"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305111FB" w14:textId="09F6DDE1"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AA79"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輔Da-IV-1 正向思考模式、生活</w:t>
            </w:r>
            <w:r w:rsidRPr="00B51434">
              <w:rPr>
                <w:rFonts w:ascii="標楷體" w:eastAsia="標楷體" w:hAnsi="標楷體" w:cs="Calibri" w:hint="eastAsia"/>
                <w:sz w:val="20"/>
                <w:szCs w:val="20"/>
              </w:rPr>
              <w:lastRenderedPageBreak/>
              <w:t>習慣與態度的培養。</w:t>
            </w:r>
          </w:p>
          <w:p w14:paraId="545AC477"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392FE146"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312B9F14" w14:textId="7CE1FE50"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04E632A2"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lastRenderedPageBreak/>
              <w:t>1d-IV-1 覺察個人的心理困擾與</w:t>
            </w:r>
            <w:r w:rsidRPr="00B51434">
              <w:rPr>
                <w:rFonts w:ascii="標楷體" w:eastAsia="標楷體" w:hAnsi="標楷體" w:cs="Calibri" w:hint="eastAsia"/>
                <w:sz w:val="20"/>
                <w:szCs w:val="20"/>
              </w:rPr>
              <w:lastRenderedPageBreak/>
              <w:t>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6CD" w14:textId="0E31362A"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lastRenderedPageBreak/>
              <w:t>1.口語評量</w:t>
            </w:r>
          </w:p>
        </w:tc>
        <w:tc>
          <w:tcPr>
            <w:tcW w:w="983" w:type="pct"/>
            <w:tcBorders>
              <w:top w:val="single" w:sz="4" w:space="0" w:color="000000"/>
              <w:left w:val="single" w:sz="4" w:space="0" w:color="000000"/>
              <w:bottom w:val="single" w:sz="4" w:space="0" w:color="000000"/>
              <w:right w:val="single" w:sz="4" w:space="0" w:color="000000"/>
            </w:tcBorders>
          </w:tcPr>
          <w:p w14:paraId="0371726A" w14:textId="10F79D69" w:rsidR="0017518E" w:rsidRPr="005601AE" w:rsidRDefault="0017518E" w:rsidP="0017518E">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17518E" w:rsidRPr="00931AA0" w:rsidRDefault="0017518E" w:rsidP="0017518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3CFD0489"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1A4A603B"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17518E" w:rsidRDefault="0017518E" w:rsidP="0017518E">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17518E" w:rsidRDefault="0017518E" w:rsidP="0017518E">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1B4C" w14:textId="77777777" w:rsidR="0017518E" w:rsidRPr="00214F62" w:rsidRDefault="0017518E" w:rsidP="0017518E">
            <w:pPr>
              <w:rPr>
                <w:rFonts w:ascii="標楷體" w:eastAsia="標楷體" w:hAnsi="標楷體" w:cs="DFMingStd-W5"/>
                <w:b/>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6955ED0D" w14:textId="77777777" w:rsidR="0017518E" w:rsidRPr="00214F62" w:rsidRDefault="0017518E" w:rsidP="0017518E">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2073FFA4"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我的情緒地圖（一）</w:t>
            </w:r>
          </w:p>
          <w:p w14:paraId="778B1358"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E9FB"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5F770CE3"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75363DF9"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2D7206C3" w14:textId="3CF46DAC"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2ED6"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55B188EE"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16DEED5A"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0A7A40FB" w14:textId="014455D7"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359DB8CD"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730E" w14:textId="7EC763F1"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11B3AFD0" w14:textId="42520731" w:rsidR="0017518E" w:rsidRPr="005601AE" w:rsidRDefault="0017518E" w:rsidP="0017518E">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17518E" w:rsidRPr="00931AA0" w:rsidRDefault="0017518E" w:rsidP="0017518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17518E" w:rsidRPr="000865D9" w:rsidRDefault="0017518E" w:rsidP="0017518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518E" w:rsidRPr="000865D9" w14:paraId="2981B8D0"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17518E" w:rsidRDefault="0017518E" w:rsidP="0017518E">
            <w:pPr>
              <w:jc w:val="center"/>
              <w:rPr>
                <w:rFonts w:ascii="標楷體" w:eastAsia="標楷體" w:hAnsi="標楷體" w:cs="標楷體"/>
              </w:rPr>
            </w:pPr>
            <w:r>
              <w:rPr>
                <w:rFonts w:ascii="標楷體" w:eastAsia="標楷體" w:hAnsi="標楷體" w:cs="標楷體" w:hint="eastAsia"/>
              </w:rPr>
              <w:lastRenderedPageBreak/>
              <w:t>第11</w:t>
            </w:r>
            <w:proofErr w:type="gramStart"/>
            <w:r>
              <w:rPr>
                <w:rFonts w:ascii="標楷體" w:eastAsia="標楷體" w:hAnsi="標楷體" w:cs="標楷體" w:hint="eastAsia"/>
              </w:rPr>
              <w:t>週</w:t>
            </w:r>
            <w:proofErr w:type="gramEnd"/>
          </w:p>
          <w:p w14:paraId="112960B2" w14:textId="0A331E39" w:rsidR="0017518E" w:rsidRPr="0004090C" w:rsidRDefault="0017518E" w:rsidP="0017518E">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26DA" w14:textId="77777777" w:rsidR="0017518E" w:rsidRPr="00214F62" w:rsidRDefault="0017518E" w:rsidP="0017518E">
            <w:pPr>
              <w:rPr>
                <w:rFonts w:ascii="標楷體" w:eastAsia="標楷體" w:hAnsi="標楷體" w:cs="DFMingStd-W5"/>
                <w:b/>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4ED7397C" w14:textId="77777777" w:rsidR="0017518E" w:rsidRPr="00214F62" w:rsidRDefault="0017518E" w:rsidP="0017518E">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31C51E0B" w14:textId="77777777" w:rsidR="0017518E" w:rsidRPr="00214F62" w:rsidRDefault="0017518E" w:rsidP="0017518E">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我的情緒地圖（二）</w:t>
            </w:r>
          </w:p>
          <w:p w14:paraId="7B6F34D3" w14:textId="77777777" w:rsidR="0017518E" w:rsidRDefault="0017518E" w:rsidP="0017518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E5739"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11050DA3"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09E8D74C" w14:textId="77777777" w:rsidR="0017518E" w:rsidRPr="00531D04" w:rsidRDefault="0017518E" w:rsidP="0017518E">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744A6A46" w14:textId="4498311C" w:rsidR="0017518E" w:rsidRDefault="0017518E" w:rsidP="0017518E">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E959"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4124BD92"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39895365" w14:textId="77777777" w:rsidR="0017518E" w:rsidRPr="00B51434" w:rsidRDefault="0017518E" w:rsidP="0017518E">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65DC07B9" w14:textId="64511CDC" w:rsidR="0017518E" w:rsidRDefault="0017518E" w:rsidP="0017518E">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16CD1597" w:rsidR="0017518E" w:rsidRDefault="0017518E" w:rsidP="0017518E">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54C20A63" w:rsidR="0017518E" w:rsidRDefault="0017518E" w:rsidP="0017518E">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1.口語評量</w:t>
            </w:r>
          </w:p>
        </w:tc>
        <w:tc>
          <w:tcPr>
            <w:tcW w:w="983" w:type="pct"/>
            <w:tcBorders>
              <w:top w:val="single" w:sz="4" w:space="0" w:color="000000"/>
              <w:left w:val="single" w:sz="4" w:space="0" w:color="000000"/>
              <w:bottom w:val="single" w:sz="4" w:space="0" w:color="000000"/>
              <w:right w:val="single" w:sz="4" w:space="0" w:color="000000"/>
            </w:tcBorders>
          </w:tcPr>
          <w:p w14:paraId="502E098E" w14:textId="33154B36" w:rsidR="0017518E" w:rsidRPr="005601AE" w:rsidRDefault="0017518E" w:rsidP="0017518E">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17518E" w:rsidRPr="00931AA0" w:rsidRDefault="0017518E" w:rsidP="0017518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17518E" w:rsidRPr="00931AA0" w:rsidRDefault="0017518E" w:rsidP="0017518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17518E" w:rsidRPr="000865D9" w:rsidRDefault="0017518E" w:rsidP="0017518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17518E" w:rsidRPr="000865D9" w:rsidRDefault="0017518E" w:rsidP="0017518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F25573" w:rsidRPr="000865D9" w14:paraId="7BBECA26" w14:textId="77777777" w:rsidTr="0017409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F25573" w:rsidRDefault="00F25573" w:rsidP="00F25573">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F25573" w:rsidRDefault="00F25573" w:rsidP="00F25573">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8EC8" w14:textId="77777777" w:rsidR="00F25573" w:rsidRPr="00214F62" w:rsidRDefault="00F25573" w:rsidP="00F25573">
            <w:pPr>
              <w:rPr>
                <w:rFonts w:ascii="標楷體" w:eastAsia="標楷體" w:hAnsi="標楷體" w:cs="DFMingStd-W5"/>
                <w:b/>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7AEC52EA"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5735C70E"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情緒新處方（一）</w:t>
            </w:r>
          </w:p>
          <w:p w14:paraId="26D5B6AA"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3B3A"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4D47036D"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385B40E5"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6FCD63F5" w14:textId="1FD551EF"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EEE7"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193DECC9"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77B19ED4"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3580A3CB" w14:textId="7427139D"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1A285DC2"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885C"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7AC9F6AF" w14:textId="64F903B1"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31097E74" w14:textId="400F8813"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F25573" w:rsidRPr="00931AA0" w:rsidRDefault="00F25573" w:rsidP="00F255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38D696C0" w14:textId="77777777" w:rsidTr="00CB45B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F25573" w:rsidRDefault="00F25573" w:rsidP="00F25573">
            <w:pPr>
              <w:jc w:val="center"/>
              <w:rPr>
                <w:rFonts w:ascii="標楷體" w:eastAsia="標楷體" w:hAnsi="標楷體" w:cs="標楷體"/>
              </w:rPr>
            </w:pPr>
            <w:r>
              <w:rPr>
                <w:rFonts w:ascii="標楷體" w:eastAsia="標楷體" w:hAnsi="標楷體" w:cs="標楷體" w:hint="eastAsia"/>
              </w:rPr>
              <w:lastRenderedPageBreak/>
              <w:t>第13</w:t>
            </w:r>
            <w:proofErr w:type="gramStart"/>
            <w:r>
              <w:rPr>
                <w:rFonts w:ascii="標楷體" w:eastAsia="標楷體" w:hAnsi="標楷體" w:cs="標楷體" w:hint="eastAsia"/>
              </w:rPr>
              <w:t>週</w:t>
            </w:r>
            <w:proofErr w:type="gramEnd"/>
          </w:p>
          <w:p w14:paraId="65484FB6" w14:textId="77777777" w:rsidR="00F25573" w:rsidRDefault="00F25573" w:rsidP="00F25573">
            <w:pPr>
              <w:jc w:val="center"/>
              <w:rPr>
                <w:rFonts w:ascii="標楷體" w:eastAsia="標楷體" w:hAnsi="標楷體" w:cs="標楷體"/>
              </w:rPr>
            </w:pPr>
            <w:r>
              <w:rPr>
                <w:rFonts w:ascii="標楷體" w:eastAsia="標楷體" w:hAnsi="標楷體" w:cs="標楷體" w:hint="eastAsia"/>
              </w:rPr>
              <w:t>11/24-11/28</w:t>
            </w:r>
          </w:p>
          <w:p w14:paraId="615E1D12" w14:textId="55C6D70F" w:rsidR="00F25573" w:rsidRDefault="00F25573" w:rsidP="00F25573">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1E64" w14:textId="77777777" w:rsidR="00F25573" w:rsidRPr="00214F62" w:rsidRDefault="00F25573" w:rsidP="00F25573">
            <w:pPr>
              <w:rPr>
                <w:rFonts w:ascii="標楷體" w:eastAsia="標楷體" w:hAnsi="標楷體" w:cs="DFMingStd-W5"/>
                <w:b/>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269CDF63"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6B329295"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情緒新處方（一）</w:t>
            </w:r>
          </w:p>
          <w:p w14:paraId="728E32BF"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521F"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221129A2"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0776F270"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543DC937" w14:textId="793F6A35"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63F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25391BF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1AF1F55F"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615D1852" w14:textId="4F5F0AE9"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0C327ED7"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AAB1"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48646651" w14:textId="00F8FEB4"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4EB60F89" w14:textId="6B4FEDEB"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FDF260E" w:rsidR="00F25573" w:rsidRPr="00931AA0" w:rsidRDefault="00A82329" w:rsidP="00F25573">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32161606" w14:textId="77777777" w:rsidTr="00862E7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F25573" w:rsidRDefault="00F25573" w:rsidP="00F25573">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F25573" w:rsidRDefault="00F25573" w:rsidP="00F25573">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A2F" w14:textId="77777777" w:rsidR="00F25573" w:rsidRPr="00214F62" w:rsidRDefault="00F25573" w:rsidP="00F25573">
            <w:pPr>
              <w:rPr>
                <w:rFonts w:ascii="標楷體" w:eastAsia="標楷體" w:hAnsi="標楷體" w:cs="DFMingStd-W5"/>
                <w:b/>
                <w:bCs/>
                <w:sz w:val="20"/>
                <w:szCs w:val="20"/>
              </w:rPr>
            </w:pPr>
            <w:r w:rsidRPr="00ED4906">
              <w:rPr>
                <w:rFonts w:ascii="標楷體" w:eastAsia="標楷體" w:hAnsi="標楷體" w:cs="DFMingStd-W5" w:hint="eastAsia"/>
                <w:bCs/>
                <w:sz w:val="20"/>
                <w:szCs w:val="20"/>
              </w:rPr>
              <w:t>主題二、</w:t>
            </w:r>
            <w:r w:rsidRPr="00ED4906">
              <w:rPr>
                <w:rFonts w:ascii="標楷體" w:eastAsia="標楷體" w:hAnsi="標楷體" w:hint="eastAsia"/>
                <w:bCs/>
                <w:sz w:val="20"/>
                <w:szCs w:val="20"/>
              </w:rPr>
              <w:t>青春停看聽(輔導)</w:t>
            </w:r>
          </w:p>
          <w:p w14:paraId="3DD59C4F"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單元二、情緒我做主</w:t>
            </w:r>
          </w:p>
          <w:p w14:paraId="46DA5771"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情緒新處方（二）</w:t>
            </w:r>
          </w:p>
          <w:p w14:paraId="1F1B8FC3"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7499"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1FDAF6AA"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2E358C82"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w:t>
            </w:r>
            <w:r w:rsidRPr="00531D04">
              <w:rPr>
                <w:rFonts w:ascii="標楷體" w:eastAsia="標楷體" w:hAnsi="標楷體" w:cs="DFMingStd-W5"/>
                <w:sz w:val="20"/>
                <w:szCs w:val="20"/>
              </w:rPr>
              <w:t>B1</w:t>
            </w:r>
          </w:p>
          <w:p w14:paraId="7F66E77B" w14:textId="575C2C45"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3321"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輔Da-IV-1 正向思考模式、生活習慣與態度的培養。</w:t>
            </w:r>
          </w:p>
          <w:p w14:paraId="5C852738"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輔Da-IV-2 情緒與壓力的成因、影響與調適。</w:t>
            </w:r>
          </w:p>
          <w:p w14:paraId="7B3E6BF4"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輔Db-IV-1 生活議題的問題解決、危機因應與克服困境的方法。</w:t>
            </w:r>
          </w:p>
          <w:p w14:paraId="29CB4A01" w14:textId="24C05CF7"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輔Db-IV-2 重大心理困擾與失落經驗的因應。</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02BB23CF"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1d-IV-1 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978E4"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74EAE627" w14:textId="637FA19D"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2.學習紀錄</w:t>
            </w:r>
          </w:p>
        </w:tc>
        <w:tc>
          <w:tcPr>
            <w:tcW w:w="983" w:type="pct"/>
            <w:tcBorders>
              <w:top w:val="single" w:sz="4" w:space="0" w:color="000000"/>
              <w:left w:val="single" w:sz="4" w:space="0" w:color="000000"/>
              <w:bottom w:val="single" w:sz="4" w:space="0" w:color="000000"/>
              <w:right w:val="single" w:sz="4" w:space="0" w:color="000000"/>
            </w:tcBorders>
          </w:tcPr>
          <w:p w14:paraId="728C5416" w14:textId="3267EC43"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w:t>
            </w:r>
            <w:r w:rsidRPr="00794BA0">
              <w:rPr>
                <w:rFonts w:ascii="標楷體" w:eastAsia="標楷體" w:hAnsi="標楷體" w:cs="新細明體"/>
                <w:color w:val="000000"/>
                <w:kern w:val="0"/>
                <w:sz w:val="20"/>
                <w:szCs w:val="20"/>
              </w:rPr>
              <w:t>J7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F25573" w:rsidRPr="00931AA0" w:rsidRDefault="00F25573" w:rsidP="00F255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457E6C8D" w14:textId="77777777" w:rsidTr="00ED597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F25573" w:rsidRDefault="00F25573" w:rsidP="00F25573">
            <w:pPr>
              <w:jc w:val="center"/>
              <w:rPr>
                <w:rFonts w:ascii="標楷體" w:eastAsia="標楷體" w:hAnsi="標楷體" w:cs="標楷體"/>
              </w:rPr>
            </w:pPr>
            <w:r>
              <w:rPr>
                <w:rFonts w:ascii="標楷體" w:eastAsia="標楷體" w:hAnsi="標楷體" w:cs="標楷體" w:hint="eastAsia"/>
              </w:rPr>
              <w:lastRenderedPageBreak/>
              <w:t>第15</w:t>
            </w:r>
            <w:proofErr w:type="gramStart"/>
            <w:r>
              <w:rPr>
                <w:rFonts w:ascii="標楷體" w:eastAsia="標楷體" w:hAnsi="標楷體" w:cs="標楷體" w:hint="eastAsia"/>
              </w:rPr>
              <w:t>週</w:t>
            </w:r>
            <w:proofErr w:type="gramEnd"/>
          </w:p>
          <w:p w14:paraId="1457B495" w14:textId="0274C0B2" w:rsidR="00F25573" w:rsidRDefault="00F25573" w:rsidP="00F25573">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DC6F" w14:textId="77777777" w:rsidR="00F25573" w:rsidRPr="004E242C" w:rsidRDefault="00F25573" w:rsidP="00F25573">
            <w:pPr>
              <w:rPr>
                <w:rFonts w:ascii="標楷體" w:eastAsia="標楷體" w:hAnsi="標楷體" w:cs="DFMingStd-W5"/>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04136BEA"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781F9E76"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做自己的主角（一）</w:t>
            </w:r>
          </w:p>
          <w:p w14:paraId="03B767CA"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0662"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0B74BEA3"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18C22F63"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E155194" w14:textId="6CA096F8"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629"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2EA99CA8"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3BEB92E0"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02E76027" w14:textId="576E7DE8"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01A7"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1c-IV-3 運用生涯規劃方法與資源，培養生涯抉擇能力，以發展個人生涯進路。</w:t>
            </w:r>
          </w:p>
          <w:p w14:paraId="07092B61"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1a-IV-2 展現自己的興趣與多元能力，接納自我，以促進個人成長。</w:t>
            </w:r>
          </w:p>
          <w:p w14:paraId="0160734A" w14:textId="05D1D533"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5DECB867"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5D6B2E11"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132B2A46" w14:textId="73D33C88"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F25573" w:rsidRPr="00931AA0" w:rsidRDefault="00F25573" w:rsidP="00F255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1AA751E8" w14:textId="77777777" w:rsidTr="007654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F25573" w:rsidRDefault="00F25573" w:rsidP="00F25573">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1E1735CA" w14:textId="575FF688" w:rsidR="00F25573" w:rsidRDefault="00F25573" w:rsidP="00F25573">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B91B1" w14:textId="77777777" w:rsidR="00F25573" w:rsidRPr="00214F62" w:rsidRDefault="00F25573" w:rsidP="00F25573">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75A110F5" w14:textId="77777777" w:rsidR="00F25573" w:rsidRPr="00214F62" w:rsidRDefault="00F25573" w:rsidP="00F25573">
            <w:pPr>
              <w:rPr>
                <w:rFonts w:ascii="標楷體" w:eastAsia="標楷體" w:hAnsi="標楷體"/>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3F148928"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做自己的主角（二）</w:t>
            </w:r>
          </w:p>
          <w:p w14:paraId="7B7754AE"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8AA4"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21797784"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4BEAD6CC"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BF8904C" w14:textId="0B3F33C4"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00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45BA1358"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0E84EFE9"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79C47B76" w14:textId="1CF4886D"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7BB6"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1c-IV-3 運用生涯規劃方法與資源，培養生涯抉擇能力，以發展個人生涯進路。</w:t>
            </w:r>
          </w:p>
          <w:p w14:paraId="01F0E537"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1a-IV-2 展現自己的興趣與多元能力，接納自我，以促進個人成長。</w:t>
            </w:r>
          </w:p>
          <w:p w14:paraId="01C1657E" w14:textId="11961845"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462DC5C4"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6508D19C"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27C965EE" w14:textId="1E5E2C9C"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F25573" w:rsidRPr="00931AA0" w:rsidRDefault="00F25573" w:rsidP="00F255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2D1F76D0" w14:textId="77777777" w:rsidTr="00C4757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F25573" w:rsidRDefault="00F25573" w:rsidP="00F25573">
            <w:pPr>
              <w:jc w:val="center"/>
              <w:rPr>
                <w:rFonts w:ascii="標楷體" w:eastAsia="標楷體" w:hAnsi="標楷體" w:cs="標楷體"/>
              </w:rPr>
            </w:pPr>
            <w:r>
              <w:rPr>
                <w:rFonts w:ascii="標楷體" w:eastAsia="標楷體" w:hAnsi="標楷體" w:cs="標楷體" w:hint="eastAsia"/>
              </w:rPr>
              <w:lastRenderedPageBreak/>
              <w:t>第17</w:t>
            </w:r>
            <w:proofErr w:type="gramStart"/>
            <w:r>
              <w:rPr>
                <w:rFonts w:ascii="標楷體" w:eastAsia="標楷體" w:hAnsi="標楷體" w:cs="標楷體" w:hint="eastAsia"/>
              </w:rPr>
              <w:t>週</w:t>
            </w:r>
            <w:proofErr w:type="gramEnd"/>
          </w:p>
          <w:p w14:paraId="1FFDDE77" w14:textId="700802B7" w:rsidR="00F25573" w:rsidRDefault="00F25573" w:rsidP="00F25573">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3B56F" w14:textId="77777777" w:rsidR="00F25573" w:rsidRPr="00214F62" w:rsidRDefault="00F25573" w:rsidP="00F25573">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19A41082"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461A1302"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我的 Style</w:t>
            </w:r>
          </w:p>
          <w:p w14:paraId="694C4302"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0E03"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5A1E8492"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5FD0BC10"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DB3A461" w14:textId="65CBA8A6"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C54A"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31CA91AF"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4343AC55"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5FB5F25B" w14:textId="163716D8"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0767"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1c-IV-3 運用生涯規劃方法與資源，培養生涯抉擇能力，以發展個人生涯進路。</w:t>
            </w:r>
          </w:p>
          <w:p w14:paraId="304CD755"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1a-IV-2 展現自己的興趣與多元能力，接納自我，以促進個人成長。</w:t>
            </w:r>
          </w:p>
          <w:p w14:paraId="621F7415" w14:textId="0EED9459"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4B60E436"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5F1FC933"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2376F238" w14:textId="6176A4B5"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F25573" w:rsidRPr="00931AA0" w:rsidRDefault="00F25573" w:rsidP="00F255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49B6E94C" w14:textId="77777777" w:rsidTr="00C931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F25573" w:rsidRDefault="00F25573" w:rsidP="00F25573">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F25573" w:rsidRDefault="00F25573" w:rsidP="00F25573">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3D37" w14:textId="77777777" w:rsidR="00F25573" w:rsidRPr="00214F62" w:rsidRDefault="00F25573" w:rsidP="00F25573">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5841344E"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58807F8F"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打造未來之星（一）</w:t>
            </w:r>
          </w:p>
          <w:p w14:paraId="3048AA87"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6804"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28653DD7"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4F023985"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6EC2D262" w14:textId="23658A0C"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A2F6"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4E117E79"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102DD04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430DF588" w14:textId="489B47D2"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F26F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1c-IV-3 運用生涯規劃方法與資源，培養生涯抉擇能力，以發展個人生涯進路。</w:t>
            </w:r>
          </w:p>
          <w:p w14:paraId="2E25DBB8"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1a-IV-2 展現自己的興趣與多元能力，接納自我，以促進個人成長。</w:t>
            </w:r>
          </w:p>
          <w:p w14:paraId="09914D08" w14:textId="7D6AF875"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9FD0"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2644F197" w14:textId="7761930D"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2.高層次紙筆評量</w:t>
            </w:r>
          </w:p>
        </w:tc>
        <w:tc>
          <w:tcPr>
            <w:tcW w:w="983" w:type="pct"/>
            <w:tcBorders>
              <w:top w:val="single" w:sz="4" w:space="0" w:color="000000"/>
              <w:left w:val="single" w:sz="4" w:space="0" w:color="000000"/>
              <w:bottom w:val="single" w:sz="4" w:space="0" w:color="000000"/>
              <w:right w:val="single" w:sz="4" w:space="0" w:color="000000"/>
            </w:tcBorders>
          </w:tcPr>
          <w:p w14:paraId="7553452B"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3DF504D9" w14:textId="16916EBF"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F25573" w:rsidRPr="00931AA0" w:rsidRDefault="00F25573" w:rsidP="00F255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157B3EDD" w14:textId="77777777" w:rsidTr="004B43B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F25573" w:rsidRDefault="00F25573" w:rsidP="00F25573">
            <w:pPr>
              <w:jc w:val="center"/>
              <w:rPr>
                <w:rFonts w:ascii="標楷體" w:eastAsia="標楷體" w:hAnsi="標楷體" w:cs="標楷體"/>
              </w:rPr>
            </w:pPr>
            <w:r>
              <w:rPr>
                <w:rFonts w:ascii="標楷體" w:eastAsia="標楷體" w:hAnsi="標楷體" w:cs="標楷體" w:hint="eastAsia"/>
              </w:rPr>
              <w:lastRenderedPageBreak/>
              <w:t>第19</w:t>
            </w:r>
            <w:proofErr w:type="gramStart"/>
            <w:r>
              <w:rPr>
                <w:rFonts w:ascii="標楷體" w:eastAsia="標楷體" w:hAnsi="標楷體" w:cs="標楷體" w:hint="eastAsia"/>
              </w:rPr>
              <w:t>週</w:t>
            </w:r>
            <w:proofErr w:type="gramEnd"/>
          </w:p>
          <w:p w14:paraId="0920F1F6" w14:textId="692AE9BA" w:rsidR="00F25573" w:rsidRDefault="00F25573" w:rsidP="00F25573">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19BEC" w14:textId="77777777" w:rsidR="00F25573" w:rsidRPr="00214F62" w:rsidRDefault="00F25573" w:rsidP="00F25573">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0AE76AEE"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6AFDD6CB"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打造未來之星（二）</w:t>
            </w:r>
          </w:p>
          <w:p w14:paraId="4FEF2CAE"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1BA4"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7BFF19A6"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0487E28E"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2591DF89" w14:textId="6C0B0EC4"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6358"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30EA27C6"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220493B3"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683959D1" w14:textId="24A2F96B"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AFA"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1c-IV-3 運用生涯規劃方法與資源，培養生涯抉擇能力，以發展個人生涯進路。</w:t>
            </w:r>
          </w:p>
          <w:p w14:paraId="191408C7"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1a-IV-2 展現自己的興趣與多元能力，接納自我，以促進個人成長。</w:t>
            </w:r>
          </w:p>
          <w:p w14:paraId="7B3798F7" w14:textId="30A1775C" w:rsidR="00F25573" w:rsidRDefault="00F25573" w:rsidP="00F25573">
            <w:pPr>
              <w:jc w:val="center"/>
              <w:rPr>
                <w:rFonts w:ascii="標楷體" w:eastAsia="標楷體" w:hAnsi="標楷體" w:cs="標楷體"/>
              </w:rPr>
            </w:pPr>
            <w:r w:rsidRPr="00B51434">
              <w:rPr>
                <w:rFonts w:ascii="標楷體" w:eastAsia="標楷體" w:hAnsi="標楷體" w:cs="Calibri" w:hint="eastAsia"/>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CDFAF"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1EF4271B" w14:textId="14CE1F8F"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2.高層次紙筆評量</w:t>
            </w:r>
          </w:p>
        </w:tc>
        <w:tc>
          <w:tcPr>
            <w:tcW w:w="983" w:type="pct"/>
            <w:tcBorders>
              <w:top w:val="single" w:sz="4" w:space="0" w:color="000000"/>
              <w:left w:val="single" w:sz="4" w:space="0" w:color="000000"/>
              <w:bottom w:val="single" w:sz="4" w:space="0" w:color="000000"/>
              <w:right w:val="single" w:sz="4" w:space="0" w:color="000000"/>
            </w:tcBorders>
          </w:tcPr>
          <w:p w14:paraId="429D6267"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178CF587" w14:textId="2AD4DEC3"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F25573" w:rsidRPr="00931AA0" w:rsidRDefault="00F25573" w:rsidP="00F25573">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45A07758" w14:textId="77777777" w:rsidTr="00705FC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F25573" w:rsidRDefault="00F25573" w:rsidP="00F25573">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F25573" w:rsidRDefault="00F25573" w:rsidP="00F25573">
            <w:pPr>
              <w:jc w:val="center"/>
              <w:rPr>
                <w:rFonts w:ascii="標楷體" w:eastAsia="標楷體" w:hAnsi="標楷體" w:cs="標楷體"/>
              </w:rPr>
            </w:pPr>
            <w:r>
              <w:rPr>
                <w:rFonts w:ascii="標楷體" w:eastAsia="標楷體" w:hAnsi="標楷體" w:cs="標楷體" w:hint="eastAsia"/>
              </w:rPr>
              <w:t>01/12-01/16</w:t>
            </w:r>
          </w:p>
          <w:p w14:paraId="4A8FA799" w14:textId="0168021B" w:rsidR="00F25573" w:rsidRDefault="00F25573" w:rsidP="00F25573">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0F5C" w14:textId="77777777" w:rsidR="00F25573" w:rsidRPr="00214F62" w:rsidRDefault="00F25573" w:rsidP="00F25573">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主題二、</w:t>
            </w:r>
            <w:r w:rsidRPr="004E242C">
              <w:rPr>
                <w:rFonts w:ascii="標楷體" w:eastAsia="標楷體" w:hAnsi="標楷體" w:hint="eastAsia"/>
                <w:bCs/>
                <w:sz w:val="20"/>
                <w:szCs w:val="20"/>
              </w:rPr>
              <w:t>青春停看聽(輔導)</w:t>
            </w:r>
          </w:p>
          <w:p w14:paraId="5DF9021B" w14:textId="77777777" w:rsidR="00F25573" w:rsidRPr="00214F62" w:rsidRDefault="00F25573" w:rsidP="00F25573">
            <w:pPr>
              <w:rPr>
                <w:rFonts w:ascii="標楷體" w:eastAsia="標楷體" w:hAnsi="標楷體" w:cs="DFMingStd-W5"/>
                <w:sz w:val="20"/>
                <w:szCs w:val="20"/>
              </w:rPr>
            </w:pPr>
            <w:r w:rsidRPr="00214F62">
              <w:rPr>
                <w:rFonts w:ascii="標楷體" w:eastAsia="標楷體" w:hAnsi="標楷體" w:cs="DFMingStd-W5" w:hint="eastAsia"/>
                <w:sz w:val="20"/>
                <w:szCs w:val="20"/>
              </w:rPr>
              <w:t>單元三、</w:t>
            </w:r>
            <w:r w:rsidRPr="00214F62">
              <w:rPr>
                <w:rFonts w:ascii="標楷體" w:eastAsia="標楷體" w:hAnsi="標楷體" w:hint="eastAsia"/>
                <w:sz w:val="20"/>
                <w:szCs w:val="20"/>
              </w:rPr>
              <w:t>生涯探照燈</w:t>
            </w:r>
          </w:p>
          <w:p w14:paraId="34D29CCD" w14:textId="77777777" w:rsidR="00F25573" w:rsidRPr="00214F62" w:rsidRDefault="00F25573" w:rsidP="00F25573">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追夢高手</w:t>
            </w:r>
          </w:p>
          <w:p w14:paraId="041D7C04"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39E5"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綜-J-A1</w:t>
            </w:r>
          </w:p>
          <w:p w14:paraId="4B77BC5D"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探索與開發自我潛能，善用資源促進生涯適性發展，省思自我價值，實踐生命意義。</w:t>
            </w:r>
          </w:p>
          <w:p w14:paraId="4B822223" w14:textId="77777777" w:rsidR="00F25573" w:rsidRPr="00531D04" w:rsidRDefault="00F25573" w:rsidP="00F25573">
            <w:pPr>
              <w:rPr>
                <w:rFonts w:ascii="標楷體" w:eastAsia="標楷體" w:hAnsi="標楷體" w:cs="DFMingStd-W5"/>
                <w:sz w:val="20"/>
                <w:szCs w:val="20"/>
              </w:rPr>
            </w:pPr>
            <w:r w:rsidRPr="00531D04">
              <w:rPr>
                <w:rFonts w:ascii="標楷體" w:eastAsia="標楷體" w:hAnsi="標楷體" w:cs="DFMingStd-W5" w:hint="eastAsia"/>
                <w:sz w:val="20"/>
                <w:szCs w:val="20"/>
              </w:rPr>
              <w:t>綜-J-A3</w:t>
            </w:r>
          </w:p>
          <w:p w14:paraId="7A2B5A59" w14:textId="5A647733" w:rsidR="00F25573" w:rsidRDefault="00F25573" w:rsidP="00F25573">
            <w:pPr>
              <w:jc w:val="center"/>
              <w:rPr>
                <w:rFonts w:ascii="標楷體" w:eastAsia="標楷體" w:hAnsi="標楷體" w:cs="標楷體"/>
              </w:rPr>
            </w:pPr>
            <w:r w:rsidRPr="00531D04">
              <w:rPr>
                <w:rFonts w:ascii="標楷體" w:eastAsia="標楷體" w:hAnsi="標楷體" w:cs="DFMingStd-W5" w:hint="eastAsia"/>
                <w:sz w:val="20"/>
                <w:szCs w:val="20"/>
              </w:rPr>
              <w:t>因應社會變遷與環境風險，檢核、評估學習及生活計畫，發揮創新思維，運用最佳策略，保護自己及他人。</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BB3D"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輔Cc-IV-1生涯進路的規劃與資源運用。</w:t>
            </w:r>
          </w:p>
          <w:p w14:paraId="6A44F996"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輔Bc-IV-2 多元能力的學習展現與經驗統整。</w:t>
            </w:r>
          </w:p>
          <w:p w14:paraId="7327D4F1" w14:textId="77777777" w:rsidR="00F25573" w:rsidRPr="00B51434" w:rsidRDefault="00F25573" w:rsidP="00F25573">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 xml:space="preserve">輔Ca-IV-1 生涯發展、生涯轉折與生命意義的探索。 </w:t>
            </w:r>
          </w:p>
          <w:p w14:paraId="6C3611AC" w14:textId="5A211F81" w:rsidR="00F25573" w:rsidRDefault="00F25573" w:rsidP="00F25573">
            <w:pPr>
              <w:jc w:val="center"/>
              <w:rPr>
                <w:rFonts w:ascii="標楷體" w:eastAsia="標楷體" w:hAnsi="標楷體" w:cs="標楷體"/>
                <w:strike/>
              </w:rPr>
            </w:pPr>
            <w:r w:rsidRPr="00B51434">
              <w:rPr>
                <w:rFonts w:ascii="標楷體" w:eastAsia="標楷體" w:hAnsi="標楷體" w:cs="Calibri" w:hint="eastAsia"/>
                <w:sz w:val="20"/>
                <w:szCs w:val="20"/>
              </w:rPr>
              <w:t>童Aa-IV-2小隊制度的分工、團隊合作與團體動力的提升。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7EBD"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1c-IV-3 運用生涯規劃方法與資源，培養生涯抉擇能力，以發展個人生涯進路。</w:t>
            </w:r>
          </w:p>
          <w:p w14:paraId="17850190" w14:textId="77777777" w:rsidR="00F25573" w:rsidRPr="00794BA0" w:rsidRDefault="00F25573" w:rsidP="00F25573">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1a-IV-2 展現自己的興趣與多元能力，接納自我，以促進個人成長。</w:t>
            </w:r>
          </w:p>
          <w:p w14:paraId="7150F1BC" w14:textId="6499B02D"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1c-IV-2 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77089765" w:rsidR="00F25573" w:rsidRDefault="00F25573" w:rsidP="00F25573">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1.高層次紙筆評量</w:t>
            </w:r>
          </w:p>
        </w:tc>
        <w:tc>
          <w:tcPr>
            <w:tcW w:w="983" w:type="pct"/>
            <w:tcBorders>
              <w:top w:val="single" w:sz="4" w:space="0" w:color="000000"/>
              <w:left w:val="single" w:sz="4" w:space="0" w:color="000000"/>
              <w:bottom w:val="single" w:sz="4" w:space="0" w:color="000000"/>
              <w:right w:val="single" w:sz="4" w:space="0" w:color="000000"/>
            </w:tcBorders>
          </w:tcPr>
          <w:p w14:paraId="1FA4F0DC" w14:textId="77777777" w:rsidR="00F25573" w:rsidRPr="00794BA0" w:rsidRDefault="00F25573" w:rsidP="00F25573">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：綜合-生命-(J</w:t>
            </w:r>
            <w:r w:rsidRPr="00794BA0">
              <w:rPr>
                <w:rFonts w:ascii="標楷體" w:eastAsia="標楷體" w:hAnsi="標楷體" w:cs="新細明體"/>
                <w:color w:val="000000"/>
                <w:kern w:val="0"/>
                <w:sz w:val="20"/>
                <w:szCs w:val="20"/>
              </w:rPr>
              <w:t>3</w:t>
            </w:r>
            <w:r w:rsidRPr="00794BA0">
              <w:rPr>
                <w:rFonts w:ascii="標楷體" w:eastAsia="標楷體" w:hAnsi="標楷體" w:cs="新細明體" w:hint="eastAsia"/>
                <w:color w:val="000000"/>
                <w:kern w:val="0"/>
                <w:sz w:val="20"/>
                <w:szCs w:val="20"/>
              </w:rPr>
              <w:t>、</w:t>
            </w:r>
            <w:r w:rsidRPr="00794BA0">
              <w:rPr>
                <w:rFonts w:ascii="標楷體" w:eastAsia="標楷體" w:hAnsi="標楷體" w:cs="新細明體"/>
                <w:color w:val="000000"/>
                <w:kern w:val="0"/>
                <w:sz w:val="20"/>
                <w:szCs w:val="20"/>
              </w:rPr>
              <w:t>J6</w:t>
            </w:r>
            <w:r w:rsidRPr="00794BA0">
              <w:rPr>
                <w:rFonts w:ascii="標楷體" w:eastAsia="標楷體" w:hAnsi="標楷體" w:cs="新細明體" w:hint="eastAsia"/>
                <w:color w:val="000000"/>
                <w:kern w:val="0"/>
                <w:sz w:val="20"/>
                <w:szCs w:val="20"/>
              </w:rPr>
              <w:t>)-1</w:t>
            </w:r>
          </w:p>
          <w:p w14:paraId="1F78F0DA" w14:textId="15B8E272" w:rsidR="00F25573" w:rsidRPr="005601AE" w:rsidRDefault="00F25573" w:rsidP="00F25573">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J2</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F25573" w:rsidRPr="00931AA0" w:rsidRDefault="00F25573" w:rsidP="00F25573">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2EC3E903" w:rsidR="00F25573" w:rsidRPr="00931AA0" w:rsidRDefault="00A82329" w:rsidP="00F25573">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南一Onebook</w:t>
            </w:r>
            <w:bookmarkStart w:id="4" w:name="_GoBack"/>
            <w:bookmarkEnd w:id="4"/>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F25573" w:rsidRPr="000865D9" w:rsidRDefault="00F25573" w:rsidP="00F25573">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F25573" w:rsidRPr="000865D9" w:rsidRDefault="00F25573" w:rsidP="00F25573">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F25573" w:rsidRPr="000865D9" w14:paraId="0ED49E7F"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F25573" w:rsidRDefault="00F25573" w:rsidP="00F25573">
            <w:pPr>
              <w:jc w:val="center"/>
              <w:rPr>
                <w:rFonts w:ascii="標楷體" w:eastAsia="標楷體" w:hAnsi="標楷體" w:cs="標楷體"/>
              </w:rPr>
            </w:pPr>
            <w:r>
              <w:rPr>
                <w:rFonts w:ascii="標楷體" w:eastAsia="標楷體" w:hAnsi="標楷體" w:cs="標楷體" w:hint="eastAsia"/>
              </w:rPr>
              <w:lastRenderedPageBreak/>
              <w:t>第21</w:t>
            </w:r>
            <w:proofErr w:type="gramStart"/>
            <w:r>
              <w:rPr>
                <w:rFonts w:ascii="標楷體" w:eastAsia="標楷體" w:hAnsi="標楷體" w:cs="標楷體" w:hint="eastAsia"/>
              </w:rPr>
              <w:t>週</w:t>
            </w:r>
            <w:proofErr w:type="gramEnd"/>
          </w:p>
          <w:p w14:paraId="380F390B" w14:textId="656B9AE0" w:rsidR="00F25573" w:rsidRDefault="00F25573" w:rsidP="00F25573">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F25573" w:rsidRDefault="00F25573" w:rsidP="00F25573">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F25573" w:rsidRDefault="00F25573" w:rsidP="00F25573">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7777777" w:rsidR="00F25573" w:rsidRDefault="00F25573" w:rsidP="00F25573">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7777777" w:rsidR="00F25573" w:rsidRDefault="00F25573" w:rsidP="00F25573">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77777777" w:rsidR="00F25573" w:rsidRDefault="00F25573" w:rsidP="00F25573">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77777777" w:rsidR="00F25573" w:rsidRPr="005601AE" w:rsidRDefault="00F25573" w:rsidP="00F25573">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4DB99C32" w:rsidR="00F25573" w:rsidRPr="00931AA0" w:rsidRDefault="00F25573" w:rsidP="00F25573">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64A9FEE8" w:rsidR="00F25573" w:rsidRPr="000865D9" w:rsidRDefault="00F25573" w:rsidP="00F25573">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17518E" w:rsidRDefault="0017518E" w:rsidP="00602C7E">
                            <w:pPr>
                              <w:jc w:val="center"/>
                              <w:rPr>
                                <w:b/>
                                <w:sz w:val="20"/>
                                <w:szCs w:val="20"/>
                              </w:rPr>
                            </w:pPr>
                            <w:r>
                              <w:rPr>
                                <w:b/>
                                <w:sz w:val="20"/>
                                <w:szCs w:val="20"/>
                              </w:rPr>
                              <w:t>114</w:t>
                            </w:r>
                            <w:r>
                              <w:rPr>
                                <w:rFonts w:hint="eastAsia"/>
                                <w:b/>
                                <w:sz w:val="20"/>
                                <w:szCs w:val="20"/>
                              </w:rPr>
                              <w:t>學年度</w:t>
                            </w:r>
                          </w:p>
                          <w:p w14:paraId="614C5D91" w14:textId="77777777" w:rsidR="0017518E" w:rsidRDefault="0017518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17518E" w:rsidRDefault="0017518E" w:rsidP="00602C7E">
                      <w:pPr>
                        <w:jc w:val="center"/>
                        <w:rPr>
                          <w:b/>
                          <w:sz w:val="20"/>
                          <w:szCs w:val="20"/>
                        </w:rPr>
                      </w:pPr>
                      <w:r>
                        <w:rPr>
                          <w:b/>
                          <w:sz w:val="20"/>
                          <w:szCs w:val="20"/>
                        </w:rPr>
                        <w:t>114</w:t>
                      </w:r>
                      <w:r>
                        <w:rPr>
                          <w:rFonts w:hint="eastAsia"/>
                          <w:b/>
                          <w:sz w:val="20"/>
                          <w:szCs w:val="20"/>
                        </w:rPr>
                        <w:t>學年度</w:t>
                      </w:r>
                    </w:p>
                    <w:p w14:paraId="614C5D91" w14:textId="77777777" w:rsidR="0017518E" w:rsidRDefault="0017518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FF97B4B" w:rsidR="00602C7E" w:rsidRDefault="00650AE0"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綜合</w:t>
      </w:r>
      <w:r w:rsidR="00602C7E">
        <w:rPr>
          <w:rFonts w:ascii="標楷體" w:eastAsia="標楷體" w:hAnsi="標楷體" w:cs="標楷體"/>
          <w:sz w:val="28"/>
          <w:szCs w:val="28"/>
        </w:rPr>
        <w:t>領域</w:t>
      </w:r>
      <w:r>
        <w:rPr>
          <w:rFonts w:ascii="標楷體" w:eastAsia="標楷體" w:hAnsi="標楷體" w:cs="標楷體" w:hint="eastAsia"/>
          <w:sz w:val="28"/>
          <w:szCs w:val="28"/>
        </w:rPr>
        <w:t>童軍</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17518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17518E">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17518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17518E">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17518E">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17518E">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17518E">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17518E">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17518E">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17518E">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17518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17518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17518E">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17518E">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17518E">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17518E">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17518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17518E">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17518E">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17518E">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17518E">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17518E">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17518E">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17518E">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17518E">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17518E">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724F8" w14:paraId="2A963DA9" w14:textId="77777777" w:rsidTr="00986F8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2724F8" w:rsidRDefault="002724F8" w:rsidP="002724F8">
            <w:pPr>
              <w:jc w:val="center"/>
              <w:rPr>
                <w:rFonts w:ascii="標楷體" w:eastAsia="標楷體" w:hAnsi="標楷體" w:cs="標楷體"/>
              </w:rPr>
            </w:pPr>
            <w:r>
              <w:rPr>
                <w:rFonts w:ascii="標楷體" w:eastAsia="標楷體" w:hAnsi="標楷體" w:cs="標楷體" w:hint="eastAsia"/>
              </w:rPr>
              <w:t>02/11-02/13</w:t>
            </w:r>
          </w:p>
          <w:p w14:paraId="3D60AC62" w14:textId="08D24F45" w:rsidR="002724F8" w:rsidRDefault="002724F8" w:rsidP="002724F8">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F8C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8C889C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40C201EB" w14:textId="305B08DD"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活動1性別思辨力(</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D124"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綜-J-C3</w:t>
            </w:r>
          </w:p>
          <w:p w14:paraId="6DD077CC" w14:textId="6FB7172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6BDD"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輔Cb-IV-2工作意義、工作態度、工作世界，突破傳統的性別職業框架，勇於探索未來的發展。</w:t>
            </w:r>
          </w:p>
          <w:p w14:paraId="5136F3B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7190CEBC"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C6E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1c-IV-2探索工作世界與未來發展，提升個人價值與生命意義。</w:t>
            </w:r>
          </w:p>
          <w:p w14:paraId="44A8173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5B57E56D"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1CAE"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56096C6D"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6A92EC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337473F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1591A53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0F7D258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4F164686"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249C5447"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0E4FB52E" w14:textId="74BCF426" w:rsidR="002724F8" w:rsidRPr="005601AE" w:rsidRDefault="002724F8" w:rsidP="002724F8">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E0E254"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577BE5"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F38CFB0"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w:t>
            </w:r>
          </w:p>
          <w:p w14:paraId="1424B76F" w14:textId="2184886D" w:rsidR="002724F8" w:rsidRPr="00931AA0" w:rsidRDefault="002724F8" w:rsidP="002724F8">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2724F8" w:rsidRPr="000865D9" w:rsidRDefault="002724F8" w:rsidP="002724F8">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2724F8" w14:paraId="0A012FFE" w14:textId="77777777" w:rsidTr="00B14BE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2724F8" w:rsidRDefault="002724F8" w:rsidP="002724F8">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988D"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4D5A2713"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22336673" w14:textId="1699D32E"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活動1性別思辨力(二)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45EF"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綜-J-C3</w:t>
            </w:r>
          </w:p>
          <w:p w14:paraId="28EE13BC" w14:textId="17529A7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D3B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輔Cb-IV-2工作意義、工作態度、工作世界，突破傳統的性別職業框架，勇於探索未來的發展。</w:t>
            </w:r>
          </w:p>
          <w:p w14:paraId="3C5329C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5077D17D"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C1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1c-IV-2探索工作世界與未來發展，提升個人價值與生命意義。</w:t>
            </w:r>
          </w:p>
          <w:p w14:paraId="364C3A0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1FAC791C"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AC1D6"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36AEF2B3"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5CAF76D"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7682CB6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12C291E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4D641014"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12C99BD8"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5B6C795F"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70A19A76"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2724F8" w:rsidRPr="00931AA0" w:rsidRDefault="002724F8" w:rsidP="002724F8">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2724F8" w:rsidRPr="000865D9" w:rsidRDefault="002724F8" w:rsidP="002724F8">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724F8" w14:paraId="0ACAEC3D" w14:textId="77777777" w:rsidTr="00313F0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2724F8" w:rsidRDefault="002724F8" w:rsidP="002724F8">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2724F8" w:rsidRDefault="002724F8" w:rsidP="002724F8">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0115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71C5822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5B2BD133" w14:textId="411F0CAD"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活動2睜開性</w:t>
            </w:r>
            <w:r w:rsidRPr="0087213C">
              <w:rPr>
                <w:rFonts w:ascii="標楷體" w:eastAsia="標楷體" w:hAnsi="標楷體" w:cs="新細明體" w:hint="eastAsia"/>
                <w:color w:val="000000"/>
                <w:kern w:val="0"/>
                <w:sz w:val="20"/>
                <w:szCs w:val="20"/>
              </w:rPr>
              <w:lastRenderedPageBreak/>
              <w:t>別之眼(</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62216"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綜-J-C3</w:t>
            </w:r>
          </w:p>
          <w:p w14:paraId="3B057302" w14:textId="3AC68CA5"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w:t>
            </w:r>
            <w:r w:rsidRPr="0087213C">
              <w:rPr>
                <w:rFonts w:ascii="標楷體" w:eastAsia="標楷體" w:hAnsi="標楷體" w:cs="新細明體" w:hint="eastAsia"/>
                <w:color w:val="000000"/>
                <w:kern w:val="0"/>
                <w:sz w:val="20"/>
                <w:szCs w:val="20"/>
              </w:rPr>
              <w:lastRenderedPageBreak/>
              <w:t>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69E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輔Cb-IV-2工作意義、工作態度、工作世界，突破傳統的性別職業框架，勇於探索未來的發展。</w:t>
            </w:r>
          </w:p>
          <w:p w14:paraId="3A02E76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5B19F9A1"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B57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1c-IV-2探索工作世界與未來發展，提升個人價值與生命意義。</w:t>
            </w:r>
          </w:p>
          <w:p w14:paraId="44613AB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0E8A7088"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6A32"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D97EE76"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700BB91E"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8A3E6B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62D760C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7BA9CCF9"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3C295C40"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19C4DD64"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306E0C83"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0CC99815"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2724F8" w:rsidRPr="00931AA0" w:rsidRDefault="002724F8" w:rsidP="002724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14:paraId="3C92C734" w14:textId="77777777" w:rsidTr="00B6442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5D58DB8" w14:textId="6ECBED03" w:rsidR="002724F8" w:rsidRDefault="002724F8" w:rsidP="002724F8">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DF8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594FF4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0CAA901B" w14:textId="60120F1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活動2睜開性別之眼(二)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16C9"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綜-J-C3</w:t>
            </w:r>
          </w:p>
          <w:p w14:paraId="0667217F" w14:textId="5CA8FBA7"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1F5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輔Cb-IV-2工作意義、工作態度、工作世界，突破傳統的性別職業框架，勇於探索未來的發展。</w:t>
            </w:r>
          </w:p>
          <w:p w14:paraId="607D449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3D7CB5C4"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FAE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1c-IV-2探索工作世界與未來發展，提升個人價值與生命意義。</w:t>
            </w:r>
          </w:p>
          <w:p w14:paraId="534E33E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7455F59E"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C8AF"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5661ED9D"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20BCB14D"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5E58C9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524FF7B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60DF066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6705EFAA"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69C840D2"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426B9FF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01EA970A"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2724F8" w:rsidRPr="00931AA0" w:rsidRDefault="002724F8" w:rsidP="002724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4BE393CA" w14:textId="77777777" w:rsidTr="008D119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2724F8" w:rsidRDefault="002724F8" w:rsidP="002724F8">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782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D5A1DD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6629D61D" w14:textId="753732CB"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活動3性別職業萬花筒</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7B59"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綜-J-C3</w:t>
            </w:r>
          </w:p>
          <w:p w14:paraId="6E08056D" w14:textId="7E1CEADB"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D87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輔Cb-IV-2工作意義、工作態度、工作世界，突破傳統的性別職業框架，勇於探索未來的發展。</w:t>
            </w:r>
          </w:p>
          <w:p w14:paraId="3BFFC98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44C52035"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296D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1c-IV-2探索工作世界與未來發展，提升個人價值與生命意義。</w:t>
            </w:r>
          </w:p>
          <w:p w14:paraId="35C146F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59716399"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468C"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1BB5A61"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6E06D652"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B86F5D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5391C7D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1AAD782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0BE7BCBA"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543FDA66"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30AA690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1758FDA7"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2724F8" w:rsidRPr="00931AA0" w:rsidRDefault="002724F8" w:rsidP="002724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350D3500" w14:textId="77777777" w:rsidTr="009C45C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2724F8" w:rsidRDefault="002724F8" w:rsidP="002724F8">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819F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38D89B3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26E266A1" w14:textId="68C6F381"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活動4性別平等進行式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7EFF"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綜-J-C3</w:t>
            </w:r>
          </w:p>
          <w:p w14:paraId="56880388" w14:textId="30ACBC07"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625A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輔Cb-IV-2工作意義、工作態度、工作世界，突破傳統的性別職業框架，勇於探索未來的發展。</w:t>
            </w:r>
          </w:p>
          <w:p w14:paraId="7FCF014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輔Dd-IV-1 尊重多元性別差異。</w:t>
            </w:r>
          </w:p>
          <w:p w14:paraId="3AFC5877"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246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1c-IV-2探索工作世界與未來發展，提升個人價值與生命意義。</w:t>
            </w:r>
          </w:p>
          <w:p w14:paraId="4031851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7DDAA1D2"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46CCB9D9" w:rsidR="002724F8" w:rsidRDefault="002724F8" w:rsidP="002724F8">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37028D8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77FC49C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24A68FE3"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24EACD69"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5ED6F5BB"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779DF6CC"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6D070FA8"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2724F8" w:rsidRPr="00931AA0" w:rsidRDefault="002724F8" w:rsidP="002724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56A8D134" w14:textId="77777777" w:rsidTr="0087363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2724F8" w:rsidRDefault="002724F8" w:rsidP="002724F8">
            <w:pPr>
              <w:jc w:val="center"/>
              <w:rPr>
                <w:rFonts w:ascii="標楷體" w:eastAsia="標楷體" w:hAnsi="標楷體" w:cs="標楷體"/>
              </w:rPr>
            </w:pPr>
            <w:r>
              <w:rPr>
                <w:rFonts w:ascii="標楷體" w:eastAsia="標楷體" w:hAnsi="標楷體" w:cs="標楷體" w:hint="eastAsia"/>
              </w:rPr>
              <w:t>03/23-03/27</w:t>
            </w:r>
          </w:p>
          <w:p w14:paraId="56B71119" w14:textId="16547712" w:rsidR="002724F8" w:rsidRDefault="002724F8" w:rsidP="002724F8">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943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B7272B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單元1性別跨時代</w:t>
            </w:r>
          </w:p>
          <w:p w14:paraId="4817CC97" w14:textId="60A6EE67"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lastRenderedPageBreak/>
              <w:t>活動4性別平等進行式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DA27"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綜-J-C3</w:t>
            </w:r>
          </w:p>
          <w:p w14:paraId="541094E5" w14:textId="5E020A38"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探索世界各地的生活方式，理解、尊重及關懷不同文化及族群，展現</w:t>
            </w:r>
            <w:r w:rsidRPr="0087213C">
              <w:rPr>
                <w:rFonts w:ascii="標楷體" w:eastAsia="標楷體" w:hAnsi="標楷體" w:cs="新細明體" w:hint="eastAsia"/>
                <w:color w:val="000000"/>
                <w:kern w:val="0"/>
                <w:sz w:val="20"/>
                <w:szCs w:val="20"/>
              </w:rPr>
              <w:lastRenderedPageBreak/>
              <w:t>多元社會中應具備的生活能力。</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F08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輔Cb-IV-2工作意義、工作態度、工作世界，突破傳統的性別職業框架，勇於探索未來的發展。</w:t>
            </w:r>
          </w:p>
          <w:p w14:paraId="626DE08D"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輔Dd-IV-1 尊重多元性別差異。</w:t>
            </w:r>
          </w:p>
          <w:p w14:paraId="1B2CFF71"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C70F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1c-IV-2探索工作世界與未來發展，提升個人價值與生命意義。</w:t>
            </w:r>
          </w:p>
          <w:p w14:paraId="0B95A0B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3c-IV-2 展現多元社會生活中所應具備的能力。</w:t>
            </w:r>
          </w:p>
          <w:p w14:paraId="28505B42"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0643A484" w:rsidR="002724F8" w:rsidRDefault="002724F8" w:rsidP="002724F8">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lastRenderedPageBreak/>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6C0AFE1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7CC3BE8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法定：綜合-家庭-1</w:t>
            </w:r>
          </w:p>
          <w:p w14:paraId="7C70539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7C42F9DA"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p w14:paraId="30781D1A"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：綜合-法治-</w:t>
            </w:r>
            <w:r w:rsidRPr="0087213C">
              <w:rPr>
                <w:rFonts w:ascii="標楷體" w:eastAsia="標楷體" w:hAnsi="標楷體" w:cs="新細明體"/>
                <w:color w:val="000000"/>
                <w:kern w:val="0"/>
                <w:sz w:val="20"/>
                <w:szCs w:val="20"/>
              </w:rPr>
              <w:t>(J1</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J2)</w:t>
            </w:r>
            <w:r w:rsidRPr="0087213C">
              <w:rPr>
                <w:rFonts w:ascii="標楷體" w:eastAsia="標楷體" w:hAnsi="標楷體" w:cs="新細明體" w:hint="eastAsia"/>
                <w:color w:val="000000"/>
                <w:kern w:val="0"/>
                <w:sz w:val="20"/>
                <w:szCs w:val="20"/>
              </w:rPr>
              <w:t>-1</w:t>
            </w:r>
          </w:p>
          <w:p w14:paraId="0B01407F"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：綜合-國際-(J</w:t>
            </w:r>
            <w:r w:rsidRPr="0087213C">
              <w:rPr>
                <w:rFonts w:ascii="標楷體" w:eastAsia="標楷體" w:hAnsi="標楷體" w:cs="新細明體"/>
                <w:color w:val="000000"/>
                <w:kern w:val="0"/>
                <w:sz w:val="20"/>
                <w:szCs w:val="20"/>
              </w:rPr>
              <w:t>9</w:t>
            </w:r>
            <w:r w:rsidRPr="0087213C">
              <w:rPr>
                <w:rFonts w:ascii="標楷體" w:eastAsia="標楷體" w:hAnsi="標楷體" w:cs="新細明體" w:hint="eastAsia"/>
                <w:color w:val="000000"/>
                <w:kern w:val="0"/>
                <w:sz w:val="20"/>
                <w:szCs w:val="20"/>
              </w:rPr>
              <w:t>)-1</w:t>
            </w:r>
          </w:p>
          <w:p w14:paraId="2EACC32A"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6BC007FB" w:rsidR="002724F8" w:rsidRPr="00931AA0" w:rsidRDefault="002724F8" w:rsidP="002724F8">
            <w:pPr>
              <w:jc w:val="both"/>
              <w:rPr>
                <w:rFonts w:ascii="標楷體" w:eastAsia="標楷體" w:hAnsi="標楷體" w:cs="標楷體"/>
                <w:color w:val="000000" w:themeColor="text1"/>
              </w:rPr>
            </w:pPr>
            <w:r w:rsidRPr="00A47FD9">
              <w:rPr>
                <w:rFonts w:ascii="標楷體" w:eastAsia="標楷體" w:hAnsi="標楷體" w:cs="標楷體" w:hint="eastAsia"/>
                <w:color w:val="000000" w:themeColor="text1"/>
                <w:sz w:val="20"/>
                <w:szCs w:val="20"/>
                <w:highlight w:val="black"/>
              </w:rPr>
              <w:t>□</w:t>
            </w:r>
            <w:r w:rsidRPr="00931AA0">
              <w:rPr>
                <w:rFonts w:ascii="標楷體" w:eastAsia="標楷體" w:hAnsi="標楷體" w:cs="標楷體" w:hint="eastAsia"/>
                <w:color w:val="000000" w:themeColor="text1"/>
                <w:sz w:val="20"/>
                <w:szCs w:val="20"/>
              </w:rPr>
              <w:t>其他:</w:t>
            </w:r>
            <w:r w:rsidR="00A47FD9" w:rsidRPr="00D17A0F">
              <w:rPr>
                <w:rFonts w:ascii="標楷體" w:eastAsia="標楷體" w:hAnsi="標楷體" w:cs="標楷體" w:hint="eastAsia"/>
                <w:color w:val="000000" w:themeColor="text1"/>
                <w:sz w:val="20"/>
                <w:szCs w:val="20"/>
                <w:u w:val="single"/>
              </w:rPr>
              <w:t xml:space="preserve"> </w:t>
            </w:r>
            <w:r w:rsidR="00A47FD9" w:rsidRPr="00D17A0F">
              <w:rPr>
                <w:rFonts w:ascii="標楷體" w:eastAsia="標楷體" w:hAnsi="標楷體" w:cs="標楷體" w:hint="eastAsia"/>
                <w:color w:val="000000" w:themeColor="text1"/>
                <w:sz w:val="20"/>
                <w:szCs w:val="20"/>
                <w:u w:val="single"/>
              </w:rPr>
              <w:t>南</w:t>
            </w:r>
            <w:proofErr w:type="gramStart"/>
            <w:r w:rsidR="00A47FD9" w:rsidRPr="00D17A0F">
              <w:rPr>
                <w:rFonts w:ascii="標楷體" w:eastAsia="標楷體" w:hAnsi="標楷體" w:cs="標楷體" w:hint="eastAsia"/>
                <w:color w:val="000000" w:themeColor="text1"/>
                <w:sz w:val="20"/>
                <w:szCs w:val="20"/>
                <w:u w:val="single"/>
              </w:rPr>
              <w:t>一</w:t>
            </w:r>
            <w:proofErr w:type="gramEnd"/>
            <w:r w:rsidR="00A47FD9"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6CFD6BB9" w14:textId="77777777" w:rsidTr="008752E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2724F8" w:rsidRDefault="002724F8" w:rsidP="002724F8">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15EF3"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5346BB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1F5AB347" w14:textId="67142FDA"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活動1愛情來了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CB423"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27175272"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44C2ADF0"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759C750B" w14:textId="7B97B7CF"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886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1945536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0E43276D" w14:textId="139D6ACA"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8F18"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414C40F6" w14:textId="117C38AE"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1E16"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564F855" w14:textId="716A18A4" w:rsidR="002724F8" w:rsidRDefault="002724F8" w:rsidP="002724F8">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0E4045F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52C7D37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5709514E"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2D979BFD"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2724F8" w:rsidRPr="00931AA0" w:rsidRDefault="002724F8" w:rsidP="002724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5E0C4C10" w14:textId="77777777" w:rsidTr="006A750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2724F8" w:rsidRDefault="002724F8" w:rsidP="002724F8">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957D"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4CE7C2D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002E35BF" w14:textId="722A7131"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活動1愛情來了</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62C1"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DEA6CFE"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65640ECF"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07D090A5" w14:textId="4A99006D"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w:t>
            </w:r>
            <w:r w:rsidRPr="0087213C">
              <w:rPr>
                <w:rFonts w:ascii="標楷體" w:eastAsia="標楷體" w:hAnsi="標楷體" w:cs="新細明體" w:hint="eastAsia"/>
                <w:color w:val="000000"/>
                <w:kern w:val="0"/>
                <w:sz w:val="20"/>
                <w:szCs w:val="20"/>
              </w:rPr>
              <w:lastRenderedPageBreak/>
              <w:t>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3EA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531A331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6749BC84" w14:textId="2F27739E"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41F4"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12D2137A" w14:textId="546DE10A"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2DB4"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041D95B" w14:textId="5C690989" w:rsidR="002724F8" w:rsidRDefault="002724F8" w:rsidP="002724F8">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2.實作評量</w:t>
            </w:r>
          </w:p>
        </w:tc>
        <w:tc>
          <w:tcPr>
            <w:tcW w:w="983" w:type="pct"/>
            <w:tcBorders>
              <w:top w:val="single" w:sz="4" w:space="0" w:color="000000"/>
              <w:left w:val="single" w:sz="4" w:space="0" w:color="000000"/>
              <w:bottom w:val="single" w:sz="4" w:space="0" w:color="000000"/>
              <w:right w:val="single" w:sz="4" w:space="0" w:color="000000"/>
            </w:tcBorders>
          </w:tcPr>
          <w:p w14:paraId="449FC0F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3FBB52D2"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106522E0"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193C4E14"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2724F8" w:rsidRPr="00931AA0" w:rsidRDefault="002724F8" w:rsidP="002724F8">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664C715F" w14:textId="77777777" w:rsidTr="007A6E0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2724F8" w:rsidRDefault="002724F8" w:rsidP="002724F8">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008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59FC3733"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571D35AD" w14:textId="3BDE788B"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活動3和平的結束(</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33E3E"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D37B0E2"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1C899835"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16A12403" w14:textId="65A0F561"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790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731B00B9"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3EEF4BB9" w14:textId="6DF7B61C"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4895"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7D38E0BB" w14:textId="7F775211"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637E"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A124EB0"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AB9A26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5E991EA4"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33395AC3"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7B616703"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2724F8" w:rsidRPr="00931AA0" w:rsidRDefault="002724F8" w:rsidP="002724F8">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2724F8" w:rsidRPr="000865D9" w:rsidRDefault="002724F8" w:rsidP="002724F8">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2724F8" w:rsidRPr="000865D9" w:rsidRDefault="002724F8" w:rsidP="002724F8">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2724F8" w:rsidRPr="000865D9" w14:paraId="410C155A" w14:textId="77777777" w:rsidTr="001B53F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2724F8" w:rsidRPr="0004090C" w:rsidRDefault="002724F8" w:rsidP="002724F8">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3FC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0921A81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0EF98812" w14:textId="6B3B380D"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活動3和平的結束(二)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2A8E"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54876FB6"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6AD5890F"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15E5D0B7" w14:textId="1CF7EC87"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B60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370A2E13"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2C84BC79" w14:textId="1C965377"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B76C"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7B3F2613" w14:textId="58E5971B"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BDB9"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40A4A8FA"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795570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67383B8C"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735156C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07F36540"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1D905AA" w14:textId="53295B7A" w:rsidR="002724F8" w:rsidRPr="00931AA0" w:rsidRDefault="002724F8" w:rsidP="002724F8">
            <w:pPr>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C0B1AB3" w14:textId="74A7356D" w:rsidR="002724F8" w:rsidRPr="000865D9" w:rsidRDefault="002724F8" w:rsidP="002724F8">
            <w:pPr>
              <w:jc w:val="both"/>
              <w:rPr>
                <w:rFonts w:ascii="標楷體" w:eastAsia="標楷體" w:hAnsi="標楷體" w:cs="標楷體"/>
                <w:color w:val="000000" w:themeColor="text1"/>
                <w:sz w:val="20"/>
                <w:szCs w:val="20"/>
              </w:rPr>
            </w:pPr>
          </w:p>
        </w:tc>
      </w:tr>
      <w:tr w:rsidR="002724F8" w:rsidRPr="000865D9" w14:paraId="41A4EC87" w14:textId="77777777" w:rsidTr="004D409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2724F8" w:rsidRDefault="002724F8" w:rsidP="002724F8">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079BECC0" w14:textId="3B8465AB" w:rsidR="002724F8" w:rsidRDefault="002724F8" w:rsidP="002724F8">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D467"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68493A99"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03D62711" w14:textId="5C59EED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活動2好好愛自己(</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CF0EC"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4234B67"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491074B4"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49A57C2F" w14:textId="1759EAE8"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896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56C59E1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6C99FC13" w14:textId="764FD36A"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86A3"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6A685F68" w14:textId="7E30023D"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D513"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41211862"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D44F79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19DA6253"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69FACC29"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2DB14E41"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B6F0F0D" w14:textId="4FA0C4B4" w:rsidR="002724F8" w:rsidRPr="00931AA0" w:rsidRDefault="002724F8" w:rsidP="002724F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69DF96B1" w14:textId="65A702F5" w:rsidR="002724F8" w:rsidRPr="000865D9" w:rsidRDefault="002724F8" w:rsidP="002724F8">
            <w:pPr>
              <w:jc w:val="both"/>
              <w:rPr>
                <w:rFonts w:ascii="標楷體" w:eastAsia="標楷體" w:hAnsi="標楷體" w:cs="標楷體"/>
                <w:color w:val="000000" w:themeColor="text1"/>
              </w:rPr>
            </w:pPr>
          </w:p>
        </w:tc>
      </w:tr>
      <w:tr w:rsidR="002724F8" w:rsidRPr="000865D9" w14:paraId="21DA6823" w14:textId="77777777" w:rsidTr="00BC02B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2724F8" w:rsidRDefault="002724F8" w:rsidP="002724F8">
            <w:pPr>
              <w:jc w:val="center"/>
              <w:rPr>
                <w:rFonts w:ascii="標楷體" w:eastAsia="標楷體" w:hAnsi="標楷體" w:cs="標楷體"/>
              </w:rPr>
            </w:pPr>
            <w:r>
              <w:rPr>
                <w:rFonts w:ascii="標楷體" w:eastAsia="標楷體" w:hAnsi="標楷體" w:cs="標楷體" w:hint="eastAsia"/>
              </w:rPr>
              <w:t>05/04-05/08</w:t>
            </w:r>
          </w:p>
          <w:p w14:paraId="6F12C3EB" w14:textId="4F3BAFD2" w:rsidR="002724F8" w:rsidRDefault="002724F8" w:rsidP="002724F8">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705A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CA1EB4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3DF2F626" w14:textId="5ACD134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活動2好好愛自己(</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AC58"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590550C2"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3BF8036F"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2CD9D950" w14:textId="34A894D0"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C11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3B39347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3C728CCF" w14:textId="1C9DCFE2"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DC1A"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1190A443" w14:textId="52D4CAD4"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0ABF"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74FA679E"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387122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1FD08165"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1D00B2B8"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45660AF7"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453A0DCA" w:rsidR="002724F8" w:rsidRPr="00931AA0" w:rsidRDefault="00A47FD9" w:rsidP="002724F8">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vAlign w:val="center"/>
          </w:tcPr>
          <w:p w14:paraId="2E703628" w14:textId="7F780987" w:rsidR="002724F8" w:rsidRPr="000865D9" w:rsidRDefault="002724F8" w:rsidP="002724F8">
            <w:pPr>
              <w:jc w:val="both"/>
              <w:rPr>
                <w:rFonts w:ascii="標楷體" w:eastAsia="標楷體" w:hAnsi="標楷體" w:cs="標楷體"/>
                <w:color w:val="000000" w:themeColor="text1"/>
              </w:rPr>
            </w:pPr>
          </w:p>
        </w:tc>
      </w:tr>
      <w:tr w:rsidR="002724F8" w:rsidRPr="000865D9" w14:paraId="24CB34A7" w14:textId="77777777" w:rsidTr="002B1BA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2724F8" w:rsidRDefault="002724F8" w:rsidP="002724F8">
            <w:pPr>
              <w:jc w:val="center"/>
              <w:rPr>
                <w:rFonts w:ascii="標楷體" w:eastAsia="標楷體" w:hAnsi="標楷體" w:cs="標楷體"/>
              </w:rPr>
            </w:pPr>
            <w:r>
              <w:rPr>
                <w:rFonts w:ascii="標楷體" w:eastAsia="標楷體" w:hAnsi="標楷體" w:cs="標楷體" w:hint="eastAsia"/>
              </w:rPr>
              <w:lastRenderedPageBreak/>
              <w:t>第14</w:t>
            </w:r>
            <w:proofErr w:type="gramStart"/>
            <w:r>
              <w:rPr>
                <w:rFonts w:ascii="標楷體" w:eastAsia="標楷體" w:hAnsi="標楷體" w:cs="標楷體" w:hint="eastAsia"/>
              </w:rPr>
              <w:t>週</w:t>
            </w:r>
            <w:proofErr w:type="gramEnd"/>
          </w:p>
          <w:p w14:paraId="52D9C4C1" w14:textId="28E2959A" w:rsidR="002724F8" w:rsidRDefault="002724F8" w:rsidP="002724F8">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810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777BD1C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單元2愛情四季</w:t>
            </w:r>
          </w:p>
          <w:p w14:paraId="075E093E" w14:textId="642CF938"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活動2好好愛自己(二)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BF79"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CFB4E8A" w14:textId="77777777" w:rsidR="002724F8" w:rsidRPr="0087213C" w:rsidRDefault="002724F8" w:rsidP="002724F8">
            <w:pPr>
              <w:ind w:left="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p w14:paraId="1000C5D9"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綜-J-B3</w:t>
            </w:r>
          </w:p>
          <w:p w14:paraId="3D953CEE" w14:textId="08B2D4C7"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運用創新的能力豐富生活，與個人及家庭生活中展現美感，提升生活品質。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799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輔Ac-IV-2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珍惜、尊重與善待各種生命。</w:t>
            </w:r>
          </w:p>
          <w:p w14:paraId="4DDA382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輔Dd-IV-2 合宜的性別互動與態度的培養。</w:t>
            </w:r>
          </w:p>
          <w:p w14:paraId="214F5326" w14:textId="47A9D12B"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輔Db-IV-1 生活議題的問題解決、危機因應與克服困境的方法。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A28A6" w14:textId="77777777" w:rsidR="002724F8" w:rsidRPr="0087213C" w:rsidRDefault="002724F8" w:rsidP="002724F8">
            <w:pPr>
              <w:adjustRightInd w:val="0"/>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2a-IV-1 體認人際關係的重要性，學習人際溝通技巧，以正向的態度經營人際關係。</w:t>
            </w:r>
          </w:p>
          <w:p w14:paraId="7B35A6BA" w14:textId="5E8653D3"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2a-IV-</w:t>
            </w:r>
            <w:r w:rsidRPr="0087213C">
              <w:rPr>
                <w:rFonts w:ascii="標楷體" w:eastAsia="標楷體" w:hAnsi="標楷體" w:cs="新細明體" w:hint="eastAsia"/>
                <w:color w:val="000000"/>
                <w:kern w:val="0"/>
                <w:sz w:val="20"/>
                <w:szCs w:val="20"/>
              </w:rPr>
              <w:t>2</w:t>
            </w:r>
            <w:r w:rsidRPr="0087213C">
              <w:rPr>
                <w:rFonts w:ascii="標楷體" w:eastAsia="標楷體" w:hAnsi="標楷體" w:cs="新細明體"/>
                <w:color w:val="000000"/>
                <w:kern w:val="0"/>
                <w:sz w:val="20"/>
                <w:szCs w:val="20"/>
              </w:rPr>
              <w:t>培養親密關係的表達與處理知能。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B897" w14:textId="77777777" w:rsidR="002724F8" w:rsidRPr="0087213C" w:rsidRDefault="002724F8" w:rsidP="002724F8">
            <w:pPr>
              <w:jc w:val="both"/>
              <w:rPr>
                <w:rFonts w:ascii="標楷體" w:eastAsia="標楷體" w:hAnsi="標楷體" w:cs="新細明體"/>
                <w:color w:val="000000"/>
                <w:kern w:val="0"/>
                <w:sz w:val="20"/>
              </w:rPr>
            </w:pPr>
            <w:r w:rsidRPr="0087213C">
              <w:rPr>
                <w:rFonts w:ascii="標楷體" w:eastAsia="標楷體" w:hAnsi="標楷體" w:cs="新細明體" w:hint="eastAsia"/>
                <w:color w:val="000000"/>
                <w:kern w:val="0"/>
                <w:sz w:val="20"/>
              </w:rPr>
              <w:t>1.</w:t>
            </w:r>
            <w:r w:rsidRPr="00794BA0">
              <w:rPr>
                <w:rFonts w:ascii="標楷體" w:eastAsia="標楷體" w:hAnsi="標楷體" w:cs="新細明體" w:hint="eastAsia"/>
                <w:color w:val="000000"/>
                <w:kern w:val="0"/>
                <w:sz w:val="20"/>
                <w:szCs w:val="20"/>
              </w:rPr>
              <w:t>實作評量</w:t>
            </w:r>
          </w:p>
          <w:p w14:paraId="544A2A2D"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7986B1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法定：綜合-性別平等-1</w:t>
            </w:r>
          </w:p>
          <w:p w14:paraId="5D525E2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：綜合-人權-(</w:t>
            </w:r>
            <w:r w:rsidRPr="0087213C">
              <w:rPr>
                <w:rFonts w:ascii="標楷體" w:eastAsia="標楷體" w:hAnsi="標楷體" w:cs="新細明體"/>
                <w:color w:val="000000"/>
                <w:kern w:val="0"/>
                <w:sz w:val="20"/>
                <w:szCs w:val="20"/>
              </w:rPr>
              <w:t>J</w:t>
            </w:r>
            <w:r w:rsidRPr="0087213C">
              <w:rPr>
                <w:rFonts w:ascii="標楷體" w:eastAsia="標楷體" w:hAnsi="標楷體" w:cs="新細明體" w:hint="eastAsia"/>
                <w:color w:val="000000"/>
                <w:kern w:val="0"/>
                <w:sz w:val="20"/>
                <w:szCs w:val="20"/>
              </w:rPr>
              <w:t>8)-1</w:t>
            </w:r>
          </w:p>
          <w:p w14:paraId="3BF3BCFD" w14:textId="77777777" w:rsidR="002724F8" w:rsidRPr="0087213C" w:rsidRDefault="002724F8" w:rsidP="002724F8">
            <w:pPr>
              <w:jc w:val="both"/>
              <w:rPr>
                <w:rFonts w:ascii="標楷體" w:eastAsia="標楷體" w:hAnsi="標楷體" w:cs="新細明體"/>
                <w:color w:val="000000"/>
                <w:kern w:val="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：綜合-生命-(</w:t>
            </w:r>
            <w:r w:rsidRPr="0087213C">
              <w:rPr>
                <w:rFonts w:ascii="標楷體" w:eastAsia="標楷體" w:hAnsi="標楷體" w:cs="新細明體"/>
                <w:color w:val="000000"/>
                <w:kern w:val="0"/>
                <w:sz w:val="20"/>
                <w:szCs w:val="20"/>
              </w:rPr>
              <w:t>J4</w:t>
            </w:r>
            <w:r w:rsidRPr="0087213C">
              <w:rPr>
                <w:rFonts w:ascii="標楷體" w:eastAsia="標楷體" w:hAnsi="標楷體" w:cs="新細明體" w:hint="eastAsia"/>
                <w:color w:val="000000"/>
                <w:kern w:val="0"/>
                <w:sz w:val="20"/>
                <w:szCs w:val="20"/>
              </w:rPr>
              <w:t>)-1</w:t>
            </w:r>
          </w:p>
          <w:p w14:paraId="3C40DCE2"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5AE092C" w14:textId="3B127F0C" w:rsidR="002724F8" w:rsidRPr="00931AA0" w:rsidRDefault="002724F8" w:rsidP="002724F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294A5C7F" w14:textId="368DF836" w:rsidR="002724F8" w:rsidRPr="000865D9" w:rsidRDefault="002724F8" w:rsidP="002724F8">
            <w:pPr>
              <w:jc w:val="both"/>
              <w:rPr>
                <w:rFonts w:ascii="標楷體" w:eastAsia="標楷體" w:hAnsi="標楷體" w:cs="標楷體"/>
                <w:color w:val="000000" w:themeColor="text1"/>
              </w:rPr>
            </w:pPr>
          </w:p>
        </w:tc>
      </w:tr>
      <w:tr w:rsidR="002724F8" w:rsidRPr="000865D9" w14:paraId="3AD68E82" w14:textId="77777777" w:rsidTr="0064705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2724F8" w:rsidRDefault="002724F8" w:rsidP="002724F8">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3F5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530A291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4894891E" w14:textId="47D764AC"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活動1繽紛職業秀</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DEF74"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3C180E3B" w14:textId="77777777" w:rsidR="002724F8" w:rsidRPr="0087213C" w:rsidRDefault="002724F8" w:rsidP="002724F8">
            <w:pPr>
              <w:ind w:left="42" w:hangingChars="21" w:hanging="4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01E6C627"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055D2CF4" w14:textId="0D4C7C0B"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F7C7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009733E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62923314" w14:textId="43AFA699"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087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1DBE6713" w14:textId="712C63BE"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57CC"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C851174"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B641CFB"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07FB68E9" w14:textId="6AB883ED"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A11293F" w14:textId="644E9A9A" w:rsidR="002724F8" w:rsidRPr="00931AA0" w:rsidRDefault="002724F8" w:rsidP="002724F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4F70F0E6" w14:textId="43FD37B3" w:rsidR="002724F8" w:rsidRPr="000865D9" w:rsidRDefault="002724F8" w:rsidP="002724F8">
            <w:pPr>
              <w:jc w:val="both"/>
              <w:rPr>
                <w:rFonts w:ascii="標楷體" w:eastAsia="標楷體" w:hAnsi="標楷體" w:cs="標楷體"/>
                <w:color w:val="000000" w:themeColor="text1"/>
              </w:rPr>
            </w:pPr>
          </w:p>
        </w:tc>
      </w:tr>
      <w:tr w:rsidR="002724F8" w:rsidRPr="000865D9" w14:paraId="275AB1B9" w14:textId="77777777" w:rsidTr="00A5291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2724F8" w:rsidRDefault="002724F8" w:rsidP="002724F8">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5425DABB" w14:textId="6C4F0AA6" w:rsidR="002724F8" w:rsidRDefault="002724F8" w:rsidP="002724F8">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E7C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236D612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4B45190A" w14:textId="3634FC0C"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活動2職業大進擊(</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1AE6"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4A32A86B" w14:textId="77777777" w:rsidR="002724F8" w:rsidRPr="0087213C" w:rsidRDefault="002724F8" w:rsidP="002724F8">
            <w:pPr>
              <w:ind w:left="42" w:hangingChars="21" w:hanging="4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1473F9EC"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34DE7E0F" w14:textId="40479F89"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2B94"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65549A5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5696CEBA" w14:textId="79B0EF30"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F58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7285A822" w14:textId="6BDB3372"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9798"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7C3193BB"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0C901624"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4FD7442"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0EAE2B3D" w14:textId="5A61BD40"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5B00C79" w14:textId="54931991" w:rsidR="002724F8" w:rsidRPr="00931AA0" w:rsidRDefault="002724F8" w:rsidP="002724F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1F4EA69E" w14:textId="2A48C012" w:rsidR="002724F8" w:rsidRPr="000865D9" w:rsidRDefault="002724F8" w:rsidP="002724F8">
            <w:pPr>
              <w:jc w:val="both"/>
              <w:rPr>
                <w:rFonts w:ascii="標楷體" w:eastAsia="標楷體" w:hAnsi="標楷體" w:cs="標楷體"/>
                <w:color w:val="000000" w:themeColor="text1"/>
              </w:rPr>
            </w:pPr>
          </w:p>
        </w:tc>
      </w:tr>
      <w:tr w:rsidR="002724F8" w:rsidRPr="000865D9" w14:paraId="3F21F7A0" w14:textId="77777777" w:rsidTr="00ED5EB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2724F8" w:rsidRDefault="002724F8" w:rsidP="002724F8">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426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037B534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66B6F298" w14:textId="2D357732"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活動2職業大進擊(二)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A94CC"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379B5BE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5E22A32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13858DAF" w14:textId="71DB273A"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BE2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6F97AF2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05992B99" w14:textId="2927C5BC"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914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602A48D3" w14:textId="36A7B57A"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CAE2"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56191778"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5138A1FD"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BA6287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04AB50DD" w14:textId="506C31B4"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0464BC8" w14:textId="14246DC0" w:rsidR="002724F8" w:rsidRPr="00931AA0" w:rsidRDefault="002724F8" w:rsidP="002724F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4755BC34" w14:textId="6411A644" w:rsidR="002724F8" w:rsidRPr="000865D9" w:rsidRDefault="002724F8" w:rsidP="002724F8">
            <w:pPr>
              <w:jc w:val="both"/>
              <w:rPr>
                <w:rFonts w:ascii="標楷體" w:eastAsia="標楷體" w:hAnsi="標楷體" w:cs="標楷體"/>
                <w:color w:val="000000" w:themeColor="text1"/>
              </w:rPr>
            </w:pPr>
          </w:p>
        </w:tc>
      </w:tr>
      <w:tr w:rsidR="002724F8" w:rsidRPr="000865D9" w14:paraId="7DC68681" w14:textId="77777777" w:rsidTr="00920E0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2724F8" w:rsidRDefault="002724F8" w:rsidP="002724F8">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15257BB6" w14:textId="1B0D464D" w:rsidR="002724F8" w:rsidRDefault="002724F8" w:rsidP="002724F8">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A103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4DCBEC6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5A07ACA3" w14:textId="233A46DA"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活動3職場世界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DB96"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2140BA6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4B3C8C2A"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7376D9E7" w14:textId="6CD9F34F"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8058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4BD9C2C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31927A51" w14:textId="7C11E385"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5961"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5B6B3198" w14:textId="533BC603"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50E2"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20B3C83E"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3A5A6897"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C15B9B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396B3090" w14:textId="58821DA8"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3EFC8B9" w14:textId="7CC1224F" w:rsidR="002724F8" w:rsidRPr="00931AA0" w:rsidRDefault="002724F8" w:rsidP="002724F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125C6620" w14:textId="3BA10C58" w:rsidR="002724F8" w:rsidRPr="000865D9" w:rsidRDefault="002724F8" w:rsidP="002724F8">
            <w:pPr>
              <w:jc w:val="both"/>
              <w:rPr>
                <w:rFonts w:ascii="標楷體" w:eastAsia="標楷體" w:hAnsi="標楷體" w:cs="標楷體"/>
                <w:color w:val="000000" w:themeColor="text1"/>
              </w:rPr>
            </w:pPr>
          </w:p>
        </w:tc>
      </w:tr>
      <w:tr w:rsidR="002724F8" w:rsidRPr="000865D9" w14:paraId="29F57F86" w14:textId="77777777" w:rsidTr="00CA678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2724F8" w:rsidRDefault="002724F8" w:rsidP="002724F8">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2724F8" w:rsidRDefault="002724F8" w:rsidP="002724F8">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D1A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023FF34E"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0D172210" w14:textId="6A65AACF"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活動4我的外來我做主(</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BF3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6FF35130" w14:textId="77777777" w:rsidR="002724F8" w:rsidRPr="0087213C" w:rsidRDefault="002724F8" w:rsidP="002724F8">
            <w:pPr>
              <w:ind w:left="42" w:hangingChars="21" w:hanging="42"/>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647E89F5"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4B827B01" w14:textId="657F6F04"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E5AF"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09C266B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67B5C23B" w14:textId="01EBECF4"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F80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42E94EB7" w14:textId="0E50DE8B"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353D"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04E54E97" w14:textId="77777777" w:rsidR="002724F8" w:rsidRPr="00794BA0" w:rsidRDefault="002724F8" w:rsidP="002724F8">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2.實作評量</w:t>
            </w:r>
          </w:p>
          <w:p w14:paraId="0B7D90EF"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C0499C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6B2DDB1E" w14:textId="078C0D23"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2BC9508" w14:textId="2C636908" w:rsidR="002724F8" w:rsidRPr="00931AA0" w:rsidRDefault="002724F8" w:rsidP="002724F8">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4ED0590F" w14:textId="34B5C05A" w:rsidR="002724F8" w:rsidRPr="000865D9" w:rsidRDefault="002724F8" w:rsidP="002724F8">
            <w:pPr>
              <w:jc w:val="both"/>
              <w:rPr>
                <w:rFonts w:ascii="標楷體" w:eastAsia="標楷體" w:hAnsi="標楷體" w:cs="標楷體"/>
                <w:color w:val="000000" w:themeColor="text1"/>
              </w:rPr>
            </w:pPr>
          </w:p>
        </w:tc>
      </w:tr>
      <w:tr w:rsidR="002724F8" w:rsidRPr="000865D9" w14:paraId="6458BF73" w14:textId="77777777" w:rsidTr="005B79B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2724F8" w:rsidRDefault="002724F8" w:rsidP="002724F8">
            <w:pPr>
              <w:jc w:val="center"/>
              <w:rPr>
                <w:rFonts w:ascii="標楷體" w:eastAsia="標楷體" w:hAnsi="標楷體" w:cs="標楷體"/>
              </w:rPr>
            </w:pPr>
            <w:r>
              <w:rPr>
                <w:rFonts w:ascii="標楷體" w:eastAsia="標楷體" w:hAnsi="標楷體" w:cs="標楷體" w:hint="eastAsia"/>
              </w:rPr>
              <w:lastRenderedPageBreak/>
              <w:t>第20</w:t>
            </w:r>
            <w:proofErr w:type="gramStart"/>
            <w:r>
              <w:rPr>
                <w:rFonts w:ascii="標楷體" w:eastAsia="標楷體" w:hAnsi="標楷體" w:cs="標楷體" w:hint="eastAsia"/>
              </w:rPr>
              <w:t>週</w:t>
            </w:r>
            <w:proofErr w:type="gramEnd"/>
          </w:p>
          <w:p w14:paraId="64CBBBA4" w14:textId="77777777" w:rsidR="002724F8" w:rsidRDefault="002724F8" w:rsidP="002724F8">
            <w:pPr>
              <w:jc w:val="center"/>
              <w:rPr>
                <w:rFonts w:ascii="標楷體" w:eastAsia="標楷體" w:hAnsi="標楷體" w:cs="標楷體"/>
              </w:rPr>
            </w:pPr>
            <w:r>
              <w:rPr>
                <w:rFonts w:ascii="標楷體" w:eastAsia="標楷體" w:hAnsi="標楷體" w:cs="標楷體" w:hint="eastAsia"/>
              </w:rPr>
              <w:t>06/22-06/26</w:t>
            </w:r>
          </w:p>
          <w:p w14:paraId="4A2A00CF" w14:textId="02C705CE" w:rsidR="002724F8" w:rsidRDefault="002724F8" w:rsidP="002724F8">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8C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主題二青春觀察家</w:t>
            </w:r>
          </w:p>
          <w:p w14:paraId="057FB09C"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單元3職業面面觀</w:t>
            </w:r>
          </w:p>
          <w:p w14:paraId="486DE9D4" w14:textId="0EA705F3"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活動4我的外來我做主(二)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F460"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綜-J-A3</w:t>
            </w:r>
          </w:p>
          <w:p w14:paraId="51FACA16"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因應社會變遷與環境風險，檢核、評估學習及生活計畫，發揮創新思維，運用最佳策略，保護自己及他人。</w:t>
            </w:r>
          </w:p>
          <w:p w14:paraId="1D278536" w14:textId="77777777" w:rsidR="002724F8" w:rsidRPr="0087213C" w:rsidRDefault="002724F8" w:rsidP="002724F8">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3BB041AF" w14:textId="102E2C95"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F9F0"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輔Cb-IV-2 工作意義、工作態度、工作世界，突破傳統的性別職業框架，勇於探索未來的發展。</w:t>
            </w:r>
          </w:p>
          <w:p w14:paraId="473153AA"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輔Cb-IV-1 適性教育的試探與資訊統整。</w:t>
            </w:r>
          </w:p>
          <w:p w14:paraId="73D49DFA" w14:textId="4A6374AD" w:rsidR="002724F8" w:rsidRDefault="002724F8" w:rsidP="002724F8">
            <w:pPr>
              <w:jc w:val="center"/>
              <w:rPr>
                <w:rFonts w:ascii="標楷體" w:eastAsia="標楷體" w:hAnsi="標楷體" w:cs="標楷體"/>
                <w:strike/>
              </w:rPr>
            </w:pPr>
            <w:r w:rsidRPr="0087213C">
              <w:rPr>
                <w:rFonts w:ascii="標楷體" w:eastAsia="標楷體" w:hAnsi="標楷體" w:cs="新細明體"/>
                <w:color w:val="000000"/>
                <w:kern w:val="0"/>
                <w:sz w:val="20"/>
                <w:szCs w:val="20"/>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FFB78"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1c-IV-2 探索工作世界與未來發展，提升個人價值與生命意義。</w:t>
            </w:r>
          </w:p>
          <w:p w14:paraId="3EBD83FF" w14:textId="1CDF16A5" w:rsidR="002724F8" w:rsidRDefault="002724F8" w:rsidP="002724F8">
            <w:pPr>
              <w:jc w:val="center"/>
              <w:rPr>
                <w:rFonts w:ascii="標楷體" w:eastAsia="標楷體" w:hAnsi="標楷體" w:cs="標楷體"/>
              </w:rPr>
            </w:pPr>
            <w:r w:rsidRPr="0087213C">
              <w:rPr>
                <w:rFonts w:ascii="標楷體" w:eastAsia="標楷體" w:hAnsi="標楷體" w:cs="新細明體"/>
                <w:color w:val="000000"/>
                <w:kern w:val="0"/>
                <w:sz w:val="20"/>
                <w:szCs w:val="20"/>
              </w:rPr>
              <w:t>1c-IV-3 運用生涯規劃方法與資源，培養生涯抉擇能力，以發展個人生涯進路。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35746892" w:rsidR="002724F8" w:rsidRDefault="002724F8" w:rsidP="002724F8">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4DDC7E75" w14:textId="77777777" w:rsidR="002724F8" w:rsidRPr="0087213C" w:rsidRDefault="002724F8" w:rsidP="002724F8">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法定：綜合-生涯發展-1</w:t>
            </w:r>
          </w:p>
          <w:p w14:paraId="77306BC9" w14:textId="1EEC2B0B" w:rsidR="002724F8" w:rsidRPr="005601AE" w:rsidRDefault="002724F8" w:rsidP="002724F8">
            <w:pPr>
              <w:jc w:val="center"/>
              <w:rPr>
                <w:rFonts w:ascii="標楷體" w:eastAsia="標楷體" w:hAnsi="標楷體" w:cs="標楷體"/>
                <w:color w:val="0070C0"/>
                <w:sz w:val="20"/>
                <w:szCs w:val="20"/>
              </w:rPr>
            </w:pP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：綜合-生涯-(</w:t>
            </w:r>
            <w:r w:rsidRPr="0087213C">
              <w:rPr>
                <w:rFonts w:ascii="標楷體" w:eastAsia="標楷體" w:hAnsi="標楷體" w:cs="新細明體"/>
                <w:color w:val="000000"/>
                <w:kern w:val="0"/>
                <w:sz w:val="20"/>
                <w:szCs w:val="20"/>
              </w:rPr>
              <w:t>J3</w:t>
            </w:r>
            <w:r w:rsidRPr="0087213C">
              <w:rPr>
                <w:rFonts w:ascii="標楷體" w:eastAsia="標楷體" w:hAnsi="標楷體" w:cs="新細明體" w:hint="eastAsia"/>
                <w:color w:val="000000"/>
                <w:kern w:val="0"/>
                <w:sz w:val="20"/>
                <w:szCs w:val="20"/>
              </w:rPr>
              <w:t>、</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2724F8" w:rsidRPr="00931AA0" w:rsidRDefault="002724F8" w:rsidP="002724F8">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4CDEB0FB" w:rsidR="002724F8" w:rsidRPr="00931AA0" w:rsidRDefault="00A47FD9" w:rsidP="002724F8">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gramEnd"/>
            <w:r w:rsidRPr="00D17A0F">
              <w:rPr>
                <w:rFonts w:ascii="標楷體" w:eastAsia="標楷體" w:hAnsi="標楷體" w:cs="標楷體" w:hint="eastAsia"/>
                <w:color w:val="000000" w:themeColor="text1"/>
                <w:sz w:val="20"/>
                <w:szCs w:val="20"/>
                <w:u w:val="single"/>
              </w:rPr>
              <w:t>Onebook</w:t>
            </w:r>
          </w:p>
        </w:tc>
        <w:tc>
          <w:tcPr>
            <w:tcW w:w="692" w:type="pct"/>
            <w:tcBorders>
              <w:top w:val="single" w:sz="4" w:space="0" w:color="000000"/>
              <w:left w:val="single" w:sz="4" w:space="0" w:color="000000"/>
              <w:bottom w:val="single" w:sz="4" w:space="0" w:color="000000"/>
              <w:right w:val="single" w:sz="4" w:space="0" w:color="000000"/>
            </w:tcBorders>
            <w:vAlign w:val="center"/>
          </w:tcPr>
          <w:p w14:paraId="152FC301" w14:textId="7406674C" w:rsidR="002724F8" w:rsidRPr="000865D9" w:rsidRDefault="002724F8" w:rsidP="002724F8">
            <w:pPr>
              <w:jc w:val="both"/>
              <w:rPr>
                <w:rFonts w:ascii="標楷體" w:eastAsia="標楷體" w:hAnsi="標楷體" w:cs="標楷體"/>
                <w:color w:val="000000" w:themeColor="text1"/>
              </w:rPr>
            </w:pPr>
          </w:p>
        </w:tc>
      </w:tr>
      <w:tr w:rsidR="002724F8" w:rsidRPr="000865D9" w14:paraId="5D4AF20C" w14:textId="77777777" w:rsidTr="0017518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2724F8" w:rsidRDefault="002724F8" w:rsidP="002724F8">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2724F8" w:rsidRDefault="002724F8" w:rsidP="002724F8">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2724F8" w:rsidRDefault="002724F8" w:rsidP="002724F8">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2724F8" w:rsidRDefault="002724F8" w:rsidP="002724F8">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2724F8" w:rsidRDefault="002724F8" w:rsidP="002724F8">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2724F8" w:rsidRDefault="002724F8" w:rsidP="002724F8">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2724F8" w:rsidRDefault="002724F8" w:rsidP="002724F8">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2724F8" w:rsidRPr="005601AE" w:rsidRDefault="002724F8" w:rsidP="002724F8">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7F87E62" w14:textId="22E63184" w:rsidR="002724F8" w:rsidRPr="00931AA0" w:rsidRDefault="002724F8" w:rsidP="002724F8">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72EBDB5A" w14:textId="0637B9F9" w:rsidR="002724F8" w:rsidRPr="000865D9" w:rsidRDefault="002724F8" w:rsidP="002724F8">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3DF5C" w14:textId="77777777" w:rsidR="005029FC" w:rsidRDefault="005029FC">
      <w:r>
        <w:separator/>
      </w:r>
    </w:p>
  </w:endnote>
  <w:endnote w:type="continuationSeparator" w:id="0">
    <w:p w14:paraId="5D1ACC9D" w14:textId="77777777" w:rsidR="005029FC" w:rsidRDefault="0050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MingStd-W5">
    <w:altName w:val="華康中明體(P)"/>
    <w:panose1 w:val="00000000000000000000"/>
    <w:charset w:val="88"/>
    <w:family w:val="auto"/>
    <w:notTrueType/>
    <w:pitch w:val="default"/>
    <w:sig w:usb0="00000001" w:usb1="08080000" w:usb2="00000010" w:usb3="00000000" w:csb0="00100000"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AA9F" w14:textId="77777777" w:rsidR="0017518E" w:rsidRDefault="0017518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0604" w14:textId="77777777" w:rsidR="005029FC" w:rsidRDefault="005029FC">
      <w:r>
        <w:separator/>
      </w:r>
    </w:p>
  </w:footnote>
  <w:footnote w:type="continuationSeparator" w:id="0">
    <w:p w14:paraId="20415E57" w14:textId="77777777" w:rsidR="005029FC" w:rsidRDefault="00502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518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724F8"/>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29FC"/>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50AE0"/>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47FD9"/>
    <w:rsid w:val="00A538E4"/>
    <w:rsid w:val="00A64F01"/>
    <w:rsid w:val="00A6565C"/>
    <w:rsid w:val="00A82329"/>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4F24"/>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25573"/>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BBC4E9-89E7-4265-83B8-C1DCF8D7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怡婷 王</cp:lastModifiedBy>
  <cp:revision>14</cp:revision>
  <cp:lastPrinted>2025-01-14T03:01:00Z</cp:lastPrinted>
  <dcterms:created xsi:type="dcterms:W3CDTF">2025-05-05T07:58:00Z</dcterms:created>
  <dcterms:modified xsi:type="dcterms:W3CDTF">2025-05-19T06:52:00Z</dcterms:modified>
</cp:coreProperties>
</file>