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094115" w14:textId="0B6CDB56" w:rsidR="00ED1D3C" w:rsidRDefault="00FB6750" w:rsidP="0009122F">
      <w:pPr>
        <w:spacing w:after="180"/>
        <w:rPr>
          <w:rFonts w:ascii="標楷體" w:eastAsia="標楷體" w:hAnsi="標楷體" w:cs="標楷體"/>
          <w:sz w:val="28"/>
          <w:szCs w:val="28"/>
        </w:rPr>
      </w:pPr>
      <w:r w:rsidRPr="00613303">
        <w:rPr>
          <w:rFonts w:ascii="新細明體" w:eastAsia="新細明體" w:hAnsi="新細明體" w:cs="新細明體"/>
          <w:noProof/>
          <w:kern w:val="0"/>
        </w:rPr>
        <mc:AlternateContent>
          <mc:Choice Requires="wps">
            <w:drawing>
              <wp:anchor distT="0" distB="0" distL="114300" distR="114300" simplePos="0" relativeHeight="251692544" behindDoc="0" locked="0" layoutInCell="1" allowOverlap="1" wp14:anchorId="6A273B4C" wp14:editId="754B9575">
                <wp:simplePos x="0" y="0"/>
                <wp:positionH relativeFrom="column">
                  <wp:posOffset>9044940</wp:posOffset>
                </wp:positionH>
                <wp:positionV relativeFrom="paragraph">
                  <wp:posOffset>-152400</wp:posOffset>
                </wp:positionV>
                <wp:extent cx="844550" cy="429260"/>
                <wp:effectExtent l="0" t="0" r="12700" b="27940"/>
                <wp:wrapNone/>
                <wp:docPr id="21" name="文字方塊 21"/>
                <wp:cNvGraphicFramePr/>
                <a:graphic xmlns:a="http://schemas.openxmlformats.org/drawingml/2006/main">
                  <a:graphicData uri="http://schemas.microsoft.com/office/word/2010/wordprocessingShape">
                    <wps:wsp>
                      <wps:cNvSpPr txBox="1"/>
                      <wps:spPr>
                        <a:xfrm>
                          <a:off x="0" y="0"/>
                          <a:ext cx="844550" cy="429260"/>
                        </a:xfrm>
                        <a:prstGeom prst="rect">
                          <a:avLst/>
                        </a:prstGeom>
                        <a:solidFill>
                          <a:sysClr val="window" lastClr="FFFFFF"/>
                        </a:solidFill>
                        <a:ln w="6350">
                          <a:solidFill>
                            <a:prstClr val="black"/>
                          </a:solidFill>
                        </a:ln>
                      </wps:spPr>
                      <wps:txbx>
                        <w:txbxContent>
                          <w:p w14:paraId="459018D3" w14:textId="6444407B" w:rsidR="001B4FAF" w:rsidRDefault="001B4FAF" w:rsidP="00FB6750">
                            <w:pPr>
                              <w:jc w:val="center"/>
                              <w:rPr>
                                <w:b/>
                                <w:sz w:val="20"/>
                                <w:szCs w:val="20"/>
                              </w:rPr>
                            </w:pPr>
                            <w:r>
                              <w:rPr>
                                <w:b/>
                                <w:sz w:val="20"/>
                                <w:szCs w:val="20"/>
                              </w:rPr>
                              <w:t>114</w:t>
                            </w:r>
                            <w:r>
                              <w:rPr>
                                <w:rFonts w:hint="eastAsia"/>
                                <w:b/>
                                <w:sz w:val="20"/>
                                <w:szCs w:val="20"/>
                              </w:rPr>
                              <w:t>學年度</w:t>
                            </w:r>
                          </w:p>
                          <w:p w14:paraId="44152F71" w14:textId="77777777" w:rsidR="001B4FAF" w:rsidRDefault="001B4FAF" w:rsidP="00FB6750">
                            <w:pPr>
                              <w:jc w:val="center"/>
                              <w:rPr>
                                <w:b/>
                                <w:sz w:val="20"/>
                                <w:szCs w:val="20"/>
                              </w:rPr>
                            </w:pPr>
                            <w:r>
                              <w:rPr>
                                <w:rFonts w:hint="eastAsia"/>
                                <w:b/>
                                <w:sz w:val="20"/>
                                <w:szCs w:val="20"/>
                              </w:rPr>
                              <w:t>課程計畫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273B4C" id="_x0000_t202" coordsize="21600,21600" o:spt="202" path="m,l,21600r21600,l21600,xe">
                <v:stroke joinstyle="miter"/>
                <v:path gradientshapeok="t" o:connecttype="rect"/>
              </v:shapetype>
              <v:shape id="文字方塊 21" o:spid="_x0000_s1026" type="#_x0000_t202" style="position:absolute;margin-left:712.2pt;margin-top:-12pt;width:66.5pt;height:33.8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" fillcolor="window" strokeweight=".5pt">
                <v:textbox>
                  <w:txbxContent>
                    <w:p w14:paraId="459018D3" w14:textId="6444407B" w:rsidR="001B4FAF" w:rsidRDefault="001B4FAF" w:rsidP="00FB6750">
                      <w:pPr>
                        <w:jc w:val="center"/>
                        <w:rPr>
                          <w:b/>
                          <w:sz w:val="20"/>
                          <w:szCs w:val="20"/>
                        </w:rPr>
                      </w:pPr>
                      <w:r>
                        <w:rPr>
                          <w:b/>
                          <w:sz w:val="20"/>
                          <w:szCs w:val="20"/>
                        </w:rPr>
                        <w:t>114</w:t>
                      </w:r>
                      <w:r>
                        <w:rPr>
                          <w:rFonts w:hint="eastAsia"/>
                          <w:b/>
                          <w:sz w:val="20"/>
                          <w:szCs w:val="20"/>
                        </w:rPr>
                        <w:t>學年度</w:t>
                      </w:r>
                    </w:p>
                    <w:p w14:paraId="44152F71" w14:textId="77777777" w:rsidR="001B4FAF" w:rsidRDefault="001B4FAF" w:rsidP="00FB6750">
                      <w:pPr>
                        <w:jc w:val="center"/>
                        <w:rPr>
                          <w:b/>
                          <w:sz w:val="20"/>
                          <w:szCs w:val="20"/>
                        </w:rPr>
                      </w:pPr>
                      <w:r>
                        <w:rPr>
                          <w:rFonts w:hint="eastAsia"/>
                          <w:b/>
                          <w:sz w:val="20"/>
                          <w:szCs w:val="20"/>
                        </w:rPr>
                        <w:t>課程計畫</w:t>
                      </w:r>
                    </w:p>
                  </w:txbxContent>
                </v:textbox>
              </v:shape>
            </w:pict>
          </mc:Fallback>
        </mc:AlternateContent>
      </w:r>
      <w:r w:rsidR="00923F10">
        <w:rPr>
          <w:rFonts w:ascii="標楷體" w:eastAsia="標楷體" w:hAnsi="標楷體" w:cs="標楷體"/>
          <w:sz w:val="28"/>
          <w:szCs w:val="28"/>
        </w:rPr>
        <w:t xml:space="preserve">附件陸-1 </w:t>
      </w:r>
    </w:p>
    <w:p w14:paraId="201289BD" w14:textId="77777777" w:rsidR="00ED1D3C" w:rsidRDefault="00923F10" w:rsidP="0009122F">
      <w:pPr>
        <w:spacing w:after="180"/>
        <w:jc w:val="center"/>
      </w:pPr>
      <w:r>
        <w:rPr>
          <w:rFonts w:ascii="標楷體" w:eastAsia="標楷體" w:hAnsi="標楷體" w:cs="標楷體"/>
          <w:sz w:val="28"/>
          <w:szCs w:val="28"/>
        </w:rPr>
        <w:t>校訂(彈性學習)課程計畫(統整性主題/專題/議題探究或其他類課程類型)</w:t>
      </w:r>
    </w:p>
    <w:tbl>
      <w:tblPr>
        <w:tblStyle w:val="aff4"/>
        <w:tblW w:w="15730" w:type="dxa"/>
        <w:tblInd w:w="0" w:type="dxa"/>
        <w:tblLayout w:type="fixed"/>
        <w:tblLook w:val="0400" w:firstRow="0" w:lastRow="0" w:firstColumn="0" w:lastColumn="0" w:noHBand="0" w:noVBand="1"/>
      </w:tblPr>
      <w:tblGrid>
        <w:gridCol w:w="817"/>
        <w:gridCol w:w="1985"/>
        <w:gridCol w:w="5670"/>
        <w:gridCol w:w="1842"/>
        <w:gridCol w:w="2127"/>
        <w:gridCol w:w="3289"/>
      </w:tblGrid>
      <w:tr w:rsidR="004E0F82" w14:paraId="26BA966E" w14:textId="77777777" w:rsidTr="0009122F">
        <w:tc>
          <w:tcPr>
            <w:tcW w:w="1573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AD99A" w14:textId="3F3BA02D" w:rsidR="004E0F82" w:rsidRDefault="004E0F82" w:rsidP="004E0F82">
            <w:pPr>
              <w:rPr>
                <w:rFonts w:ascii="標楷體" w:eastAsia="標楷體" w:hAnsi="標楷體" w:cs="標楷體"/>
              </w:rPr>
            </w:pPr>
            <w:r>
              <w:rPr>
                <w:rFonts w:ascii="標楷體" w:eastAsia="標楷體" w:hAnsi="標楷體" w:cs="標楷體"/>
              </w:rPr>
              <w:t>課程名稱：</w:t>
            </w:r>
            <w:r>
              <w:rPr>
                <w:rFonts w:ascii="標楷體" w:eastAsia="標楷體" w:hAnsi="標楷體" w:cs="標楷體" w:hint="eastAsia"/>
              </w:rPr>
              <w:t>科學探究</w:t>
            </w:r>
          </w:p>
        </w:tc>
      </w:tr>
      <w:tr w:rsidR="004E0F82" w14:paraId="5E68196B" w14:textId="77777777" w:rsidTr="0009122F">
        <w:tc>
          <w:tcPr>
            <w:tcW w:w="1573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9B741" w14:textId="63B8C65C" w:rsidR="004E0F82" w:rsidRDefault="004E0F82" w:rsidP="004E0F82">
            <w:r>
              <w:rPr>
                <w:rFonts w:ascii="標楷體" w:eastAsia="標楷體" w:hAnsi="標楷體" w:cs="標楷體"/>
              </w:rPr>
              <w:t>課程類型：</w:t>
            </w:r>
            <w:r>
              <w:rPr>
                <w:rFonts w:ascii="標楷體" w:eastAsia="標楷體" w:hAnsi="標楷體" w:hint="eastAsia"/>
                <w:color w:val="000000"/>
              </w:rPr>
              <w:t>■</w:t>
            </w:r>
            <w:r>
              <w:rPr>
                <w:rFonts w:ascii="標楷體" w:eastAsia="標楷體" w:hAnsi="標楷體" w:cs="標楷體"/>
              </w:rPr>
              <w:t>統整性主題/專題/議題探究</w:t>
            </w:r>
            <w:r>
              <w:rPr>
                <w:rFonts w:ascii="標楷體" w:eastAsia="標楷體" w:hAnsi="標楷體" w:cs="標楷體" w:hint="eastAsia"/>
              </w:rPr>
              <w:t>課程</w:t>
            </w:r>
            <w:r>
              <w:rPr>
                <w:rFonts w:ascii="標楷體" w:eastAsia="標楷體" w:hAnsi="標楷體" w:cs="標楷體"/>
              </w:rPr>
              <w:t>(註</w:t>
            </w:r>
            <w:r>
              <w:rPr>
                <w:rFonts w:ascii="標楷體" w:eastAsia="標楷體" w:hAnsi="標楷體" w:cs="標楷體" w:hint="eastAsia"/>
              </w:rPr>
              <w:t>8</w:t>
            </w:r>
            <w:r>
              <w:rPr>
                <w:rFonts w:ascii="標楷體" w:eastAsia="標楷體" w:hAnsi="標楷體" w:cs="標楷體"/>
              </w:rPr>
              <w:t>)</w:t>
            </w:r>
            <w:r>
              <w:rPr>
                <w:rFonts w:ascii="標楷體" w:eastAsia="標楷體" w:hAnsi="標楷體" w:cs="標楷體" w:hint="eastAsia"/>
              </w:rPr>
              <w:t xml:space="preserve">     </w:t>
            </w:r>
            <w:r>
              <w:rPr>
                <w:rFonts w:ascii="標楷體" w:eastAsia="標楷體" w:hAnsi="標楷體" w:cs="標楷體"/>
              </w:rPr>
              <w:t>□技藝課程(註1)</w:t>
            </w:r>
            <w:r>
              <w:rPr>
                <w:rFonts w:ascii="標楷體" w:eastAsia="標楷體" w:hAnsi="標楷體" w:cs="標楷體" w:hint="eastAsia"/>
              </w:rPr>
              <w:t xml:space="preserve">     </w:t>
            </w:r>
            <w:r>
              <w:rPr>
                <w:rFonts w:ascii="標楷體" w:eastAsia="標楷體" w:hAnsi="標楷體" w:cs="標楷體"/>
              </w:rPr>
              <w:t xml:space="preserve">□其他類課程(註2)  </w:t>
            </w:r>
          </w:p>
        </w:tc>
      </w:tr>
      <w:tr w:rsidR="004E0F82" w14:paraId="634B25C8" w14:textId="77777777" w:rsidTr="0009122F">
        <w:tc>
          <w:tcPr>
            <w:tcW w:w="1573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A411C9" w14:textId="5A25F2C4" w:rsidR="004E0F82" w:rsidRDefault="004E0F82" w:rsidP="004E0F82">
            <w:r>
              <w:rPr>
                <w:rFonts w:ascii="標楷體" w:eastAsia="標楷體" w:hAnsi="標楷體" w:cs="標楷體"/>
              </w:rPr>
              <w:t>授課年級：</w:t>
            </w:r>
            <w:r>
              <w:rPr>
                <w:rFonts w:ascii="標楷體" w:eastAsia="標楷體" w:hAnsi="標楷體" w:cs="標楷體" w:hint="eastAsia"/>
                <w:b/>
              </w:rPr>
              <w:t>九年</w:t>
            </w:r>
            <w:r>
              <w:rPr>
                <w:rFonts w:ascii="標楷體" w:eastAsia="標楷體" w:hAnsi="標楷體" w:cs="標楷體"/>
                <w:b/>
              </w:rPr>
              <w:t>級</w:t>
            </w:r>
            <w:r>
              <w:rPr>
                <w:rFonts w:ascii="標楷體" w:eastAsia="標楷體" w:hAnsi="標楷體" w:cs="標楷體" w:hint="eastAsia"/>
                <w:b/>
              </w:rPr>
              <w:t>（上學期）</w:t>
            </w:r>
          </w:p>
        </w:tc>
      </w:tr>
      <w:tr w:rsidR="004E0F82" w14:paraId="54AFC0AD" w14:textId="77777777" w:rsidTr="0009122F">
        <w:tc>
          <w:tcPr>
            <w:tcW w:w="1573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F01DB0" w14:textId="1A414CCA" w:rsidR="004E0F82" w:rsidRPr="00931AA0" w:rsidRDefault="004E0F82" w:rsidP="004E0F82">
            <w:pPr>
              <w:rPr>
                <w:rFonts w:ascii="標楷體" w:eastAsia="標楷體" w:hAnsi="標楷體" w:cs="標楷體"/>
              </w:rPr>
            </w:pPr>
            <w:r w:rsidRPr="00931AA0">
              <w:rPr>
                <w:rFonts w:ascii="標楷體" w:eastAsia="標楷體" w:hAnsi="標楷體" w:cs="標楷體" w:hint="eastAsia"/>
              </w:rPr>
              <w:t>課程所跨之領域/科目</w:t>
            </w:r>
            <w:r w:rsidRPr="00931AA0">
              <w:rPr>
                <w:rFonts w:ascii="標楷體" w:eastAsia="標楷體" w:hAnsi="標楷體" w:cs="標楷體"/>
              </w:rPr>
              <w:t>：</w:t>
            </w:r>
            <w:r w:rsidRPr="00931AA0">
              <w:rPr>
                <w:rFonts w:ascii="標楷體" w:eastAsia="標楷體" w:hAnsi="標楷體" w:hint="eastAsia"/>
              </w:rPr>
              <w:t>□國語文 □英語文</w:t>
            </w:r>
            <w:r>
              <w:rPr>
                <w:rFonts w:ascii="標楷體" w:eastAsia="標楷體" w:hAnsi="標楷體" w:hint="eastAsia"/>
              </w:rPr>
              <w:t xml:space="preserve"> </w:t>
            </w:r>
            <w:r>
              <w:rPr>
                <w:rFonts w:ascii="標楷體" w:eastAsia="標楷體" w:hAnsi="標楷體" w:hint="eastAsia"/>
                <w:color w:val="000000"/>
              </w:rPr>
              <w:t>■</w:t>
            </w:r>
            <w:r w:rsidRPr="00931AA0">
              <w:rPr>
                <w:rFonts w:ascii="標楷體" w:eastAsia="標楷體" w:hAnsi="標楷體" w:hint="eastAsia"/>
              </w:rPr>
              <w:t>數學 □社會</w:t>
            </w:r>
            <w:r>
              <w:rPr>
                <w:rFonts w:ascii="標楷體" w:eastAsia="標楷體" w:hAnsi="標楷體" w:hint="eastAsia"/>
              </w:rPr>
              <w:t xml:space="preserve"> </w:t>
            </w:r>
            <w:r>
              <w:rPr>
                <w:rFonts w:ascii="標楷體" w:eastAsia="標楷體" w:hAnsi="標楷體" w:hint="eastAsia"/>
                <w:color w:val="000000"/>
              </w:rPr>
              <w:t>■</w:t>
            </w:r>
            <w:r w:rsidRPr="00931AA0">
              <w:rPr>
                <w:rFonts w:ascii="標楷體" w:eastAsia="標楷體" w:hAnsi="標楷體" w:hint="eastAsia"/>
              </w:rPr>
              <w:t xml:space="preserve">自然科學 □藝術 □綜合 </w:t>
            </w:r>
            <w:r w:rsidRPr="00931AA0">
              <w:rPr>
                <w:rFonts w:ascii="標楷體" w:eastAsia="標楷體" w:hAnsi="標楷體" w:hint="eastAsia"/>
                <w:kern w:val="0"/>
              </w:rPr>
              <w:t>□健體</w:t>
            </w:r>
            <w:r>
              <w:rPr>
                <w:rFonts w:ascii="標楷體" w:eastAsia="標楷體" w:hAnsi="標楷體" w:hint="eastAsia"/>
                <w:kern w:val="0"/>
              </w:rPr>
              <w:t xml:space="preserve"> </w:t>
            </w:r>
            <w:r>
              <w:rPr>
                <w:rFonts w:ascii="標楷體" w:eastAsia="標楷體" w:hAnsi="標楷體" w:hint="eastAsia"/>
                <w:color w:val="000000"/>
              </w:rPr>
              <w:t>■</w:t>
            </w:r>
            <w:r w:rsidRPr="00931AA0">
              <w:rPr>
                <w:rFonts w:ascii="標楷體" w:eastAsia="標楷體" w:hAnsi="標楷體" w:hint="eastAsia"/>
                <w:kern w:val="0"/>
              </w:rPr>
              <w:t>科技</w:t>
            </w:r>
          </w:p>
        </w:tc>
      </w:tr>
      <w:tr w:rsidR="004E0F82" w14:paraId="63A648B7" w14:textId="77777777" w:rsidTr="0009122F">
        <w:tc>
          <w:tcPr>
            <w:tcW w:w="1573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F55AB9" w14:textId="601497F0" w:rsidR="004E0F82" w:rsidRDefault="004E0F82" w:rsidP="004E0F82">
            <w:pPr>
              <w:rPr>
                <w:rFonts w:ascii="標楷體" w:eastAsia="標楷體" w:hAnsi="標楷體" w:cs="標楷體"/>
                <w:i/>
                <w:color w:val="AEAAAA"/>
              </w:rPr>
            </w:pPr>
            <w:r>
              <w:rPr>
                <w:rFonts w:ascii="標楷體" w:eastAsia="標楷體" w:hAnsi="標楷體" w:cs="標楷體" w:hint="eastAsia"/>
                <w:color w:val="000000"/>
              </w:rPr>
              <w:t>課程目標：學生能透過觀察現象發現問題，進而能區分問題類別，並學會蒐集資料、設計實驗、建立數據分析、主動參與問題討論、最後統整歸納並能發表歸納結果，以期能增進解決問題能力。</w:t>
            </w:r>
          </w:p>
        </w:tc>
      </w:tr>
      <w:tr w:rsidR="004E0F82" w14:paraId="6B46534F" w14:textId="77777777" w:rsidTr="0009122F">
        <w:tc>
          <w:tcPr>
            <w:tcW w:w="1573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CDF3AE" w14:textId="77777777" w:rsidR="004E0F82" w:rsidRDefault="004E0F82" w:rsidP="004E0F82">
            <w:pPr>
              <w:widowControl w:val="0"/>
              <w:ind w:right="-674"/>
              <w:jc w:val="both"/>
              <w:rPr>
                <w:rFonts w:ascii="標楷體" w:eastAsia="標楷體" w:hAnsi="標楷體" w:cs="標楷體"/>
                <w:color w:val="000000"/>
              </w:rPr>
            </w:pPr>
            <w:r>
              <w:rPr>
                <w:rFonts w:ascii="標楷體" w:eastAsia="標楷體" w:hAnsi="標楷體" w:cs="標楷體" w:hint="eastAsia"/>
                <w:color w:val="000000"/>
              </w:rPr>
              <w:t>對應學校課程願景/校本素養指標：培養「思考判斷」能力以因應外在環境變遷。</w:t>
            </w:r>
          </w:p>
          <w:p w14:paraId="1A0A0CCA" w14:textId="77777777" w:rsidR="004E0F82" w:rsidRDefault="004E0F82" w:rsidP="004E0F82">
            <w:pPr>
              <w:widowControl w:val="0"/>
              <w:ind w:right="-674"/>
              <w:jc w:val="both"/>
              <w:rPr>
                <w:rFonts w:ascii="標楷體" w:eastAsia="標楷體" w:hAnsi="標楷體" w:cs="標楷體"/>
                <w:color w:val="000000"/>
              </w:rPr>
            </w:pPr>
            <w:r>
              <w:rPr>
                <w:rFonts w:ascii="標楷體" w:eastAsia="標楷體" w:hAnsi="標楷體" w:cs="標楷體" w:hint="eastAsia"/>
                <w:color w:val="000000"/>
              </w:rPr>
              <w:t>具備「問題解決」能力以順應未來生存發展、增進「溝通協調」能力以建立互助合作關係。</w:t>
            </w:r>
          </w:p>
          <w:p w14:paraId="6D297A50" w14:textId="0E996C2A" w:rsidR="004E0F82" w:rsidRDefault="004E0F82" w:rsidP="004E0F82">
            <w:pPr>
              <w:widowControl w:val="0"/>
              <w:ind w:right="-674"/>
              <w:jc w:val="both"/>
              <w:rPr>
                <w:rFonts w:ascii="標楷體" w:eastAsia="標楷體" w:hAnsi="標楷體" w:cs="標楷體"/>
                <w:i/>
                <w:color w:val="A6A6A6"/>
              </w:rPr>
            </w:pPr>
            <w:r>
              <w:rPr>
                <w:rFonts w:ascii="標楷體" w:eastAsia="標楷體" w:hAnsi="標楷體" w:cs="標楷體" w:hint="eastAsia"/>
                <w:color w:val="000000"/>
              </w:rPr>
              <w:t>養成「互助合作」能力以創造相互成長情境。提升「科際應用」能力以強化知識統整應用。實踐「在地關懷」能力以追求環境永續共榮。</w:t>
            </w:r>
          </w:p>
        </w:tc>
      </w:tr>
      <w:tr w:rsidR="004E0F82" w14:paraId="3327334F" w14:textId="77777777" w:rsidTr="0009122F">
        <w:tc>
          <w:tcPr>
            <w:tcW w:w="1573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F6EE78" w14:textId="138D3D9C" w:rsidR="004E0F82" w:rsidRDefault="004E0F82" w:rsidP="004E0F82">
            <w:pPr>
              <w:rPr>
                <w:rFonts w:ascii="標楷體" w:eastAsia="標楷體" w:hAnsi="標楷體" w:cs="標楷體"/>
              </w:rPr>
            </w:pPr>
            <w:r>
              <w:rPr>
                <w:rFonts w:ascii="標楷體" w:eastAsia="標楷體" w:hAnsi="標楷體" w:cs="標楷體" w:hint="eastAsia"/>
                <w:color w:val="000000"/>
              </w:rPr>
              <w:t>表現任務（總結性評量）：完成每單元所設定之科學探究任務，以小組或個人實驗結果完成度作為評量依據。</w:t>
            </w:r>
          </w:p>
        </w:tc>
      </w:tr>
      <w:tr w:rsidR="004E0F82" w14:paraId="409F893C" w14:textId="77777777" w:rsidTr="0009122F">
        <w:tc>
          <w:tcPr>
            <w:tcW w:w="1573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E81CA5" w14:textId="738CBE10" w:rsidR="004E0F82" w:rsidRDefault="004E0F82" w:rsidP="004E0F82">
            <w:pPr>
              <w:rPr>
                <w:rFonts w:ascii="標楷體" w:eastAsia="標楷體" w:hAnsi="標楷體" w:cs="標楷體"/>
              </w:rPr>
            </w:pPr>
            <w:r>
              <w:rPr>
                <w:rFonts w:ascii="標楷體" w:eastAsia="標楷體" w:hAnsi="標楷體" w:cs="標楷體" w:hint="eastAsia"/>
                <w:color w:val="000000"/>
              </w:rPr>
              <w:t>評量機制（含評量方式及比例）：活動操作（30%）、個人書面報告與口頭簡報（30%）、學習單撰寫或作品呈現(30%)、小組參與回饋單(10%)</w:t>
            </w:r>
          </w:p>
        </w:tc>
      </w:tr>
      <w:tr w:rsidR="00D343EA" w14:paraId="1928B436" w14:textId="77777777" w:rsidTr="0009122F">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9B0977" w14:textId="39F56EEA" w:rsidR="00392F72" w:rsidRDefault="00392F72" w:rsidP="00392F72">
            <w:pPr>
              <w:jc w:val="center"/>
              <w:rPr>
                <w:rFonts w:ascii="標楷體" w:eastAsia="標楷體" w:hAnsi="標楷體" w:cs="標楷體"/>
              </w:rPr>
            </w:pPr>
            <w:r>
              <w:rPr>
                <w:rFonts w:ascii="標楷體" w:eastAsia="標楷體" w:hAnsi="標楷體" w:cs="標楷體" w:hint="eastAsia"/>
              </w:rPr>
              <w:t>週次</w:t>
            </w:r>
          </w:p>
          <w:p w14:paraId="43608B7B" w14:textId="66C70813" w:rsidR="00D343EA" w:rsidRDefault="00392F72" w:rsidP="00392F72">
            <w:pPr>
              <w:jc w:val="center"/>
            </w:pPr>
            <w:r>
              <w:rPr>
                <w:rFonts w:ascii="標楷體" w:eastAsia="標楷體" w:hAnsi="標楷體" w:cs="標楷體" w:hint="eastAsia"/>
                <w:color w:val="FF0000"/>
                <w:sz w:val="20"/>
                <w:szCs w:val="20"/>
              </w:rPr>
              <w:t>上學期</w:t>
            </w:r>
            <w:r>
              <w:rPr>
                <w:rFonts w:ascii="標楷體" w:eastAsia="標楷體" w:hAnsi="標楷體" w:cs="標楷體" w:hint="eastAsia"/>
                <w:b/>
                <w:bCs/>
                <w:color w:val="FF0000"/>
                <w:sz w:val="20"/>
                <w:szCs w:val="20"/>
                <w:highlight w:val="yellow"/>
              </w:rPr>
              <w:t>21</w:t>
            </w:r>
            <w:r>
              <w:rPr>
                <w:rFonts w:ascii="標楷體" w:eastAsia="標楷體" w:hAnsi="標楷體" w:cs="標楷體" w:hint="eastAsia"/>
                <w:color w:val="FF0000"/>
                <w:sz w:val="20"/>
                <w:szCs w:val="20"/>
                <w:highlight w:val="yellow"/>
              </w:rPr>
              <w:t>週</w:t>
            </w:r>
            <w:r>
              <w:rPr>
                <w:rFonts w:ascii="標楷體" w:eastAsia="標楷體" w:hAnsi="標楷體" w:cs="標楷體" w:hint="eastAsia"/>
                <w:color w:val="FF0000"/>
                <w:sz w:val="20"/>
                <w:szCs w:val="20"/>
              </w:rPr>
              <w:t>、下學期</w:t>
            </w:r>
            <w:r>
              <w:rPr>
                <w:rFonts w:ascii="標楷體" w:eastAsia="標楷體" w:hAnsi="標楷體" w:cs="標楷體" w:hint="eastAsia"/>
                <w:b/>
                <w:bCs/>
                <w:color w:val="FF0000"/>
                <w:sz w:val="20"/>
                <w:szCs w:val="20"/>
                <w:highlight w:val="yellow"/>
              </w:rPr>
              <w:t>21</w:t>
            </w:r>
            <w:r>
              <w:rPr>
                <w:rFonts w:ascii="標楷體" w:eastAsia="標楷體" w:hAnsi="標楷體" w:cs="標楷體" w:hint="eastAsia"/>
                <w:color w:val="FF0000"/>
                <w:sz w:val="20"/>
                <w:szCs w:val="20"/>
                <w:highlight w:val="yellow"/>
              </w:rPr>
              <w:t>週</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D3BF81" w14:textId="77777777" w:rsidR="00D343EA" w:rsidRDefault="00D343EA" w:rsidP="00DE7779">
            <w:pPr>
              <w:jc w:val="center"/>
              <w:rPr>
                <w:rFonts w:ascii="標楷體" w:eastAsia="標楷體" w:hAnsi="標楷體" w:cs="標楷體"/>
              </w:rPr>
            </w:pPr>
            <w:r>
              <w:rPr>
                <w:rFonts w:ascii="標楷體" w:eastAsia="標楷體" w:hAnsi="標楷體" w:cs="標楷體"/>
              </w:rPr>
              <w:t>課程/單元主題</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669F30" w14:textId="77777777" w:rsidR="00D343EA" w:rsidRPr="00FB6750" w:rsidRDefault="00D343EA" w:rsidP="00DE7779">
            <w:pPr>
              <w:jc w:val="center"/>
              <w:rPr>
                <w:rFonts w:ascii="標楷體" w:eastAsia="標楷體" w:hAnsi="標楷體" w:cs="標楷體"/>
              </w:rPr>
            </w:pPr>
            <w:r w:rsidRPr="00FB6750">
              <w:rPr>
                <w:rFonts w:ascii="標楷體" w:eastAsia="標楷體" w:hAnsi="標楷體" w:cs="標楷體"/>
              </w:rPr>
              <w:t>學生學習重點/教師教學重點與策略/教學進度</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BD4BAC" w14:textId="77777777" w:rsidR="00D343EA" w:rsidRPr="00FB6750" w:rsidRDefault="00D343EA" w:rsidP="00DE7779">
            <w:pPr>
              <w:jc w:val="center"/>
              <w:rPr>
                <w:rFonts w:ascii="標楷體" w:eastAsia="標楷體" w:hAnsi="標楷體" w:cs="標楷體"/>
              </w:rPr>
            </w:pPr>
            <w:r w:rsidRPr="00FB6750">
              <w:rPr>
                <w:rFonts w:ascii="標楷體" w:eastAsia="標楷體" w:hAnsi="標楷體" w:cs="標楷體"/>
              </w:rPr>
              <w:t>學習資源</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0CD85B" w14:textId="77777777" w:rsidR="00D343EA" w:rsidRPr="00FB6750" w:rsidRDefault="00D343EA" w:rsidP="00DE7779">
            <w:pPr>
              <w:jc w:val="center"/>
              <w:rPr>
                <w:rFonts w:ascii="標楷體" w:eastAsia="標楷體" w:hAnsi="標楷體" w:cs="標楷體"/>
              </w:rPr>
            </w:pPr>
            <w:r w:rsidRPr="00FB6750">
              <w:rPr>
                <w:rFonts w:ascii="標楷體" w:eastAsia="標楷體" w:hAnsi="標楷體" w:cs="標楷體"/>
              </w:rPr>
              <w:t>協同領域/科目之授課教師（註3）</w:t>
            </w:r>
          </w:p>
        </w:tc>
        <w:tc>
          <w:tcPr>
            <w:tcW w:w="3289"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FC33BFC" w14:textId="77777777" w:rsidR="00D343EA" w:rsidRPr="00FB6750" w:rsidRDefault="00D343EA" w:rsidP="00DE7779">
            <w:pPr>
              <w:jc w:val="center"/>
              <w:rPr>
                <w:rFonts w:ascii="標楷體" w:eastAsia="標楷體" w:hAnsi="標楷體" w:cs="標楷體"/>
              </w:rPr>
            </w:pPr>
            <w:r w:rsidRPr="00FB6750">
              <w:rPr>
                <w:rFonts w:ascii="標楷體" w:eastAsia="標楷體" w:hAnsi="標楷體" w:cs="標楷體"/>
              </w:rPr>
              <w:t>議題融入</w:t>
            </w:r>
          </w:p>
          <w:p w14:paraId="19D4F0DB" w14:textId="3FE10DBC" w:rsidR="00D343EA" w:rsidRPr="00FB6750" w:rsidRDefault="00D343EA" w:rsidP="00DE7779">
            <w:pPr>
              <w:jc w:val="center"/>
              <w:rPr>
                <w:rFonts w:ascii="標楷體" w:eastAsia="標楷體" w:hAnsi="標楷體" w:cs="標楷體"/>
              </w:rPr>
            </w:pPr>
            <w:r w:rsidRPr="00FB6750">
              <w:rPr>
                <w:rFonts w:ascii="標楷體" w:eastAsia="標楷體" w:hAnsi="標楷體" w:cs="標楷體"/>
              </w:rPr>
              <w:t>（註4）</w:t>
            </w:r>
          </w:p>
        </w:tc>
      </w:tr>
      <w:tr w:rsidR="004E0F82" w14:paraId="41163DFF" w14:textId="77777777" w:rsidTr="0009122F">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964D5D" w14:textId="06950F75" w:rsidR="004E0F82" w:rsidRDefault="004E0F82" w:rsidP="004E0F82">
            <w:pPr>
              <w:jc w:val="center"/>
              <w:rPr>
                <w:rFonts w:ascii="標楷體" w:eastAsia="標楷體" w:hAnsi="標楷體" w:cs="標楷體"/>
              </w:rPr>
            </w:pPr>
            <w:r>
              <w:rPr>
                <w:rFonts w:ascii="標楷體" w:hAnsi="標楷體" w:cs="標楷體" w:hint="eastAsia"/>
                <w:color w:val="000000"/>
              </w:rPr>
              <w:t>1</w:t>
            </w:r>
            <w:r>
              <w:rPr>
                <w:rFonts w:ascii="標楷體" w:hAnsi="標楷體" w:cs="標楷體" w:hint="eastAsia"/>
                <w:color w:val="000000"/>
              </w:rPr>
              <w:t>～</w:t>
            </w:r>
            <w:r>
              <w:rPr>
                <w:rFonts w:ascii="標楷體" w:hAnsi="標楷體" w:cs="標楷體" w:hint="eastAsia"/>
                <w:color w:val="000000"/>
              </w:rPr>
              <w:t>8</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286390" w14:textId="77777777" w:rsidR="004E0F82" w:rsidRDefault="004E0F82" w:rsidP="004E0F82">
            <w:pPr>
              <w:pStyle w:val="Web"/>
              <w:spacing w:before="0" w:after="0"/>
              <w:jc w:val="center"/>
            </w:pPr>
            <w:r>
              <w:rPr>
                <w:rFonts w:ascii="標楷體" w:hAnsi="標楷體" w:cs="標楷體" w:hint="eastAsia"/>
                <w:color w:val="000000"/>
              </w:rPr>
              <w:t>主題一</w:t>
            </w:r>
          </w:p>
          <w:p w14:paraId="5A8061DA" w14:textId="77777777" w:rsidR="004E0F82" w:rsidRDefault="004E0F82" w:rsidP="004E0F82">
            <w:pPr>
              <w:pStyle w:val="Web"/>
              <w:spacing w:before="0" w:after="0"/>
              <w:jc w:val="center"/>
            </w:pPr>
            <w:r>
              <w:rPr>
                <w:rFonts w:ascii="標楷體" w:hAnsi="標楷體" w:cs="標楷體" w:hint="eastAsia"/>
                <w:color w:val="000000"/>
              </w:rPr>
              <w:t>翱翔天際</w:t>
            </w:r>
          </w:p>
          <w:p w14:paraId="1F8B5A8C" w14:textId="0A36E089" w:rsidR="004E0F82" w:rsidRDefault="004E0F82" w:rsidP="004E0F82">
            <w:pPr>
              <w:jc w:val="center"/>
              <w:rPr>
                <w:rFonts w:ascii="標楷體" w:eastAsia="標楷體" w:hAnsi="標楷體" w:cs="標楷體"/>
                <w:i/>
                <w:color w:val="A6A6A6"/>
              </w:rPr>
            </w:pPr>
            <w:r>
              <w:rPr>
                <w:rFonts w:ascii="標楷體" w:hAnsi="標楷體" w:cs="標楷體" w:hint="eastAsia"/>
                <w:color w:val="000000"/>
              </w:rPr>
              <w:t>（含段考週）</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BCE472" w14:textId="77777777" w:rsidR="004E0F82" w:rsidRDefault="004E0F82" w:rsidP="004E0F82">
            <w:pPr>
              <w:pStyle w:val="Web"/>
              <w:spacing w:before="0" w:after="0"/>
            </w:pPr>
            <w:r>
              <w:rPr>
                <w:rFonts w:ascii="標楷體" w:hAnsi="標楷體" w:cs="標楷體" w:hint="eastAsia"/>
                <w:color w:val="000000"/>
              </w:rPr>
              <w:t>1、開學週:本學期探究與實作課程說明、閱讀文本分享。</w:t>
            </w:r>
          </w:p>
          <w:p w14:paraId="6894904D" w14:textId="77777777" w:rsidR="004E0F82" w:rsidRDefault="004E0F82" w:rsidP="004E0F82">
            <w:pPr>
              <w:pStyle w:val="Web"/>
              <w:spacing w:before="0" w:after="0"/>
            </w:pPr>
            <w:r>
              <w:rPr>
                <w:rFonts w:ascii="標楷體" w:hAnsi="標楷體" w:cs="標楷體" w:hint="eastAsia"/>
                <w:color w:val="000000"/>
              </w:rPr>
              <w:t>2、空氣火箭：</w:t>
            </w:r>
          </w:p>
          <w:p w14:paraId="2670BE3B" w14:textId="77777777" w:rsidR="004E0F82" w:rsidRDefault="004E0F82" w:rsidP="004E0F82">
            <w:pPr>
              <w:pStyle w:val="Web"/>
              <w:spacing w:before="0" w:after="0"/>
            </w:pPr>
            <w:r>
              <w:rPr>
                <w:rFonts w:ascii="標楷體" w:hAnsi="標楷體" w:cs="標楷體" w:hint="eastAsia"/>
                <w:color w:val="000000"/>
              </w:rPr>
              <w:t>（1）認識</w:t>
            </w:r>
            <w:r>
              <w:rPr>
                <w:rFonts w:ascii="標楷體" w:hAnsi="標楷體" w:cs="標楷體" w:hint="eastAsia"/>
                <w:color w:val="000000"/>
                <w:shd w:val="clear" w:color="auto" w:fill="FFFFFF"/>
              </w:rPr>
              <w:t>火箭外型設計</w:t>
            </w:r>
            <w:r>
              <w:rPr>
                <w:rFonts w:hint="eastAsia"/>
                <w:color w:val="000000"/>
                <w:shd w:val="clear" w:color="auto" w:fill="FFFFFF"/>
              </w:rPr>
              <w:t>、</w:t>
            </w:r>
            <w:r>
              <w:rPr>
                <w:rFonts w:ascii="標楷體" w:hAnsi="標楷體" w:cs="標楷體" w:hint="eastAsia"/>
                <w:color w:val="000000"/>
                <w:shd w:val="clear" w:color="auto" w:fill="FFFFFF"/>
              </w:rPr>
              <w:t>發射升空、張開降落傘的相關原理。</w:t>
            </w:r>
          </w:p>
          <w:p w14:paraId="4E3E9242" w14:textId="77777777" w:rsidR="004E0F82" w:rsidRDefault="004E0F82" w:rsidP="004E0F82">
            <w:pPr>
              <w:pStyle w:val="Web"/>
              <w:spacing w:before="0" w:after="0"/>
            </w:pPr>
            <w:r>
              <w:rPr>
                <w:rFonts w:ascii="標楷體" w:hAnsi="標楷體" w:cs="標楷體" w:hint="eastAsia"/>
                <w:color w:val="000000"/>
                <w:shd w:val="clear" w:color="auto" w:fill="FFFFFF"/>
              </w:rPr>
              <w:lastRenderedPageBreak/>
              <w:t>（2）設計火箭外型，並動手製作紙火箭</w:t>
            </w:r>
            <w:r>
              <w:rPr>
                <w:rFonts w:ascii="標楷體" w:hAnsi="標楷體" w:cs="標楷體" w:hint="eastAsia"/>
                <w:color w:val="000000"/>
              </w:rPr>
              <w:t>(</w:t>
            </w:r>
            <w:r>
              <w:rPr>
                <w:rFonts w:ascii="標楷體" w:hAnsi="標楷體" w:cs="標楷體"/>
                <w:color w:val="000000"/>
              </w:rPr>
              <w:t>2</w:t>
            </w:r>
            <w:r>
              <w:rPr>
                <w:rFonts w:ascii="標楷體" w:hAnsi="標楷體" w:cs="標楷體" w:hint="eastAsia"/>
                <w:color w:val="000000"/>
              </w:rPr>
              <w:t>節)。</w:t>
            </w:r>
          </w:p>
          <w:p w14:paraId="517DC9FD" w14:textId="77777777" w:rsidR="004E0F82" w:rsidRDefault="004E0F82" w:rsidP="004E0F82">
            <w:pPr>
              <w:pStyle w:val="Web"/>
              <w:spacing w:before="0" w:after="0"/>
            </w:pPr>
            <w:r>
              <w:rPr>
                <w:rFonts w:ascii="標楷體" w:hAnsi="標楷體" w:cs="標楷體" w:hint="eastAsia"/>
                <w:color w:val="000000"/>
                <w:shd w:val="clear" w:color="auto" w:fill="FFFFFF"/>
              </w:rPr>
              <w:t>（3）分組競賽。</w:t>
            </w:r>
          </w:p>
          <w:p w14:paraId="61BACAD8" w14:textId="77777777" w:rsidR="004E0F82" w:rsidRDefault="004E0F82" w:rsidP="004E0F82">
            <w:pPr>
              <w:pStyle w:val="Web"/>
              <w:spacing w:before="0" w:after="0"/>
              <w:rPr>
                <w:rFonts w:ascii="標楷體" w:hAnsi="標楷體" w:cs="標楷體"/>
                <w:color w:val="000000"/>
                <w:shd w:val="clear" w:color="auto" w:fill="FFFFFF"/>
              </w:rPr>
            </w:pPr>
          </w:p>
          <w:p w14:paraId="5604BBCD" w14:textId="77777777" w:rsidR="004E0F82" w:rsidRDefault="004E0F82" w:rsidP="004E0F82">
            <w:pPr>
              <w:pStyle w:val="Web"/>
              <w:spacing w:before="0" w:after="0"/>
              <w:rPr>
                <w:rFonts w:ascii="標楷體" w:hAnsi="標楷體" w:cs="標楷體"/>
                <w:color w:val="000000"/>
                <w:shd w:val="clear" w:color="auto" w:fill="FFFFFF"/>
              </w:rPr>
            </w:pPr>
            <w:r>
              <w:rPr>
                <w:rFonts w:ascii="標楷體" w:hAnsi="標楷體" w:cs="標楷體"/>
                <w:color w:val="000000"/>
                <w:shd w:val="clear" w:color="auto" w:fill="FFFFFF"/>
              </w:rPr>
              <w:t>3.</w:t>
            </w:r>
            <w:r>
              <w:rPr>
                <w:rFonts w:ascii="標楷體" w:hAnsi="標楷體" w:cs="標楷體" w:hint="eastAsia"/>
                <w:color w:val="000000"/>
                <w:shd w:val="clear" w:color="auto" w:fill="FFFFFF"/>
              </w:rPr>
              <w:t>水火箭：(</w:t>
            </w:r>
            <w:r>
              <w:rPr>
                <w:rFonts w:ascii="標楷體" w:hAnsi="標楷體" w:cs="標楷體"/>
                <w:color w:val="000000"/>
                <w:shd w:val="clear" w:color="auto" w:fill="FFFFFF"/>
              </w:rPr>
              <w:t>4</w:t>
            </w:r>
            <w:r>
              <w:rPr>
                <w:rFonts w:ascii="標楷體" w:hAnsi="標楷體" w:cs="標楷體" w:hint="eastAsia"/>
                <w:color w:val="000000"/>
                <w:shd w:val="clear" w:color="auto" w:fill="FFFFFF"/>
              </w:rPr>
              <w:t>節</w:t>
            </w:r>
            <w:r>
              <w:rPr>
                <w:rFonts w:ascii="標楷體" w:hAnsi="標楷體" w:cs="標楷體"/>
                <w:color w:val="000000"/>
                <w:shd w:val="clear" w:color="auto" w:fill="FFFFFF"/>
              </w:rPr>
              <w:t>)</w:t>
            </w:r>
          </w:p>
          <w:p w14:paraId="0EA58091" w14:textId="77777777" w:rsidR="004E0F82" w:rsidRDefault="004E0F82" w:rsidP="004E0F82">
            <w:pPr>
              <w:pStyle w:val="Web"/>
              <w:spacing w:before="0" w:after="0"/>
              <w:rPr>
                <w:rFonts w:ascii="標楷體" w:hAnsi="標楷體" w:cs="標楷體"/>
                <w:color w:val="000000"/>
                <w:shd w:val="clear" w:color="auto" w:fill="FFFFFF"/>
              </w:rPr>
            </w:pPr>
            <w:r>
              <w:rPr>
                <w:rFonts w:ascii="標楷體" w:hAnsi="標楷體" w:cs="標楷體" w:hint="eastAsia"/>
                <w:color w:val="000000"/>
                <w:shd w:val="clear" w:color="auto" w:fill="FFFFFF"/>
              </w:rPr>
              <w:t>（</w:t>
            </w:r>
            <w:r>
              <w:rPr>
                <w:rFonts w:ascii="標楷體" w:hAnsi="標楷體" w:cs="標楷體"/>
                <w:color w:val="000000"/>
                <w:shd w:val="clear" w:color="auto" w:fill="FFFFFF"/>
              </w:rPr>
              <w:t>1</w:t>
            </w:r>
            <w:r>
              <w:rPr>
                <w:rFonts w:ascii="標楷體" w:hAnsi="標楷體" w:cs="標楷體" w:hint="eastAsia"/>
                <w:color w:val="000000"/>
                <w:shd w:val="clear" w:color="auto" w:fill="FFFFFF"/>
              </w:rPr>
              <w:t>）改以水取代空氣，採用汽水瓶製作火箭瓶身。</w:t>
            </w:r>
          </w:p>
          <w:p w14:paraId="7E41ED06" w14:textId="77777777" w:rsidR="004E0F82" w:rsidRDefault="004E0F82" w:rsidP="004E0F82">
            <w:pPr>
              <w:pStyle w:val="Web"/>
              <w:spacing w:before="0" w:after="0"/>
              <w:rPr>
                <w:rFonts w:ascii="標楷體" w:hAnsi="標楷體" w:cs="標楷體"/>
                <w:color w:val="000000"/>
                <w:shd w:val="clear" w:color="auto" w:fill="FFFFFF"/>
              </w:rPr>
            </w:pPr>
            <w:r>
              <w:rPr>
                <w:rFonts w:ascii="標楷體" w:hAnsi="標楷體" w:cs="標楷體" w:hint="eastAsia"/>
                <w:color w:val="000000"/>
                <w:shd w:val="clear" w:color="auto" w:fill="FFFFFF"/>
              </w:rPr>
              <w:t>（</w:t>
            </w:r>
            <w:r>
              <w:rPr>
                <w:rFonts w:ascii="標楷體" w:hAnsi="標楷體" w:cs="標楷體"/>
                <w:color w:val="000000"/>
                <w:shd w:val="clear" w:color="auto" w:fill="FFFFFF"/>
              </w:rPr>
              <w:t>2</w:t>
            </w:r>
            <w:r>
              <w:rPr>
                <w:rFonts w:ascii="標楷體" w:hAnsi="標楷體" w:cs="標楷體" w:hint="eastAsia"/>
                <w:color w:val="000000"/>
                <w:shd w:val="clear" w:color="auto" w:fill="FFFFFF"/>
              </w:rPr>
              <w:t>）探究尾翼的形狀、數量與尺寸所造成的影響。</w:t>
            </w:r>
          </w:p>
          <w:p w14:paraId="422F01C8" w14:textId="77777777" w:rsidR="004E0F82" w:rsidRPr="004B2244" w:rsidRDefault="004E0F82" w:rsidP="004E0F82">
            <w:pPr>
              <w:pStyle w:val="Web"/>
              <w:spacing w:before="0" w:after="0"/>
              <w:rPr>
                <w:rFonts w:ascii="標楷體" w:hAnsi="標楷體" w:cs="標楷體"/>
                <w:color w:val="000000"/>
                <w:shd w:val="clear" w:color="auto" w:fill="FFFFFF"/>
              </w:rPr>
            </w:pPr>
            <w:r>
              <w:rPr>
                <w:rFonts w:ascii="標楷體" w:hAnsi="標楷體" w:cs="標楷體" w:hint="eastAsia"/>
                <w:color w:val="000000"/>
                <w:shd w:val="clear" w:color="auto" w:fill="FFFFFF"/>
              </w:rPr>
              <w:t>（</w:t>
            </w:r>
            <w:r>
              <w:rPr>
                <w:rFonts w:ascii="標楷體" w:hAnsi="標楷體" w:cs="標楷體"/>
                <w:color w:val="000000"/>
                <w:shd w:val="clear" w:color="auto" w:fill="FFFFFF"/>
              </w:rPr>
              <w:t>3</w:t>
            </w:r>
            <w:r>
              <w:rPr>
                <w:rFonts w:ascii="標楷體" w:hAnsi="標楷體" w:cs="標楷體" w:hint="eastAsia"/>
                <w:color w:val="000000"/>
                <w:shd w:val="clear" w:color="auto" w:fill="FFFFFF"/>
              </w:rPr>
              <w:t>）分組競賽</w:t>
            </w:r>
          </w:p>
          <w:p w14:paraId="20642036" w14:textId="77777777" w:rsidR="004E0F82" w:rsidRDefault="004E0F82" w:rsidP="004E0F82">
            <w:pPr>
              <w:ind w:left="312" w:hanging="281"/>
              <w:rPr>
                <w:rFonts w:ascii="標楷體" w:eastAsia="標楷體" w:hAnsi="標楷體" w:cs="標楷體"/>
                <w:color w:val="000000"/>
              </w:rPr>
            </w:pPr>
            <w:r>
              <w:rPr>
                <w:rFonts w:ascii="標楷體" w:eastAsia="標楷體" w:hAnsi="標楷體" w:cs="標楷體"/>
                <w:color w:val="000000"/>
              </w:rPr>
              <w:t>4</w:t>
            </w:r>
            <w:r>
              <w:rPr>
                <w:rFonts w:ascii="標楷體" w:eastAsia="標楷體" w:hAnsi="標楷體" w:cs="標楷體" w:hint="eastAsia"/>
                <w:color w:val="000000"/>
              </w:rPr>
              <w:t>、【科普閱讀】火箭科技發展史</w:t>
            </w:r>
            <w:r>
              <w:rPr>
                <w:rFonts w:ascii="標楷體" w:eastAsia="標楷體" w:hAnsi="標楷體" w:cs="標楷體"/>
                <w:color w:val="000000"/>
              </w:rPr>
              <w:t>(1</w:t>
            </w:r>
            <w:r>
              <w:rPr>
                <w:rFonts w:ascii="標楷體" w:eastAsia="標楷體" w:hAnsi="標楷體" w:cs="標楷體" w:hint="eastAsia"/>
                <w:color w:val="000000"/>
              </w:rPr>
              <w:t>節</w:t>
            </w:r>
            <w:r>
              <w:rPr>
                <w:rFonts w:ascii="標楷體" w:eastAsia="標楷體" w:hAnsi="標楷體" w:cs="標楷體"/>
                <w:color w:val="000000"/>
              </w:rPr>
              <w:t>)</w:t>
            </w:r>
          </w:p>
          <w:p w14:paraId="3C348731" w14:textId="77777777" w:rsidR="004E0F82" w:rsidRDefault="004E0F82" w:rsidP="004E0F82">
            <w:pPr>
              <w:ind w:left="312" w:hanging="281"/>
              <w:rPr>
                <w:rFonts w:ascii="標楷體" w:eastAsia="標楷體" w:hAnsi="標楷體" w:cs="標楷體"/>
                <w:color w:val="000000"/>
              </w:rPr>
            </w:pPr>
            <w:r>
              <w:rPr>
                <w:rFonts w:ascii="標楷體" w:eastAsia="標楷體" w:hAnsi="標楷體" w:cs="標楷體" w:hint="eastAsia"/>
                <w:color w:val="000000"/>
              </w:rPr>
              <w:t>「泛科學</w:t>
            </w:r>
            <w:r>
              <w:rPr>
                <w:rFonts w:ascii="標楷體" w:eastAsia="標楷體" w:hAnsi="標楷體" w:cs="標楷體"/>
                <w:color w:val="000000"/>
              </w:rPr>
              <w:t>-</w:t>
            </w:r>
            <w:r w:rsidRPr="00965AAC">
              <w:rPr>
                <w:rFonts w:ascii="標楷體" w:eastAsia="標楷體" w:hAnsi="標楷體" w:cs="標楷體" w:hint="eastAsia"/>
                <w:color w:val="000000"/>
              </w:rPr>
              <w:t>飛向宇宙，浩瀚無垠！剖開火箭、太空梭，裡面是什麼？—《太空的故事》</w:t>
            </w:r>
            <w:r>
              <w:rPr>
                <w:rFonts w:ascii="標楷體" w:eastAsia="標楷體" w:hAnsi="標楷體" w:cs="標楷體" w:hint="eastAsia"/>
                <w:color w:val="000000"/>
              </w:rPr>
              <w:t>」</w:t>
            </w:r>
          </w:p>
          <w:p w14:paraId="463338E5" w14:textId="77777777" w:rsidR="004E0F82" w:rsidRDefault="004E0F82" w:rsidP="004E0F82">
            <w:pPr>
              <w:ind w:left="312" w:hanging="281"/>
              <w:rPr>
                <w:rFonts w:ascii="標楷體" w:eastAsia="標楷體" w:hAnsi="標楷體" w:cs="標楷體"/>
                <w:color w:val="000000"/>
              </w:rPr>
            </w:pPr>
            <w:hyperlink r:id="rId9" w:history="1">
              <w:r w:rsidRPr="004C4418">
                <w:rPr>
                  <w:rStyle w:val="af1"/>
                  <w:rFonts w:ascii="標楷體" w:eastAsia="標楷體" w:hAnsi="標楷體" w:cs="標楷體"/>
                </w:rPr>
                <w:t>https://pansci.asia/archives/112384</w:t>
              </w:r>
            </w:hyperlink>
            <w:r>
              <w:rPr>
                <w:rFonts w:ascii="標楷體" w:eastAsia="標楷體" w:hAnsi="標楷體" w:cs="標楷體"/>
                <w:color w:val="000000"/>
              </w:rPr>
              <w:t xml:space="preserve"> </w:t>
            </w:r>
          </w:p>
          <w:p w14:paraId="45B74A5E" w14:textId="361A77B8" w:rsidR="004E0F82" w:rsidRDefault="004E0F82" w:rsidP="004E0F82">
            <w:pPr>
              <w:ind w:left="312" w:hanging="281"/>
              <w:jc w:val="center"/>
              <w:rPr>
                <w:rFonts w:ascii="標楷體" w:eastAsia="標楷體" w:hAnsi="標楷體" w:cs="標楷體"/>
                <w:i/>
                <w:color w:val="A6A6A6"/>
              </w:rPr>
            </w:pPr>
            <w:r>
              <w:rPr>
                <w:rFonts w:ascii="標楷體" w:eastAsia="標楷體" w:hAnsi="標楷體" w:cs="標楷體"/>
                <w:color w:val="000000"/>
              </w:rPr>
              <w:t>5</w:t>
            </w:r>
            <w:r>
              <w:rPr>
                <w:rFonts w:ascii="標楷體" w:eastAsia="標楷體" w:hAnsi="標楷體" w:cs="標楷體" w:hint="eastAsia"/>
                <w:color w:val="000000"/>
              </w:rPr>
              <w:t>、段考週：階段性評量與課程回饋。</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ACC46D" w14:textId="306F8F1C" w:rsidR="004E0F82" w:rsidRDefault="004E0F82" w:rsidP="004E0F82">
            <w:pPr>
              <w:jc w:val="center"/>
              <w:rPr>
                <w:rFonts w:ascii="標楷體" w:eastAsia="標楷體" w:hAnsi="標楷體" w:cs="標楷體"/>
                <w:i/>
                <w:color w:val="AEAAAA"/>
              </w:rPr>
            </w:pPr>
            <w:r>
              <w:rPr>
                <w:rFonts w:ascii="標楷體" w:eastAsia="標楷體" w:hAnsi="標楷體" w:cs="標楷體" w:hint="eastAsia"/>
                <w:color w:val="000000"/>
              </w:rPr>
              <w:lastRenderedPageBreak/>
              <w:t>自編教材</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875750" w14:textId="08A4BC24" w:rsidR="004E0F82" w:rsidRDefault="004E0F82" w:rsidP="004E0F82">
            <w:pPr>
              <w:jc w:val="center"/>
            </w:pPr>
            <w:r>
              <w:rPr>
                <w:rFonts w:ascii="標楷體" w:eastAsia="標楷體" w:hAnsi="標楷體" w:cs="標楷體" w:hint="eastAsia"/>
                <w:b/>
                <w:bCs/>
                <w:color w:val="000000"/>
              </w:rPr>
              <w:t>無</w:t>
            </w:r>
          </w:p>
        </w:tc>
        <w:tc>
          <w:tcPr>
            <w:tcW w:w="3289"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4F3FAC8A" w14:textId="77777777" w:rsidR="004E0F82" w:rsidRDefault="004E0F82" w:rsidP="004E0F82">
            <w:pPr>
              <w:jc w:val="center"/>
              <w:rPr>
                <w:rFonts w:ascii="標楷體" w:eastAsia="標楷體" w:hAnsi="標楷體" w:cs="標楷體"/>
                <w:color w:val="000000"/>
              </w:rPr>
            </w:pPr>
            <w:r w:rsidRPr="005F0312">
              <w:rPr>
                <w:rFonts w:ascii="標楷體" w:eastAsia="標楷體" w:hAnsi="標楷體" w:cs="標楷體" w:hint="eastAsia"/>
                <w:color w:val="000000"/>
              </w:rPr>
              <w:t>自然-閱讀素養(閱 J1)-</w:t>
            </w:r>
            <w:r>
              <w:rPr>
                <w:rFonts w:ascii="標楷體" w:eastAsia="標楷體" w:hAnsi="標楷體" w:cs="標楷體" w:hint="eastAsia"/>
                <w:color w:val="000000"/>
              </w:rPr>
              <w:t>2</w:t>
            </w:r>
          </w:p>
          <w:p w14:paraId="58CAFCB4" w14:textId="77777777" w:rsidR="004E0F82" w:rsidRDefault="004E0F82" w:rsidP="004E0F82">
            <w:pPr>
              <w:jc w:val="center"/>
              <w:rPr>
                <w:rFonts w:ascii="標楷體" w:eastAsia="標楷體" w:hAnsi="標楷體" w:cs="標楷體"/>
                <w:color w:val="000000"/>
              </w:rPr>
            </w:pPr>
            <w:r>
              <w:rPr>
                <w:rFonts w:ascii="標楷體" w:eastAsia="標楷體" w:hAnsi="標楷體" w:cs="標楷體" w:hint="eastAsia"/>
                <w:color w:val="000000"/>
              </w:rPr>
              <w:t>科技</w:t>
            </w:r>
            <w:r>
              <w:rPr>
                <w:rFonts w:ascii="標楷體" w:eastAsia="標楷體" w:hAnsi="標楷體" w:cs="標楷體"/>
                <w:color w:val="000000"/>
              </w:rPr>
              <w:t>-</w:t>
            </w:r>
            <w:r>
              <w:rPr>
                <w:rFonts w:ascii="標楷體" w:eastAsia="標楷體" w:hAnsi="標楷體" w:cs="標楷體" w:hint="eastAsia"/>
                <w:color w:val="000000"/>
              </w:rPr>
              <w:t>科技教育</w:t>
            </w:r>
            <w:r>
              <w:rPr>
                <w:rFonts w:ascii="標楷體" w:eastAsia="標楷體" w:hAnsi="標楷體" w:cs="標楷體"/>
                <w:color w:val="000000"/>
              </w:rPr>
              <w:t>(</w:t>
            </w:r>
            <w:r w:rsidRPr="00965AAC">
              <w:rPr>
                <w:rFonts w:ascii="標楷體" w:eastAsia="標楷體" w:hAnsi="標楷體" w:cs="標楷體" w:hint="eastAsia"/>
                <w:color w:val="000000"/>
              </w:rPr>
              <w:t>科-J-B2</w:t>
            </w:r>
            <w:r>
              <w:rPr>
                <w:rFonts w:ascii="標楷體" w:eastAsia="標楷體" w:hAnsi="標楷體" w:cs="標楷體"/>
                <w:color w:val="000000"/>
              </w:rPr>
              <w:t>)</w:t>
            </w:r>
            <w:r w:rsidRPr="005F0312">
              <w:rPr>
                <w:rFonts w:ascii="標楷體" w:eastAsia="標楷體" w:hAnsi="標楷體" w:cs="標楷體" w:hint="eastAsia"/>
                <w:color w:val="000000"/>
              </w:rPr>
              <w:t>-</w:t>
            </w:r>
            <w:r>
              <w:rPr>
                <w:rFonts w:ascii="標楷體" w:eastAsia="標楷體" w:hAnsi="標楷體" w:cs="標楷體"/>
                <w:color w:val="000000"/>
              </w:rPr>
              <w:t>4</w:t>
            </w:r>
          </w:p>
          <w:p w14:paraId="1538DA2A" w14:textId="7E4D65AC" w:rsidR="004E0F82" w:rsidRDefault="004E0F82" w:rsidP="004E0F82">
            <w:pPr>
              <w:jc w:val="center"/>
              <w:rPr>
                <w:color w:val="AEAAAA"/>
              </w:rPr>
            </w:pPr>
            <w:r>
              <w:rPr>
                <w:rFonts w:ascii="標楷體" w:eastAsia="標楷體" w:hAnsi="標楷體" w:cs="標楷體" w:hint="eastAsia"/>
                <w:color w:val="000000"/>
              </w:rPr>
              <w:t>科技</w:t>
            </w:r>
            <w:r>
              <w:rPr>
                <w:rFonts w:ascii="標楷體" w:eastAsia="標楷體" w:hAnsi="標楷體" w:cs="標楷體"/>
                <w:color w:val="000000"/>
              </w:rPr>
              <w:t>-</w:t>
            </w:r>
            <w:r>
              <w:rPr>
                <w:rFonts w:ascii="標楷體" w:eastAsia="標楷體" w:hAnsi="標楷體" w:cs="標楷體" w:hint="eastAsia"/>
                <w:color w:val="000000"/>
              </w:rPr>
              <w:t>能源</w:t>
            </w:r>
            <w:r>
              <w:rPr>
                <w:rFonts w:ascii="標楷體" w:eastAsia="標楷體" w:hAnsi="標楷體" w:cs="標楷體"/>
                <w:color w:val="000000"/>
              </w:rPr>
              <w:t>(</w:t>
            </w:r>
            <w:r w:rsidRPr="00F97F22">
              <w:rPr>
                <w:rFonts w:ascii="標楷體" w:eastAsia="標楷體" w:hAnsi="標楷體" w:cs="標楷體" w:hint="eastAsia"/>
                <w:color w:val="000000"/>
              </w:rPr>
              <w:t>能 J8</w:t>
            </w:r>
            <w:r>
              <w:rPr>
                <w:rFonts w:ascii="標楷體" w:eastAsia="標楷體" w:hAnsi="標楷體" w:cs="標楷體"/>
                <w:color w:val="000000"/>
              </w:rPr>
              <w:t>)-2</w:t>
            </w:r>
          </w:p>
        </w:tc>
      </w:tr>
      <w:tr w:rsidR="004E0F82" w14:paraId="6EF0209E" w14:textId="77777777" w:rsidTr="0009122F">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553715" w14:textId="5F8F73CB" w:rsidR="004E0F82" w:rsidRDefault="004E0F82" w:rsidP="004E0F82">
            <w:pPr>
              <w:jc w:val="center"/>
              <w:rPr>
                <w:rFonts w:ascii="標楷體" w:eastAsia="標楷體" w:hAnsi="標楷體" w:cs="標楷體"/>
              </w:rPr>
            </w:pPr>
            <w:r>
              <w:rPr>
                <w:rFonts w:ascii="標楷體" w:eastAsia="標楷體" w:hAnsi="標楷體" w:cs="標楷體" w:hint="eastAsia"/>
                <w:color w:val="000000"/>
              </w:rPr>
              <w:t>9～1</w:t>
            </w:r>
            <w:r>
              <w:rPr>
                <w:rFonts w:ascii="標楷體" w:eastAsia="標楷體" w:hAnsi="標楷體" w:cs="標楷體"/>
                <w:color w:val="000000"/>
              </w:rPr>
              <w:t>4</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BB0479" w14:textId="77777777" w:rsidR="004E0F82" w:rsidRDefault="004E0F82" w:rsidP="004E0F82">
            <w:pPr>
              <w:pStyle w:val="Web"/>
              <w:spacing w:before="0" w:after="0"/>
              <w:jc w:val="center"/>
            </w:pPr>
            <w:r>
              <w:rPr>
                <w:rFonts w:ascii="標楷體" w:hAnsi="標楷體" w:cs="標楷體" w:hint="eastAsia"/>
                <w:color w:val="000000"/>
              </w:rPr>
              <w:t>主題二</w:t>
            </w:r>
          </w:p>
          <w:p w14:paraId="12A75679" w14:textId="77777777" w:rsidR="004E0F82" w:rsidRDefault="004E0F82" w:rsidP="004E0F82">
            <w:pPr>
              <w:pStyle w:val="Web"/>
              <w:spacing w:before="0" w:after="0"/>
              <w:jc w:val="center"/>
            </w:pPr>
            <w:r>
              <w:rPr>
                <w:rFonts w:ascii="標楷體" w:hAnsi="標楷體" w:cs="標楷體" w:hint="eastAsia"/>
                <w:color w:val="000000"/>
              </w:rPr>
              <w:t>攻城明究</w:t>
            </w:r>
          </w:p>
          <w:p w14:paraId="3466832A" w14:textId="38AD227E" w:rsidR="004E0F82" w:rsidRDefault="004E0F82" w:rsidP="004E0F82">
            <w:pPr>
              <w:jc w:val="center"/>
              <w:rPr>
                <w:rFonts w:ascii="標楷體" w:eastAsia="標楷體" w:hAnsi="標楷體" w:cs="標楷體"/>
                <w:i/>
                <w:color w:val="A6A6A6"/>
              </w:rPr>
            </w:pPr>
            <w:r>
              <w:rPr>
                <w:rFonts w:ascii="標楷體" w:eastAsia="標楷體" w:hAnsi="標楷體" w:cs="標楷體" w:hint="eastAsia"/>
                <w:color w:val="000000"/>
              </w:rPr>
              <w:t>（含段考週）</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2BE60C" w14:textId="77777777" w:rsidR="004E0F82" w:rsidRDefault="004E0F82" w:rsidP="004E0F82">
            <w:pPr>
              <w:pStyle w:val="Web"/>
              <w:spacing w:before="0" w:after="0"/>
            </w:pPr>
            <w:r>
              <w:rPr>
                <w:rFonts w:ascii="標楷體" w:hAnsi="標楷體" w:cs="標楷體" w:hint="eastAsia"/>
                <w:color w:val="000000"/>
              </w:rPr>
              <w:t>1.平衡一線間：利用名片</w:t>
            </w:r>
            <w:r>
              <w:rPr>
                <w:rFonts w:hint="eastAsia"/>
                <w:color w:val="000000"/>
              </w:rPr>
              <w:t>、</w:t>
            </w:r>
            <w:r>
              <w:rPr>
                <w:rFonts w:ascii="標楷體" w:hAnsi="標楷體" w:cs="標楷體" w:hint="eastAsia"/>
                <w:color w:val="000000"/>
              </w:rPr>
              <w:t>竹筷與硬幣，了解物體重心位置與平衡關係。</w:t>
            </w:r>
          </w:p>
          <w:p w14:paraId="78254D85" w14:textId="77777777" w:rsidR="004E0F82" w:rsidRDefault="004E0F82" w:rsidP="004E0F82">
            <w:pPr>
              <w:pStyle w:val="Web"/>
              <w:spacing w:before="0" w:after="0"/>
            </w:pPr>
            <w:r>
              <w:rPr>
                <w:rFonts w:ascii="標楷體" w:hAnsi="標楷體" w:cs="標楷體" w:hint="eastAsia"/>
                <w:color w:val="000000"/>
              </w:rPr>
              <w:t>2.慣性與向心力：觀察旋轉中的螺帽與系統的變化，探討力的結構，並學習畫出力圖 (慣性/重力)。</w:t>
            </w:r>
          </w:p>
          <w:p w14:paraId="4A1BEE7D" w14:textId="77777777" w:rsidR="004E0F82" w:rsidRDefault="004E0F82" w:rsidP="004E0F82">
            <w:pPr>
              <w:pStyle w:val="Web"/>
              <w:spacing w:before="0" w:after="0"/>
            </w:pPr>
            <w:r>
              <w:rPr>
                <w:rFonts w:ascii="標楷體" w:hAnsi="標楷體" w:cs="標楷體" w:hint="eastAsia"/>
                <w:color w:val="000000"/>
              </w:rPr>
              <w:t>3.投石器：透過製作投石器，觀察槓桿原理當中的施力點、支點、抗力點間的相互關係。(4節)</w:t>
            </w:r>
          </w:p>
          <w:p w14:paraId="2C98FEF6" w14:textId="77777777" w:rsidR="004E0F82" w:rsidRDefault="004E0F82" w:rsidP="004E0F82">
            <w:pPr>
              <w:pStyle w:val="Web"/>
              <w:spacing w:before="0" w:after="0"/>
            </w:pPr>
            <w:r>
              <w:rPr>
                <w:rFonts w:hint="eastAsia"/>
                <w:color w:val="000000"/>
              </w:rPr>
              <w:t>  </w:t>
            </w:r>
            <w:r>
              <w:rPr>
                <w:rFonts w:ascii="標楷體" w:hAnsi="標楷體" w:cs="標楷體" w:hint="eastAsia"/>
                <w:color w:val="000000"/>
              </w:rPr>
              <w:t>（1）製作投石器</w:t>
            </w:r>
          </w:p>
          <w:p w14:paraId="0479FD23" w14:textId="77777777" w:rsidR="004E0F82" w:rsidRDefault="004E0F82" w:rsidP="004E0F82">
            <w:pPr>
              <w:pStyle w:val="Web"/>
              <w:spacing w:before="0" w:after="0"/>
            </w:pPr>
            <w:r>
              <w:rPr>
                <w:rFonts w:ascii="標楷體" w:hAnsi="標楷體" w:cs="標楷體" w:hint="eastAsia"/>
                <w:color w:val="000000"/>
              </w:rPr>
              <w:t>（2）改變按壓力道及曬衣夾傾斜角度，探究其對射程及高度的影響。</w:t>
            </w:r>
          </w:p>
          <w:p w14:paraId="56F0CC0E" w14:textId="77777777" w:rsidR="004E0F82" w:rsidRDefault="004E0F82" w:rsidP="004E0F82">
            <w:pPr>
              <w:pStyle w:val="Web"/>
              <w:spacing w:before="0" w:after="0"/>
              <w:rPr>
                <w:rFonts w:ascii="標楷體" w:hAnsi="標楷體" w:cs="標楷體"/>
                <w:color w:val="000000"/>
              </w:rPr>
            </w:pPr>
            <w:r>
              <w:rPr>
                <w:rFonts w:ascii="標楷體" w:hAnsi="標楷體" w:cs="標楷體" w:hint="eastAsia"/>
                <w:color w:val="000000"/>
              </w:rPr>
              <w:t>（3）探究拋擲物體時，重力對被拋體的影響。在相同的力道下，何種角度可拋的最遠？何種角度可拋的最高？</w:t>
            </w:r>
          </w:p>
          <w:p w14:paraId="6ED11298" w14:textId="77777777" w:rsidR="004E0F82" w:rsidRDefault="004E0F82" w:rsidP="004E0F82">
            <w:pPr>
              <w:pStyle w:val="Web"/>
              <w:spacing w:before="0" w:after="0"/>
            </w:pPr>
            <w:r>
              <w:rPr>
                <w:rFonts w:ascii="標楷體" w:hAnsi="標楷體" w:cs="標楷體" w:hint="eastAsia"/>
                <w:color w:val="000000"/>
              </w:rPr>
              <w:lastRenderedPageBreak/>
              <w:t>（</w:t>
            </w:r>
            <w:r>
              <w:rPr>
                <w:rFonts w:ascii="標楷體" w:hAnsi="標楷體" w:cs="標楷體"/>
                <w:color w:val="000000"/>
              </w:rPr>
              <w:t>4</w:t>
            </w:r>
            <w:r>
              <w:rPr>
                <w:rFonts w:ascii="標楷體" w:hAnsi="標楷體" w:cs="標楷體" w:hint="eastAsia"/>
                <w:color w:val="000000"/>
              </w:rPr>
              <w:t>）畫出投石器拋出物體的直角座標圖。</w:t>
            </w:r>
          </w:p>
          <w:p w14:paraId="65C3456E" w14:textId="77777777" w:rsidR="004E0F82" w:rsidRDefault="004E0F82" w:rsidP="004E0F82">
            <w:pPr>
              <w:pStyle w:val="Web"/>
              <w:spacing w:before="0" w:after="0"/>
            </w:pPr>
            <w:r>
              <w:rPr>
                <w:rFonts w:ascii="標楷體" w:hAnsi="標楷體" w:cs="標楷體" w:hint="eastAsia"/>
                <w:color w:val="000000"/>
              </w:rPr>
              <w:t>（</w:t>
            </w:r>
            <w:r>
              <w:rPr>
                <w:rFonts w:ascii="標楷體" w:hAnsi="標楷體" w:cs="標楷體"/>
                <w:color w:val="000000"/>
              </w:rPr>
              <w:t>5</w:t>
            </w:r>
            <w:r>
              <w:rPr>
                <w:rFonts w:ascii="標楷體" w:hAnsi="標楷體" w:cs="標楷體" w:hint="eastAsia"/>
                <w:color w:val="000000"/>
              </w:rPr>
              <w:t>）</w:t>
            </w:r>
            <w:r>
              <w:rPr>
                <w:rFonts w:ascii="標楷體" w:hAnsi="標楷體" w:cs="標楷體" w:hint="eastAsia"/>
                <w:color w:val="000000"/>
                <w:shd w:val="clear" w:color="auto" w:fill="FFFFFF"/>
              </w:rPr>
              <w:t>分組競賽。</w:t>
            </w:r>
          </w:p>
          <w:p w14:paraId="552D657E" w14:textId="0F4B82AD" w:rsidR="004E0F82" w:rsidRDefault="004E0F82" w:rsidP="004E0F82">
            <w:pPr>
              <w:jc w:val="center"/>
              <w:rPr>
                <w:rFonts w:ascii="標楷體" w:eastAsia="標楷體" w:hAnsi="標楷體" w:cs="標楷體"/>
                <w:i/>
                <w:color w:val="A6A6A6"/>
              </w:rPr>
            </w:pPr>
            <w:r>
              <w:rPr>
                <w:rFonts w:ascii="標楷體" w:eastAsia="標楷體" w:hAnsi="標楷體" w:cs="標楷體" w:hint="eastAsia"/>
                <w:color w:val="000000"/>
              </w:rPr>
              <w:t>4、段考週：階段性評量與課程回饋。</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9B65F2" w14:textId="5EE0E809" w:rsidR="004E0F82" w:rsidRDefault="004E0F82" w:rsidP="004E0F82">
            <w:pPr>
              <w:jc w:val="center"/>
              <w:rPr>
                <w:rFonts w:ascii="標楷體" w:eastAsia="標楷體" w:hAnsi="標楷體" w:cs="標楷體"/>
                <w:i/>
                <w:color w:val="AEAAAA"/>
              </w:rPr>
            </w:pPr>
            <w:r>
              <w:rPr>
                <w:rFonts w:ascii="標楷體" w:eastAsia="標楷體" w:hAnsi="標楷體" w:cs="標楷體" w:hint="eastAsia"/>
                <w:color w:val="000000"/>
              </w:rPr>
              <w:lastRenderedPageBreak/>
              <w:t>自編教材</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A2C037" w14:textId="75327C28" w:rsidR="004E0F82" w:rsidRDefault="004E0F82" w:rsidP="004E0F82">
            <w:pPr>
              <w:jc w:val="center"/>
              <w:rPr>
                <w:rFonts w:ascii="標楷體" w:eastAsia="標楷體" w:hAnsi="標楷體" w:cs="標楷體"/>
                <w:b/>
              </w:rPr>
            </w:pPr>
            <w:r>
              <w:rPr>
                <w:rFonts w:ascii="標楷體" w:eastAsia="標楷體" w:hAnsi="標楷體" w:cs="標楷體" w:hint="eastAsia"/>
                <w:b/>
                <w:bCs/>
                <w:color w:val="000000"/>
              </w:rPr>
              <w:t>無</w:t>
            </w:r>
          </w:p>
        </w:tc>
        <w:tc>
          <w:tcPr>
            <w:tcW w:w="3289"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CD1F109" w14:textId="77777777" w:rsidR="004E0F82" w:rsidRPr="005F0312" w:rsidRDefault="004E0F82" w:rsidP="004E0F82">
            <w:pPr>
              <w:pStyle w:val="Web"/>
              <w:spacing w:before="0" w:after="0"/>
            </w:pPr>
            <w:r w:rsidRPr="005F0312">
              <w:rPr>
                <w:rFonts w:ascii="標楷體" w:hAnsi="標楷體" w:cs="標楷體" w:hint="eastAsia"/>
                <w:color w:val="000000"/>
              </w:rPr>
              <w:t>自然</w:t>
            </w:r>
            <w:r>
              <w:rPr>
                <w:rFonts w:ascii="標楷體" w:hAnsi="標楷體" w:cs="標楷體"/>
                <w:color w:val="000000"/>
              </w:rPr>
              <w:t>-</w:t>
            </w:r>
            <w:r w:rsidRPr="005F0312">
              <w:rPr>
                <w:rFonts w:ascii="標楷體" w:hAnsi="標楷體" w:cs="標楷體" w:hint="eastAsia"/>
                <w:color w:val="000000"/>
              </w:rPr>
              <w:t>環境-6</w:t>
            </w:r>
          </w:p>
          <w:p w14:paraId="0D18AC55" w14:textId="77777777" w:rsidR="004E0F82" w:rsidRDefault="004E0F82" w:rsidP="004E0F82">
            <w:pPr>
              <w:rPr>
                <w:rFonts w:ascii="標楷體" w:eastAsia="標楷體" w:hAnsi="標楷體" w:cs="標楷體"/>
                <w:color w:val="000000"/>
              </w:rPr>
            </w:pPr>
            <w:r w:rsidRPr="005F0312">
              <w:rPr>
                <w:rFonts w:ascii="標楷體" w:eastAsia="標楷體" w:hAnsi="標楷體" w:cs="標楷體" w:hint="eastAsia"/>
                <w:color w:val="000000"/>
              </w:rPr>
              <w:t>自然-閱讀素養(閱 J1)-1</w:t>
            </w:r>
          </w:p>
          <w:p w14:paraId="0697E5FD" w14:textId="77777777" w:rsidR="004E0F82" w:rsidRPr="00C318E3" w:rsidRDefault="004E0F82" w:rsidP="004E0F82">
            <w:pPr>
              <w:rPr>
                <w:rFonts w:ascii="標楷體" w:eastAsia="標楷體" w:hAnsi="標楷體" w:cs="標楷體"/>
              </w:rPr>
            </w:pPr>
            <w:r>
              <w:rPr>
                <w:rFonts w:ascii="標楷體" w:eastAsia="標楷體" w:hAnsi="標楷體" w:cs="標楷體" w:hint="eastAsia"/>
              </w:rPr>
              <w:t>科技</w:t>
            </w:r>
            <w:r w:rsidRPr="00C318E3">
              <w:rPr>
                <w:rFonts w:ascii="標楷體" w:eastAsia="標楷體" w:hAnsi="標楷體" w:cs="標楷體" w:hint="eastAsia"/>
              </w:rPr>
              <w:t>-能源(能J4、J8)-1</w:t>
            </w:r>
          </w:p>
          <w:p w14:paraId="0C5EDBBA" w14:textId="77777777" w:rsidR="004E0F82" w:rsidRDefault="004E0F82" w:rsidP="004E0F82">
            <w:pPr>
              <w:rPr>
                <w:rFonts w:ascii="標楷體" w:eastAsia="標楷體" w:hAnsi="標楷體" w:cs="標楷體"/>
              </w:rPr>
            </w:pPr>
            <w:r w:rsidRPr="00C318E3">
              <w:rPr>
                <w:rFonts w:ascii="標楷體" w:eastAsia="標楷體" w:hAnsi="標楷體" w:cs="標楷體" w:hint="eastAsia"/>
              </w:rPr>
              <w:t>自然-品德(品J1、J7、J8)-1</w:t>
            </w:r>
          </w:p>
          <w:p w14:paraId="23B4ECE0" w14:textId="2E20269E" w:rsidR="004E0F82" w:rsidRDefault="004E0F82" w:rsidP="004E0F82">
            <w:pPr>
              <w:jc w:val="center"/>
              <w:rPr>
                <w:rFonts w:ascii="標楷體" w:eastAsia="標楷體" w:hAnsi="標楷體" w:cs="標楷體"/>
                <w:sz w:val="20"/>
                <w:szCs w:val="20"/>
              </w:rPr>
            </w:pPr>
            <w:r>
              <w:rPr>
                <w:rFonts w:ascii="標楷體" w:eastAsia="標楷體" w:hAnsi="標楷體" w:cs="標楷體" w:hint="eastAsia"/>
              </w:rPr>
              <w:t>數學</w:t>
            </w:r>
            <w:r>
              <w:rPr>
                <w:rFonts w:ascii="標楷體" w:eastAsia="標楷體" w:hAnsi="標楷體" w:cs="標楷體"/>
              </w:rPr>
              <w:t>(</w:t>
            </w:r>
            <w:r w:rsidRPr="005E633C">
              <w:rPr>
                <w:rFonts w:ascii="標楷體" w:eastAsia="標楷體" w:hAnsi="標楷體" w:cs="標楷體" w:hint="eastAsia"/>
              </w:rPr>
              <w:t>數-J-A1</w:t>
            </w:r>
            <w:r>
              <w:rPr>
                <w:rFonts w:ascii="標楷體" w:eastAsia="標楷體" w:hAnsi="標楷體" w:cs="標楷體"/>
              </w:rPr>
              <w:t>)-1</w:t>
            </w:r>
          </w:p>
        </w:tc>
      </w:tr>
      <w:tr w:rsidR="004E0F82" w14:paraId="4912FC75" w14:textId="77777777" w:rsidTr="0009122F">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204609" w14:textId="4DC5DB06" w:rsidR="004E0F82" w:rsidRDefault="004E0F82" w:rsidP="004E0F82">
            <w:pPr>
              <w:jc w:val="center"/>
              <w:rPr>
                <w:rFonts w:ascii="標楷體" w:eastAsia="標楷體" w:hAnsi="標楷體" w:cs="標楷體"/>
              </w:rPr>
            </w:pPr>
            <w:r>
              <w:rPr>
                <w:rFonts w:ascii="標楷體" w:hAnsi="標楷體" w:cs="標楷體" w:hint="eastAsia"/>
                <w:color w:val="000000"/>
              </w:rPr>
              <w:t>1</w:t>
            </w:r>
            <w:r>
              <w:rPr>
                <w:rFonts w:ascii="標楷體" w:hAnsi="標楷體" w:cs="標楷體"/>
                <w:color w:val="000000"/>
              </w:rPr>
              <w:t>5</w:t>
            </w:r>
            <w:r>
              <w:rPr>
                <w:rFonts w:ascii="標楷體" w:hAnsi="標楷體" w:cs="標楷體" w:hint="eastAsia"/>
                <w:color w:val="000000"/>
              </w:rPr>
              <w:t>～</w:t>
            </w:r>
            <w:r>
              <w:rPr>
                <w:rFonts w:ascii="標楷體" w:hAnsi="標楷體" w:cs="標楷體" w:hint="eastAsia"/>
                <w:color w:val="000000"/>
              </w:rPr>
              <w:t>2</w:t>
            </w:r>
            <w:r>
              <w:rPr>
                <w:rFonts w:ascii="標楷體" w:hAnsi="標楷體" w:cs="標楷體"/>
                <w:color w:val="000000"/>
              </w:rPr>
              <w:t>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164001" w14:textId="77777777" w:rsidR="004E0F82" w:rsidRDefault="004E0F82" w:rsidP="004E0F82">
            <w:pPr>
              <w:pStyle w:val="Web"/>
              <w:spacing w:before="0" w:after="0"/>
              <w:jc w:val="center"/>
            </w:pPr>
            <w:r>
              <w:rPr>
                <w:rFonts w:ascii="標楷體" w:hAnsi="標楷體" w:cs="標楷體" w:hint="eastAsia"/>
                <w:color w:val="000000"/>
              </w:rPr>
              <w:t>主題三</w:t>
            </w:r>
          </w:p>
          <w:p w14:paraId="1AA23B69" w14:textId="77777777" w:rsidR="004E0F82" w:rsidRDefault="004E0F82" w:rsidP="004E0F82">
            <w:pPr>
              <w:pStyle w:val="Web"/>
              <w:spacing w:before="0" w:after="0"/>
              <w:jc w:val="center"/>
            </w:pPr>
            <w:r>
              <w:rPr>
                <w:rFonts w:ascii="標楷體" w:hAnsi="標楷體" w:cs="標楷體" w:hint="eastAsia"/>
                <w:color w:val="000000"/>
              </w:rPr>
              <w:t>電力急轉彎</w:t>
            </w:r>
          </w:p>
          <w:p w14:paraId="63A02592" w14:textId="5CCDE4D6" w:rsidR="004E0F82" w:rsidRDefault="004E0F82" w:rsidP="004E0F82">
            <w:pPr>
              <w:jc w:val="center"/>
              <w:rPr>
                <w:rFonts w:ascii="標楷體" w:eastAsia="標楷體" w:hAnsi="標楷體" w:cs="標楷體"/>
                <w:i/>
                <w:color w:val="A6A6A6"/>
              </w:rPr>
            </w:pPr>
            <w:r>
              <w:rPr>
                <w:rFonts w:ascii="標楷體" w:hAnsi="標楷體" w:cs="標楷體" w:hint="eastAsia"/>
                <w:color w:val="000000"/>
              </w:rPr>
              <w:t>（含段考週）</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490FA4" w14:textId="77777777" w:rsidR="004E0F82" w:rsidRDefault="004E0F82" w:rsidP="004E0F82">
            <w:pPr>
              <w:pStyle w:val="Web"/>
              <w:spacing w:before="0" w:after="0"/>
              <w:rPr>
                <w:rFonts w:ascii="標楷體" w:hAnsi="標楷體" w:cs="標楷體"/>
                <w:color w:val="000000"/>
              </w:rPr>
            </w:pPr>
            <w:r>
              <w:rPr>
                <w:rFonts w:ascii="標楷體" w:hAnsi="標楷體" w:cs="標楷體"/>
                <w:color w:val="000000"/>
              </w:rPr>
              <w:t>1</w:t>
            </w:r>
            <w:r>
              <w:rPr>
                <w:rFonts w:ascii="標楷體" w:hAnsi="標楷體" w:cs="標楷體" w:hint="eastAsia"/>
                <w:color w:val="000000"/>
              </w:rPr>
              <w:t>、靜電氣球與靜電水母：</w:t>
            </w:r>
            <w:r>
              <w:rPr>
                <w:rFonts w:ascii="標楷體" w:hAnsi="標楷體" w:cs="標楷體"/>
                <w:color w:val="000000"/>
              </w:rPr>
              <w:t>(1</w:t>
            </w:r>
            <w:r>
              <w:rPr>
                <w:rFonts w:ascii="標楷體" w:hAnsi="標楷體" w:cs="標楷體" w:hint="eastAsia"/>
                <w:color w:val="000000"/>
              </w:rPr>
              <w:t>節</w:t>
            </w:r>
            <w:r>
              <w:rPr>
                <w:rFonts w:ascii="標楷體" w:hAnsi="標楷體" w:cs="標楷體"/>
                <w:color w:val="000000"/>
              </w:rPr>
              <w:t>)</w:t>
            </w:r>
          </w:p>
          <w:p w14:paraId="7EE9CD88" w14:textId="77777777" w:rsidR="004E0F82" w:rsidRDefault="004E0F82" w:rsidP="004E0F82">
            <w:pPr>
              <w:pStyle w:val="Web"/>
              <w:spacing w:before="0" w:after="0"/>
            </w:pPr>
            <w:r>
              <w:rPr>
                <w:rFonts w:ascii="標楷體" w:hAnsi="標楷體" w:cs="標楷體" w:hint="eastAsia"/>
                <w:color w:val="000000"/>
              </w:rPr>
              <w:t>利用氣球摩擦各種物品，觀察靜電的強弱，比賽看看哪位同學身上可以吸最多氣球，並討論原因。</w:t>
            </w:r>
          </w:p>
          <w:p w14:paraId="6A7EDB21" w14:textId="77777777" w:rsidR="004E0F82" w:rsidRDefault="004E0F82" w:rsidP="004E0F82">
            <w:pPr>
              <w:pStyle w:val="Web"/>
              <w:spacing w:before="0" w:after="0"/>
            </w:pPr>
            <w:r>
              <w:rPr>
                <w:rFonts w:ascii="標楷體" w:hAnsi="標楷體" w:cs="標楷體" w:hint="eastAsia"/>
                <w:color w:val="000000"/>
              </w:rPr>
              <w:t>2、靜電聖誕樹與靜電鳥： </w:t>
            </w:r>
            <w:r>
              <w:rPr>
                <w:rFonts w:ascii="標楷體" w:hAnsi="標楷體" w:cs="標楷體"/>
                <w:color w:val="000000"/>
              </w:rPr>
              <w:t>(1</w:t>
            </w:r>
            <w:r>
              <w:rPr>
                <w:rFonts w:ascii="標楷體" w:hAnsi="標楷體" w:cs="標楷體" w:hint="eastAsia"/>
                <w:color w:val="000000"/>
              </w:rPr>
              <w:t>節</w:t>
            </w:r>
            <w:r>
              <w:rPr>
                <w:rFonts w:ascii="標楷體" w:hAnsi="標楷體" w:cs="標楷體"/>
                <w:color w:val="000000"/>
              </w:rPr>
              <w:t>)</w:t>
            </w:r>
          </w:p>
          <w:p w14:paraId="1FA98371" w14:textId="77777777" w:rsidR="004E0F82" w:rsidRDefault="004E0F82" w:rsidP="004E0F82">
            <w:pPr>
              <w:pStyle w:val="Web"/>
              <w:spacing w:before="0" w:after="0"/>
            </w:pPr>
            <w:r>
              <w:rPr>
                <w:rFonts w:ascii="標楷體" w:hAnsi="標楷體" w:cs="標楷體" w:hint="eastAsia"/>
                <w:color w:val="000000"/>
              </w:rPr>
              <w:t>（1）利用衛生紙製作靜電聖誕樹，並發揮創意製作各種靜電鳥。</w:t>
            </w:r>
          </w:p>
          <w:p w14:paraId="45244298" w14:textId="77777777" w:rsidR="004E0F82" w:rsidRDefault="004E0F82" w:rsidP="004E0F82">
            <w:pPr>
              <w:pStyle w:val="Web"/>
              <w:spacing w:before="0" w:after="0"/>
              <w:rPr>
                <w:rFonts w:ascii="標楷體" w:hAnsi="標楷體" w:cs="標楷體"/>
                <w:color w:val="000000"/>
              </w:rPr>
            </w:pPr>
            <w:r>
              <w:rPr>
                <w:rFonts w:ascii="標楷體" w:hAnsi="標楷體" w:cs="標楷體" w:hint="eastAsia"/>
                <w:color w:val="000000"/>
              </w:rPr>
              <w:t>（2）發揮創意製作各種靜電玩具。</w:t>
            </w:r>
          </w:p>
          <w:p w14:paraId="1B1B9212" w14:textId="77777777" w:rsidR="004E0F82" w:rsidRDefault="004E0F82" w:rsidP="004E0F82">
            <w:pPr>
              <w:pStyle w:val="Web"/>
              <w:spacing w:before="0" w:after="0"/>
            </w:pPr>
          </w:p>
          <w:p w14:paraId="0BBF6FA5" w14:textId="77777777" w:rsidR="004E0F82" w:rsidRDefault="004E0F82" w:rsidP="004E0F82">
            <w:pPr>
              <w:pStyle w:val="Web"/>
              <w:spacing w:before="0" w:after="0"/>
            </w:pPr>
            <w:r>
              <w:rPr>
                <w:rFonts w:ascii="標楷體" w:hAnsi="標楷體" w:cs="標楷體" w:hint="eastAsia"/>
                <w:color w:val="000000"/>
              </w:rPr>
              <w:t>3、電流急急棒：</w:t>
            </w:r>
            <w:r>
              <w:rPr>
                <w:rFonts w:ascii="標楷體" w:hAnsi="標楷體" w:cs="標楷體"/>
                <w:color w:val="000000"/>
              </w:rPr>
              <w:t>(</w:t>
            </w:r>
            <w:r>
              <w:rPr>
                <w:rFonts w:ascii="標楷體" w:hAnsi="標楷體" w:cs="標楷體" w:hint="eastAsia"/>
                <w:color w:val="000000"/>
              </w:rPr>
              <w:t>2節)</w:t>
            </w:r>
          </w:p>
          <w:p w14:paraId="4A2ABBC5" w14:textId="77777777" w:rsidR="004E0F82" w:rsidRDefault="004E0F82" w:rsidP="004E0F82">
            <w:pPr>
              <w:pStyle w:val="Web"/>
              <w:spacing w:before="0" w:after="0"/>
            </w:pPr>
            <w:r>
              <w:rPr>
                <w:rFonts w:ascii="標楷體" w:hAnsi="標楷體" w:cs="標楷體" w:hint="eastAsia"/>
                <w:color w:val="000000"/>
              </w:rPr>
              <w:t>（1）認識基本電路中的基本電子零件並能以電路符號表示及通路與斷路。</w:t>
            </w:r>
          </w:p>
          <w:p w14:paraId="6472628F" w14:textId="77777777" w:rsidR="004E0F82" w:rsidRDefault="004E0F82" w:rsidP="004E0F82">
            <w:pPr>
              <w:pStyle w:val="Web"/>
              <w:spacing w:before="0" w:after="0"/>
            </w:pPr>
            <w:r>
              <w:rPr>
                <w:rFonts w:ascii="標楷體" w:hAnsi="標楷體" w:cs="標楷體" w:hint="eastAsia"/>
                <w:color w:val="000000"/>
              </w:rPr>
              <w:t>（2）設計電流急急棒的簡單電路並完成作品。</w:t>
            </w:r>
          </w:p>
          <w:p w14:paraId="133BFAAB" w14:textId="77777777" w:rsidR="004E0F82" w:rsidRDefault="004E0F82" w:rsidP="004E0F82">
            <w:pPr>
              <w:pStyle w:val="Web"/>
              <w:spacing w:before="0" w:after="0"/>
              <w:rPr>
                <w:rFonts w:ascii="標楷體" w:hAnsi="標楷體" w:cs="標楷體"/>
                <w:color w:val="000000"/>
              </w:rPr>
            </w:pPr>
            <w:r>
              <w:rPr>
                <w:rFonts w:ascii="標楷體" w:hAnsi="標楷體" w:cs="標楷體" w:hint="eastAsia"/>
                <w:color w:val="000000"/>
              </w:rPr>
              <w:t>（3）以各組完成的作品進行全班闖關競賽。</w:t>
            </w:r>
            <w:r>
              <w:rPr>
                <w:rFonts w:ascii="標楷體" w:hAnsi="標楷體" w:cs="標楷體"/>
                <w:color w:val="000000"/>
              </w:rPr>
              <w:br/>
            </w:r>
          </w:p>
          <w:p w14:paraId="7F0C291D" w14:textId="77777777" w:rsidR="004E0F82" w:rsidRDefault="004E0F82" w:rsidP="004E0F82">
            <w:pPr>
              <w:pStyle w:val="Web"/>
              <w:spacing w:before="0" w:after="0"/>
              <w:rPr>
                <w:rFonts w:ascii="標楷體" w:hAnsi="標楷體" w:cs="標楷體"/>
                <w:color w:val="000000"/>
              </w:rPr>
            </w:pPr>
            <w:r>
              <w:rPr>
                <w:rFonts w:ascii="標楷體" w:hAnsi="標楷體" w:cs="標楷體"/>
                <w:color w:val="000000"/>
              </w:rPr>
              <w:t>4</w:t>
            </w:r>
            <w:r>
              <w:rPr>
                <w:rFonts w:ascii="標楷體" w:hAnsi="標楷體" w:cs="標楷體" w:hint="eastAsia"/>
                <w:color w:val="000000"/>
              </w:rPr>
              <w:t>、目前台灣發電方式探討：(</w:t>
            </w:r>
            <w:r>
              <w:rPr>
                <w:rFonts w:ascii="標楷體" w:hAnsi="標楷體" w:cs="標楷體"/>
                <w:color w:val="000000"/>
              </w:rPr>
              <w:t>1</w:t>
            </w:r>
            <w:r>
              <w:rPr>
                <w:rFonts w:ascii="標楷體" w:hAnsi="標楷體" w:cs="標楷體" w:hint="eastAsia"/>
                <w:color w:val="000000"/>
              </w:rPr>
              <w:t>節</w:t>
            </w:r>
            <w:r>
              <w:rPr>
                <w:rFonts w:ascii="標楷體" w:hAnsi="標楷體" w:cs="標楷體"/>
                <w:color w:val="000000"/>
              </w:rPr>
              <w:t>)</w:t>
            </w:r>
          </w:p>
          <w:p w14:paraId="10924A2E" w14:textId="77777777" w:rsidR="004E0F82" w:rsidRPr="00C31009" w:rsidRDefault="004E0F82" w:rsidP="004E0F82">
            <w:pPr>
              <w:pStyle w:val="Web"/>
              <w:spacing w:before="0" w:after="0"/>
              <w:rPr>
                <w:rFonts w:ascii="標楷體" w:hAnsi="標楷體" w:cs="標楷體"/>
                <w:color w:val="000000"/>
              </w:rPr>
            </w:pPr>
            <w:r>
              <w:rPr>
                <w:rFonts w:ascii="標楷體" w:hAnsi="標楷體" w:cs="標楷體" w:hint="eastAsia"/>
                <w:color w:val="000000"/>
              </w:rPr>
              <w:t>（</w:t>
            </w:r>
            <w:r>
              <w:rPr>
                <w:rFonts w:ascii="標楷體" w:hAnsi="標楷體" w:cs="標楷體"/>
                <w:color w:val="000000"/>
              </w:rPr>
              <w:t>1</w:t>
            </w:r>
            <w:r>
              <w:rPr>
                <w:rFonts w:ascii="標楷體" w:hAnsi="標楷體" w:cs="標楷體" w:hint="eastAsia"/>
                <w:color w:val="000000"/>
              </w:rPr>
              <w:t>）</w:t>
            </w:r>
            <w:r w:rsidRPr="00C31009">
              <w:rPr>
                <w:rFonts w:ascii="標楷體" w:hAnsi="標楷體" w:cs="標楷體"/>
                <w:color w:val="000000"/>
              </w:rPr>
              <w:t>各組從台電網站搜尋資料，並排出最近6年來，台灣使用各種發電的比例，並整理總能源之占比於學習單上</w:t>
            </w:r>
            <w:r>
              <w:rPr>
                <w:rFonts w:ascii="標楷體" w:hAnsi="標楷體" w:cs="標楷體" w:hint="eastAsia"/>
                <w:color w:val="000000"/>
              </w:rPr>
              <w:t>後口頭發表</w:t>
            </w:r>
            <w:r w:rsidRPr="00C31009">
              <w:rPr>
                <w:rFonts w:ascii="標楷體" w:hAnsi="標楷體" w:cs="標楷體"/>
                <w:color w:val="000000"/>
              </w:rPr>
              <w:t>。（建議每組製作不同年度的數據，分為幾組就往前幾個年度，圓餅圖可以手繪或使用google試算表製作）</w:t>
            </w:r>
          </w:p>
          <w:p w14:paraId="573477F0" w14:textId="77777777" w:rsidR="004E0F82" w:rsidRPr="00C31009" w:rsidRDefault="004E0F82" w:rsidP="004E0F82">
            <w:pPr>
              <w:pStyle w:val="Web"/>
              <w:spacing w:before="0" w:after="0"/>
              <w:rPr>
                <w:rFonts w:ascii="標楷體" w:hAnsi="標楷體" w:cs="標楷體"/>
                <w:color w:val="000000"/>
              </w:rPr>
            </w:pPr>
            <w:r>
              <w:rPr>
                <w:rFonts w:ascii="標楷體" w:hAnsi="標楷體" w:cs="標楷體" w:hint="eastAsia"/>
                <w:color w:val="000000"/>
              </w:rPr>
              <w:t>【</w:t>
            </w:r>
            <w:r w:rsidRPr="00C31009">
              <w:rPr>
                <w:rFonts w:ascii="標楷體" w:hAnsi="標楷體" w:cs="標楷體"/>
                <w:color w:val="000000"/>
              </w:rPr>
              <w:t>資料來源</w:t>
            </w:r>
            <w:r>
              <w:rPr>
                <w:rFonts w:ascii="標楷體" w:hAnsi="標楷體" w:cs="標楷體" w:hint="eastAsia"/>
                <w:color w:val="000000"/>
              </w:rPr>
              <w:t>】</w:t>
            </w:r>
            <w:r w:rsidRPr="00C31009">
              <w:rPr>
                <w:rFonts w:ascii="標楷體" w:hAnsi="標楷體" w:cs="標楷體"/>
                <w:color w:val="000000"/>
              </w:rPr>
              <w:t>台灣電力公司 - 歷年發購電量佔比</w:t>
            </w:r>
          </w:p>
          <w:p w14:paraId="12EA18FE" w14:textId="77777777" w:rsidR="004E0F82" w:rsidRPr="00C31009" w:rsidRDefault="004E0F82" w:rsidP="004E0F82">
            <w:pPr>
              <w:pStyle w:val="Web"/>
              <w:spacing w:before="0" w:after="0"/>
              <w:rPr>
                <w:rFonts w:ascii="標楷體" w:hAnsi="標楷體" w:cs="標楷體"/>
                <w:color w:val="000000"/>
              </w:rPr>
            </w:pPr>
            <w:r w:rsidRPr="00C31009">
              <w:rPr>
                <w:rFonts w:ascii="標楷體" w:hAnsi="標楷體" w:cs="標楷體"/>
                <w:color w:val="000000"/>
              </w:rPr>
              <w:lastRenderedPageBreak/>
              <w:t>網站來源：</w:t>
            </w:r>
            <w:r>
              <w:fldChar w:fldCharType="begin"/>
            </w:r>
            <w:r>
              <w:instrText>HYPERLINK "https://reurl.cc/WG9rn5"</w:instrText>
            </w:r>
            <w:r>
              <w:fldChar w:fldCharType="separate"/>
            </w:r>
            <w:r w:rsidRPr="004C4418">
              <w:rPr>
                <w:rStyle w:val="af1"/>
                <w:rFonts w:ascii="標楷體" w:hAnsi="標楷體" w:cs="標楷體"/>
              </w:rPr>
              <w:t>https://reurl.cc/WG9rn5</w:t>
            </w:r>
            <w:r>
              <w:rPr>
                <w:rStyle w:val="af1"/>
                <w:rFonts w:ascii="標楷體" w:hAnsi="標楷體" w:cs="標楷體"/>
              </w:rPr>
              <w:fldChar w:fldCharType="end"/>
            </w:r>
            <w:r>
              <w:rPr>
                <w:rFonts w:ascii="標楷體" w:hAnsi="標楷體" w:cs="標楷體"/>
                <w:color w:val="000000"/>
              </w:rPr>
              <w:t xml:space="preserve"> </w:t>
            </w:r>
          </w:p>
          <w:p w14:paraId="39CD83D8" w14:textId="77777777" w:rsidR="004E0F82" w:rsidRDefault="004E0F82" w:rsidP="004E0F82">
            <w:pPr>
              <w:pStyle w:val="Web"/>
              <w:spacing w:before="0" w:after="0"/>
              <w:rPr>
                <w:rFonts w:ascii="標楷體" w:hAnsi="標楷體" w:cs="標楷體"/>
                <w:color w:val="000000"/>
              </w:rPr>
            </w:pPr>
            <w:r w:rsidRPr="00C31009">
              <w:rPr>
                <w:rFonts w:ascii="標楷體" w:hAnsi="標楷體" w:cs="標楷體"/>
                <w:color w:val="000000"/>
              </w:rPr>
              <w:fldChar w:fldCharType="begin"/>
            </w:r>
            <w:r w:rsidRPr="00C31009">
              <w:rPr>
                <w:rFonts w:ascii="標楷體" w:hAnsi="標楷體" w:cs="標楷體"/>
                <w:color w:val="000000"/>
              </w:rPr>
              <w:instrText xml:space="preserve"> INCLUDEPICTURE "https://lh7-rt.googleusercontent.com/docsz/AD_4nXc3VpGfajRJ1f88GccAEdfSzrVSonwCHFdPkeJtx6ZdjQBmY59dmAPfbIExYx_1A776UiHOjZBWe-UgIqj-ATMFdbru4fuEJw4_yQiFSv_fZOmp-m6Fhtj5ldVSdyl3HI9UROnNVlwuEmDp3zZy-3HBQ8pr?key=QLrBGYHCYlLJe43LpdtYxQ" \* MERGEFORMATINET </w:instrText>
            </w:r>
            <w:r w:rsidRPr="00C31009">
              <w:rPr>
                <w:rFonts w:ascii="標楷體" w:hAnsi="標楷體" w:cs="標楷體"/>
                <w:color w:val="000000"/>
              </w:rPr>
              <w:fldChar w:fldCharType="separate"/>
            </w:r>
            <w:r w:rsidRPr="00C31009">
              <w:rPr>
                <w:rFonts w:ascii="標楷體" w:hAnsi="標楷體" w:cs="標楷體"/>
                <w:noProof/>
                <w:color w:val="000000"/>
              </w:rPr>
              <w:drawing>
                <wp:inline distT="0" distB="0" distL="0" distR="0" wp14:anchorId="38AD0FF8" wp14:editId="624A7E93">
                  <wp:extent cx="3042138" cy="2870911"/>
                  <wp:effectExtent l="0" t="0" r="6350" b="0"/>
                  <wp:docPr id="1884487010"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62097" cy="2889747"/>
                          </a:xfrm>
                          <a:prstGeom prst="rect">
                            <a:avLst/>
                          </a:prstGeom>
                          <a:noFill/>
                          <a:ln>
                            <a:noFill/>
                          </a:ln>
                        </pic:spPr>
                      </pic:pic>
                    </a:graphicData>
                  </a:graphic>
                </wp:inline>
              </w:drawing>
            </w:r>
            <w:r w:rsidRPr="00C31009">
              <w:rPr>
                <w:rFonts w:ascii="標楷體" w:hAnsi="標楷體" w:cs="標楷體"/>
                <w:color w:val="000000"/>
              </w:rPr>
              <w:fldChar w:fldCharType="end"/>
            </w:r>
            <w:r w:rsidRPr="00C31009">
              <w:rPr>
                <w:rFonts w:ascii="標楷體" w:hAnsi="標楷體" w:cs="標楷體"/>
                <w:color w:val="000000"/>
              </w:rPr>
              <w:t xml:space="preserve">      </w:t>
            </w:r>
          </w:p>
          <w:p w14:paraId="1C47B875" w14:textId="77777777" w:rsidR="004E0F82" w:rsidRDefault="004E0F82" w:rsidP="004E0F82">
            <w:pPr>
              <w:pStyle w:val="Web"/>
              <w:spacing w:before="0" w:after="0"/>
              <w:rPr>
                <w:rFonts w:ascii="標楷體" w:hAnsi="標楷體" w:cs="標楷體"/>
                <w:color w:val="000000"/>
              </w:rPr>
            </w:pPr>
          </w:p>
          <w:p w14:paraId="067C22D2" w14:textId="77777777" w:rsidR="004E0F82" w:rsidRDefault="004E0F82" w:rsidP="004E0F82">
            <w:pPr>
              <w:pStyle w:val="Web"/>
              <w:spacing w:before="0" w:after="0"/>
              <w:rPr>
                <w:rFonts w:ascii="標楷體" w:hAnsi="標楷體" w:cs="標楷體"/>
                <w:color w:val="000000"/>
              </w:rPr>
            </w:pPr>
          </w:p>
          <w:p w14:paraId="63507C3F" w14:textId="77777777" w:rsidR="004E0F82" w:rsidRPr="00C31009" w:rsidRDefault="004E0F82" w:rsidP="004E0F82">
            <w:pPr>
              <w:pStyle w:val="Web"/>
              <w:spacing w:before="0" w:after="0"/>
              <w:rPr>
                <w:rFonts w:ascii="標楷體" w:hAnsi="標楷體" w:cs="標楷體"/>
                <w:color w:val="000000"/>
              </w:rPr>
            </w:pPr>
            <w:r>
              <w:rPr>
                <w:rFonts w:ascii="標楷體" w:hAnsi="標楷體" w:cs="標楷體"/>
                <w:color w:val="000000"/>
              </w:rPr>
              <w:t>5</w:t>
            </w:r>
            <w:r>
              <w:rPr>
                <w:rFonts w:ascii="標楷體" w:hAnsi="標楷體" w:cs="標楷體" w:hint="eastAsia"/>
                <w:color w:val="000000"/>
              </w:rPr>
              <w:t>、播放</w:t>
            </w:r>
            <w:r w:rsidRPr="00C31009">
              <w:rPr>
                <w:rFonts w:ascii="標楷體" w:hAnsi="標楷體" w:cs="標楷體"/>
                <w:color w:val="000000"/>
              </w:rPr>
              <w:t>『經濟部-台灣的再生能源可以發展到多少』影片（5分鐘），讓同學對目前臺灣運用再生能源的情形有所認知與瞭解。</w:t>
            </w:r>
            <w:r>
              <w:rPr>
                <w:rFonts w:ascii="標楷體" w:hAnsi="標楷體" w:cs="標楷體" w:hint="eastAsia"/>
                <w:color w:val="000000"/>
              </w:rPr>
              <w:t>(</w:t>
            </w:r>
            <w:r>
              <w:rPr>
                <w:rFonts w:ascii="標楷體" w:hAnsi="標楷體" w:cs="標楷體"/>
                <w:color w:val="000000"/>
              </w:rPr>
              <w:t>1</w:t>
            </w:r>
            <w:r>
              <w:rPr>
                <w:rFonts w:ascii="標楷體" w:hAnsi="標楷體" w:cs="標楷體" w:hint="eastAsia"/>
                <w:color w:val="000000"/>
              </w:rPr>
              <w:t>節</w:t>
            </w:r>
            <w:r>
              <w:rPr>
                <w:rFonts w:ascii="標楷體" w:hAnsi="標楷體" w:cs="標楷體"/>
                <w:color w:val="000000"/>
              </w:rPr>
              <w:t>)</w:t>
            </w:r>
          </w:p>
          <w:p w14:paraId="21BB724D" w14:textId="77777777" w:rsidR="004E0F82" w:rsidRPr="00C31009" w:rsidRDefault="004E0F82" w:rsidP="004E0F82">
            <w:pPr>
              <w:pStyle w:val="Web"/>
              <w:spacing w:before="0" w:after="0"/>
              <w:rPr>
                <w:rFonts w:ascii="標楷體" w:hAnsi="標楷體" w:cs="標楷體"/>
                <w:color w:val="000000"/>
              </w:rPr>
            </w:pPr>
            <w:r>
              <w:rPr>
                <w:rFonts w:ascii="標楷體" w:hAnsi="標楷體" w:cs="標楷體" w:hint="eastAsia"/>
                <w:color w:val="000000"/>
              </w:rPr>
              <w:t>【</w:t>
            </w:r>
            <w:r w:rsidRPr="00C31009">
              <w:rPr>
                <w:rFonts w:ascii="標楷體" w:hAnsi="標楷體" w:cs="標楷體"/>
                <w:color w:val="000000"/>
              </w:rPr>
              <w:t>影片來源</w:t>
            </w:r>
            <w:r>
              <w:rPr>
                <w:rFonts w:ascii="標楷體" w:hAnsi="標楷體" w:cs="標楷體" w:hint="eastAsia"/>
                <w:color w:val="000000"/>
              </w:rPr>
              <w:t>】</w:t>
            </w:r>
            <w:r>
              <w:fldChar w:fldCharType="begin"/>
            </w:r>
            <w:r>
              <w:instrText>HYPERLINK "https://www.youtube.com/watch?v=g7Uj0_dvsXY"</w:instrText>
            </w:r>
            <w:r>
              <w:fldChar w:fldCharType="separate"/>
            </w:r>
            <w:r w:rsidRPr="004C4418">
              <w:rPr>
                <w:rStyle w:val="af1"/>
                <w:rFonts w:ascii="標楷體" w:hAnsi="標楷體" w:cs="標楷體"/>
              </w:rPr>
              <w:t>https://www.youtube.com/watch?v=g7Uj0_dvsXY</w:t>
            </w:r>
            <w:r>
              <w:rPr>
                <w:rStyle w:val="af1"/>
                <w:rFonts w:ascii="標楷體" w:hAnsi="標楷體" w:cs="標楷體"/>
              </w:rPr>
              <w:fldChar w:fldCharType="end"/>
            </w:r>
            <w:r w:rsidRPr="00C31009">
              <w:rPr>
                <w:rFonts w:ascii="標楷體" w:hAnsi="標楷體" w:cs="標楷體"/>
                <w:color w:val="000000"/>
              </w:rPr>
              <w:t> </w:t>
            </w:r>
            <w:r>
              <w:rPr>
                <w:rFonts w:ascii="標楷體" w:hAnsi="標楷體" w:cs="標楷體"/>
                <w:color w:val="000000"/>
              </w:rPr>
              <w:t xml:space="preserve"> </w:t>
            </w:r>
          </w:p>
          <w:p w14:paraId="2F1CBFA7" w14:textId="77777777" w:rsidR="004E0F82" w:rsidRPr="00C31009" w:rsidRDefault="004E0F82" w:rsidP="004E0F82">
            <w:pPr>
              <w:pStyle w:val="Web"/>
              <w:spacing w:before="0" w:after="0"/>
              <w:rPr>
                <w:rFonts w:ascii="標楷體" w:hAnsi="標楷體" w:cs="標楷體"/>
                <w:color w:val="000000"/>
              </w:rPr>
            </w:pPr>
            <w:r w:rsidRPr="00C31009">
              <w:rPr>
                <w:rFonts w:ascii="標楷體" w:hAnsi="標楷體" w:cs="標楷體"/>
                <w:color w:val="000000"/>
              </w:rPr>
              <w:lastRenderedPageBreak/>
              <w:fldChar w:fldCharType="begin"/>
            </w:r>
            <w:r w:rsidRPr="00C31009">
              <w:rPr>
                <w:rFonts w:ascii="標楷體" w:hAnsi="標楷體" w:cs="標楷體"/>
                <w:color w:val="000000"/>
              </w:rPr>
              <w:instrText xml:space="preserve"> INCLUDEPICTURE "https://lh7-rt.googleusercontent.com/docsz/AD_4nXeOLtrA53y1r9tAQ_ydqmtrJ7ddV2E5z3_3vhsABZiZFKJZBQgl5kqBryGqcNNB9zk2J0Mh0VcZ_Tx0unIGTRGGsYwyIpLmWH_AegP1IwpbMplHbqwzlH_scQ7mFkVm14lQGHRmO8HIfNfx9XTbrivzU-eo?key=QLrBGYHCYlLJe43LpdtYxQ" \* MERGEFORMATINET </w:instrText>
            </w:r>
            <w:r w:rsidRPr="00C31009">
              <w:rPr>
                <w:rFonts w:ascii="標楷體" w:hAnsi="標楷體" w:cs="標楷體"/>
                <w:color w:val="000000"/>
              </w:rPr>
              <w:fldChar w:fldCharType="separate"/>
            </w:r>
            <w:r w:rsidRPr="00C31009">
              <w:rPr>
                <w:rFonts w:ascii="標楷體" w:hAnsi="標楷體" w:cs="標楷體"/>
                <w:noProof/>
                <w:color w:val="000000"/>
              </w:rPr>
              <w:drawing>
                <wp:inline distT="0" distB="0" distL="0" distR="0" wp14:anchorId="5EE6B34E" wp14:editId="5379925F">
                  <wp:extent cx="3227070" cy="2022475"/>
                  <wp:effectExtent l="0" t="0" r="0" b="0"/>
                  <wp:docPr id="1097260364"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27070" cy="2022475"/>
                          </a:xfrm>
                          <a:prstGeom prst="rect">
                            <a:avLst/>
                          </a:prstGeom>
                          <a:noFill/>
                          <a:ln>
                            <a:noFill/>
                          </a:ln>
                        </pic:spPr>
                      </pic:pic>
                    </a:graphicData>
                  </a:graphic>
                </wp:inline>
              </w:drawing>
            </w:r>
            <w:r w:rsidRPr="00C31009">
              <w:rPr>
                <w:rFonts w:ascii="標楷體" w:hAnsi="標楷體" w:cs="標楷體"/>
                <w:color w:val="000000"/>
              </w:rPr>
              <w:fldChar w:fldCharType="end"/>
            </w:r>
          </w:p>
          <w:p w14:paraId="7CF12EAC" w14:textId="77777777" w:rsidR="004E0F82" w:rsidRDefault="004E0F82" w:rsidP="004E0F82">
            <w:pPr>
              <w:pStyle w:val="Web"/>
              <w:spacing w:before="0" w:after="0"/>
              <w:rPr>
                <w:rFonts w:ascii="標楷體" w:hAnsi="標楷體" w:cs="標楷體"/>
                <w:color w:val="000000"/>
              </w:rPr>
            </w:pPr>
            <w:r>
              <w:rPr>
                <w:rFonts w:ascii="標楷體" w:hAnsi="標楷體" w:cs="標楷體" w:hint="eastAsia"/>
                <w:color w:val="000000"/>
              </w:rPr>
              <w:t>（</w:t>
            </w:r>
            <w:r>
              <w:rPr>
                <w:rFonts w:ascii="標楷體" w:hAnsi="標楷體" w:cs="標楷體"/>
                <w:color w:val="000000"/>
              </w:rPr>
              <w:t>3</w:t>
            </w:r>
            <w:r>
              <w:rPr>
                <w:rFonts w:ascii="標楷體" w:hAnsi="標楷體" w:cs="標楷體" w:hint="eastAsia"/>
                <w:color w:val="000000"/>
              </w:rPr>
              <w:t>）</w:t>
            </w:r>
            <w:r w:rsidRPr="00C31009">
              <w:rPr>
                <w:rFonts w:ascii="標楷體" w:hAnsi="標楷體" w:cs="標楷體"/>
                <w:color w:val="000000"/>
              </w:rPr>
              <w:t>影片播畢後，老師補充影片內容未提及的再生能源，如地熱、水力發電、生質能等，使同學對再生能源有一個概括性的認識。</w:t>
            </w:r>
          </w:p>
          <w:p w14:paraId="4B9887DA" w14:textId="77777777" w:rsidR="004E0F82" w:rsidRDefault="004E0F82" w:rsidP="004E0F82">
            <w:pPr>
              <w:pStyle w:val="Web"/>
              <w:spacing w:before="0" w:after="0"/>
              <w:rPr>
                <w:rFonts w:ascii="標楷體" w:hAnsi="標楷體" w:cs="標楷體"/>
                <w:color w:val="000000"/>
              </w:rPr>
            </w:pPr>
            <w:r>
              <w:rPr>
                <w:rFonts w:ascii="標楷體" w:hAnsi="標楷體" w:cs="標楷體" w:hint="eastAsia"/>
                <w:color w:val="000000"/>
              </w:rPr>
              <w:t>（</w:t>
            </w:r>
            <w:r>
              <w:rPr>
                <w:rFonts w:ascii="標楷體" w:hAnsi="標楷體" w:cs="標楷體"/>
                <w:color w:val="000000"/>
              </w:rPr>
              <w:t>4</w:t>
            </w:r>
            <w:r>
              <w:rPr>
                <w:rFonts w:ascii="標楷體" w:hAnsi="標楷體" w:cs="標楷體" w:hint="eastAsia"/>
                <w:color w:val="000000"/>
              </w:rPr>
              <w:t>）</w:t>
            </w:r>
            <w:r w:rsidRPr="00C31009">
              <w:rPr>
                <w:rFonts w:ascii="標楷體" w:hAnsi="標楷體" w:cs="標楷體"/>
                <w:color w:val="000000"/>
              </w:rPr>
              <w:t>將學生分組，討論影片內容，每組在</w:t>
            </w:r>
            <w:proofErr w:type="spellStart"/>
            <w:r w:rsidRPr="00C31009">
              <w:rPr>
                <w:rFonts w:ascii="標楷體" w:hAnsi="標楷體" w:cs="標楷體"/>
                <w:color w:val="000000"/>
              </w:rPr>
              <w:t>Jamboard</w:t>
            </w:r>
            <w:proofErr w:type="spellEnd"/>
            <w:r w:rsidRPr="00C31009">
              <w:rPr>
                <w:rFonts w:ascii="標楷體" w:hAnsi="標楷體" w:cs="標楷體"/>
                <w:color w:val="000000"/>
              </w:rPr>
              <w:t>上使用便利貼，至少貼出3個、至多5個問題，並且以口說解釋小組成員列出的問題所在。</w:t>
            </w:r>
          </w:p>
          <w:p w14:paraId="35A08A57" w14:textId="77777777" w:rsidR="004E0F82" w:rsidRPr="00C31009" w:rsidRDefault="004E0F82" w:rsidP="004E0F82">
            <w:pPr>
              <w:pStyle w:val="Web"/>
              <w:spacing w:before="0" w:after="0"/>
              <w:rPr>
                <w:rFonts w:ascii="標楷體" w:hAnsi="標楷體" w:cs="標楷體"/>
                <w:color w:val="000000"/>
              </w:rPr>
            </w:pPr>
            <w:r>
              <w:rPr>
                <w:rFonts w:ascii="標楷體" w:hAnsi="標楷體" w:cs="標楷體" w:hint="eastAsia"/>
                <w:color w:val="000000"/>
              </w:rPr>
              <w:t>（</w:t>
            </w:r>
            <w:r>
              <w:rPr>
                <w:rFonts w:ascii="標楷體" w:hAnsi="標楷體" w:cs="標楷體"/>
                <w:color w:val="000000"/>
              </w:rPr>
              <w:t>5</w:t>
            </w:r>
            <w:r>
              <w:rPr>
                <w:rFonts w:ascii="標楷體" w:hAnsi="標楷體" w:cs="標楷體" w:hint="eastAsia"/>
                <w:color w:val="000000"/>
              </w:rPr>
              <w:t>）</w:t>
            </w:r>
            <w:r w:rsidRPr="000C21F7">
              <w:rPr>
                <w:rFonts w:ascii="標楷體" w:hAnsi="標楷體" w:cs="標楷體" w:hint="eastAsia"/>
                <w:color w:val="000000"/>
              </w:rPr>
              <w:t>綜合全班數據，討論歷年來台灣發電占比的變化趨勢。</w:t>
            </w:r>
          </w:p>
          <w:p w14:paraId="6AE804C5" w14:textId="77777777" w:rsidR="004E0F82" w:rsidRPr="00494DCE" w:rsidRDefault="004E0F82" w:rsidP="004E0F82">
            <w:pPr>
              <w:pStyle w:val="Web"/>
              <w:spacing w:before="0" w:after="0"/>
            </w:pPr>
          </w:p>
          <w:p w14:paraId="620BD940" w14:textId="77777777" w:rsidR="004E0F82" w:rsidRDefault="004E0F82" w:rsidP="004E0F82">
            <w:pPr>
              <w:rPr>
                <w:rFonts w:ascii="標楷體" w:eastAsia="標楷體" w:hAnsi="標楷體" w:cs="標楷體"/>
                <w:color w:val="000000"/>
              </w:rPr>
            </w:pPr>
            <w:r>
              <w:rPr>
                <w:rFonts w:ascii="標楷體" w:eastAsia="標楷體" w:hAnsi="標楷體" w:cs="標楷體"/>
                <w:color w:val="000000"/>
              </w:rPr>
              <w:t>6</w:t>
            </w:r>
            <w:r>
              <w:rPr>
                <w:rFonts w:ascii="標楷體" w:eastAsia="標楷體" w:hAnsi="標楷體" w:cs="標楷體" w:hint="eastAsia"/>
                <w:color w:val="000000"/>
              </w:rPr>
              <w:t>、</w:t>
            </w:r>
            <w:r w:rsidRPr="00D132FC">
              <w:rPr>
                <w:rFonts w:ascii="標楷體" w:eastAsia="標楷體" w:hAnsi="標楷體" w:cs="標楷體" w:hint="eastAsia"/>
                <w:color w:val="000000"/>
              </w:rPr>
              <w:t>國外政策與臺灣</w:t>
            </w:r>
            <w:r>
              <w:rPr>
                <w:rFonts w:ascii="標楷體" w:eastAsia="標楷體" w:hAnsi="標楷體" w:cs="標楷體" w:hint="eastAsia"/>
                <w:color w:val="000000"/>
              </w:rPr>
              <w:t>能源使用</w:t>
            </w:r>
            <w:r w:rsidRPr="00D132FC">
              <w:rPr>
                <w:rFonts w:ascii="標楷體" w:eastAsia="標楷體" w:hAnsi="標楷體" w:cs="標楷體" w:hint="eastAsia"/>
                <w:color w:val="000000"/>
              </w:rPr>
              <w:t>的關係</w:t>
            </w:r>
            <w:r>
              <w:rPr>
                <w:rFonts w:ascii="標楷體" w:eastAsia="標楷體" w:hAnsi="標楷體" w:cs="標楷體"/>
                <w:color w:val="000000"/>
              </w:rPr>
              <w:t>(1</w:t>
            </w:r>
            <w:r>
              <w:rPr>
                <w:rFonts w:ascii="標楷體" w:eastAsia="標楷體" w:hAnsi="標楷體" w:cs="標楷體" w:hint="eastAsia"/>
                <w:color w:val="000000"/>
              </w:rPr>
              <w:t>節</w:t>
            </w:r>
            <w:r>
              <w:rPr>
                <w:rFonts w:ascii="標楷體" w:eastAsia="標楷體" w:hAnsi="標楷體" w:cs="標楷體"/>
                <w:color w:val="000000"/>
              </w:rPr>
              <w:t>)</w:t>
            </w:r>
          </w:p>
          <w:p w14:paraId="7B9A4470" w14:textId="77777777" w:rsidR="004E0F82" w:rsidRDefault="004E0F82" w:rsidP="004E0F82">
            <w:pPr>
              <w:rPr>
                <w:rFonts w:ascii="標楷體" w:eastAsia="標楷體" w:hAnsi="標楷體" w:cs="標楷體"/>
                <w:color w:val="000000"/>
              </w:rPr>
            </w:pPr>
            <w:r>
              <w:rPr>
                <w:rFonts w:ascii="標楷體" w:eastAsia="標楷體" w:hAnsi="標楷體" w:cs="標楷體" w:hint="eastAsia"/>
                <w:color w:val="000000"/>
              </w:rPr>
              <w:t>（</w:t>
            </w:r>
            <w:r>
              <w:rPr>
                <w:rFonts w:ascii="標楷體" w:eastAsia="標楷體" w:hAnsi="標楷體" w:cs="標楷體"/>
                <w:color w:val="000000"/>
              </w:rPr>
              <w:t>1</w:t>
            </w:r>
            <w:r>
              <w:rPr>
                <w:rFonts w:ascii="標楷體" w:eastAsia="標楷體" w:hAnsi="標楷體" w:cs="標楷體" w:hint="eastAsia"/>
                <w:color w:val="000000"/>
              </w:rPr>
              <w:t>）</w:t>
            </w:r>
            <w:r w:rsidRPr="00C24075">
              <w:rPr>
                <w:rFonts w:ascii="標楷體" w:eastAsia="標楷體" w:hAnsi="標楷體" w:cs="標楷體" w:hint="eastAsia"/>
                <w:color w:val="000000"/>
              </w:rPr>
              <w:t>德國政策及發展方向</w:t>
            </w:r>
            <w:r>
              <w:rPr>
                <w:rFonts w:ascii="標楷體" w:eastAsia="標楷體" w:hAnsi="標楷體" w:cs="標楷體" w:hint="eastAsia"/>
                <w:color w:val="000000"/>
              </w:rPr>
              <w:t>：</w:t>
            </w:r>
          </w:p>
          <w:p w14:paraId="684074DF" w14:textId="77777777" w:rsidR="004E0F82" w:rsidRPr="00E33503" w:rsidRDefault="004E0F82" w:rsidP="004E0F82">
            <w:pPr>
              <w:rPr>
                <w:rFonts w:ascii="標楷體" w:eastAsia="標楷體" w:hAnsi="標楷體" w:cs="標楷體"/>
                <w:color w:val="000000"/>
              </w:rPr>
            </w:pPr>
            <w:r>
              <w:rPr>
                <w:rFonts w:ascii="標楷體" w:eastAsia="標楷體" w:hAnsi="標楷體" w:cs="標楷體"/>
                <w:color w:val="000000"/>
              </w:rPr>
              <w:t>a</w:t>
            </w:r>
            <w:r>
              <w:rPr>
                <w:rFonts w:ascii="標楷體" w:eastAsia="標楷體" w:hAnsi="標楷體" w:cs="標楷體" w:hint="eastAsia"/>
                <w:color w:val="000000"/>
              </w:rPr>
              <w:t>、</w:t>
            </w:r>
            <w:r w:rsidRPr="00E33503">
              <w:rPr>
                <w:rFonts w:ascii="標楷體" w:eastAsia="標楷體" w:hAnsi="標楷體" w:cs="標楷體" w:hint="eastAsia"/>
                <w:color w:val="000000"/>
              </w:rPr>
              <w:t>科技簡報一：[Newsletter]公民對話建構深度減碳願景─德國2050氣候行動計畫簡介</w:t>
            </w:r>
          </w:p>
          <w:p w14:paraId="0BD07657" w14:textId="77777777" w:rsidR="004E0F82" w:rsidRDefault="004E0F82" w:rsidP="004E0F82">
            <w:pPr>
              <w:rPr>
                <w:rFonts w:ascii="標楷體" w:eastAsia="標楷體" w:hAnsi="標楷體" w:cs="標楷體"/>
                <w:color w:val="000000"/>
              </w:rPr>
            </w:pPr>
            <w:r w:rsidRPr="00E33503">
              <w:rPr>
                <w:rFonts w:ascii="標楷體" w:eastAsia="標楷體" w:hAnsi="標楷體" w:cs="標楷體" w:hint="eastAsia"/>
                <w:color w:val="000000"/>
              </w:rPr>
              <w:t>資料來源：</w:t>
            </w:r>
            <w:hyperlink r:id="rId12" w:history="1">
              <w:r w:rsidRPr="004C4418">
                <w:rPr>
                  <w:rStyle w:val="af1"/>
                  <w:rFonts w:ascii="標楷體" w:eastAsia="標楷體" w:hAnsi="標楷體" w:cs="標楷體" w:hint="eastAsia"/>
                </w:rPr>
                <w:t>https://reurl.cc/qLeN1q</w:t>
              </w:r>
            </w:hyperlink>
            <w:r>
              <w:rPr>
                <w:rFonts w:ascii="標楷體" w:eastAsia="標楷體" w:hAnsi="標楷體" w:cs="標楷體"/>
                <w:color w:val="000000"/>
              </w:rPr>
              <w:t xml:space="preserve"> </w:t>
            </w:r>
            <w:r>
              <w:rPr>
                <w:rFonts w:ascii="標楷體" w:eastAsia="標楷體" w:hAnsi="標楷體" w:cs="標楷體"/>
                <w:color w:val="000000"/>
              </w:rPr>
              <w:br/>
              <w:t>b</w:t>
            </w:r>
            <w:r>
              <w:rPr>
                <w:rFonts w:ascii="標楷體" w:eastAsia="標楷體" w:hAnsi="標楷體" w:cs="標楷體" w:hint="eastAsia"/>
                <w:color w:val="000000"/>
              </w:rPr>
              <w:t>、問題討論：</w:t>
            </w:r>
          </w:p>
          <w:p w14:paraId="5758AD96" w14:textId="77777777" w:rsidR="004E0F82" w:rsidRDefault="004E0F82" w:rsidP="004E0F82">
            <w:pPr>
              <w:pStyle w:val="a9"/>
              <w:numPr>
                <w:ilvl w:val="0"/>
                <w:numId w:val="3"/>
              </w:numPr>
              <w:rPr>
                <w:rFonts w:ascii="標楷體" w:eastAsia="標楷體" w:hAnsi="標楷體" w:cs="標楷體"/>
                <w:color w:val="000000"/>
              </w:rPr>
            </w:pPr>
            <w:r w:rsidRPr="00E33503">
              <w:rPr>
                <w:rFonts w:ascii="標楷體" w:eastAsia="標楷體" w:hAnsi="標楷體" w:cs="標楷體" w:hint="eastAsia"/>
                <w:color w:val="000000"/>
              </w:rPr>
              <w:t>德國2050氣候行動計畫提供哪些減碳行動目標？</w:t>
            </w:r>
          </w:p>
          <w:p w14:paraId="0008465D" w14:textId="77777777" w:rsidR="004E0F82" w:rsidRDefault="004E0F82" w:rsidP="004E0F82">
            <w:pPr>
              <w:pStyle w:val="a9"/>
              <w:numPr>
                <w:ilvl w:val="0"/>
                <w:numId w:val="3"/>
              </w:numPr>
              <w:rPr>
                <w:rFonts w:ascii="標楷體" w:eastAsia="標楷體" w:hAnsi="標楷體" w:cs="標楷體"/>
                <w:color w:val="000000"/>
              </w:rPr>
            </w:pPr>
            <w:r w:rsidRPr="00E33503">
              <w:rPr>
                <w:rFonts w:ascii="標楷體" w:eastAsia="標楷體" w:hAnsi="標楷體" w:cs="標楷體" w:hint="eastAsia"/>
                <w:color w:val="000000"/>
              </w:rPr>
              <w:lastRenderedPageBreak/>
              <w:t>2050氣候行動計畫中主要採用什麼方式來達成低碳？主要實行步驟為何？</w:t>
            </w:r>
          </w:p>
          <w:p w14:paraId="587FFC5B" w14:textId="77777777" w:rsidR="004E0F82" w:rsidRDefault="004E0F82" w:rsidP="004E0F82">
            <w:pPr>
              <w:pStyle w:val="a9"/>
              <w:numPr>
                <w:ilvl w:val="0"/>
                <w:numId w:val="3"/>
              </w:numPr>
              <w:rPr>
                <w:rFonts w:ascii="標楷體" w:eastAsia="標楷體" w:hAnsi="標楷體" w:cs="標楷體"/>
                <w:color w:val="000000"/>
              </w:rPr>
            </w:pPr>
            <w:r w:rsidRPr="00E33503">
              <w:rPr>
                <w:rFonts w:ascii="標楷體" w:eastAsia="標楷體" w:hAnsi="標楷體" w:cs="標楷體" w:hint="eastAsia"/>
                <w:color w:val="000000"/>
              </w:rPr>
              <w:t>文中提到長期減碳策略的推動應將公民納入參與，德國用什麼方式深化公民參與討論？</w:t>
            </w:r>
          </w:p>
          <w:p w14:paraId="41010D18" w14:textId="77777777" w:rsidR="004E0F82" w:rsidRDefault="004E0F82" w:rsidP="004E0F82">
            <w:pPr>
              <w:pStyle w:val="a9"/>
              <w:numPr>
                <w:ilvl w:val="0"/>
                <w:numId w:val="3"/>
              </w:numPr>
              <w:rPr>
                <w:rFonts w:ascii="標楷體" w:eastAsia="標楷體" w:hAnsi="標楷體" w:cs="標楷體"/>
                <w:color w:val="000000"/>
              </w:rPr>
            </w:pPr>
            <w:r w:rsidRPr="00E33503">
              <w:rPr>
                <w:rFonts w:ascii="標楷體" w:eastAsia="標楷體" w:hAnsi="標楷體" w:cs="標楷體" w:hint="eastAsia"/>
                <w:color w:val="000000"/>
              </w:rPr>
              <w:t>文中提到目前再生能源及政策執行的問題為何？</w:t>
            </w:r>
          </w:p>
          <w:p w14:paraId="6060379F" w14:textId="77777777" w:rsidR="004E0F82" w:rsidRDefault="004E0F82" w:rsidP="004E0F82">
            <w:pPr>
              <w:pStyle w:val="a9"/>
              <w:numPr>
                <w:ilvl w:val="0"/>
                <w:numId w:val="3"/>
              </w:numPr>
              <w:rPr>
                <w:rFonts w:ascii="標楷體" w:eastAsia="標楷體" w:hAnsi="標楷體" w:cs="標楷體"/>
                <w:color w:val="000000"/>
              </w:rPr>
            </w:pPr>
            <w:r w:rsidRPr="00E33503">
              <w:rPr>
                <w:rFonts w:ascii="標楷體" w:eastAsia="標楷體" w:hAnsi="標楷體" w:cs="標楷體" w:hint="eastAsia"/>
                <w:color w:val="000000"/>
              </w:rPr>
              <w:t>你覺得哪些部份是台灣可以參考的？</w:t>
            </w:r>
          </w:p>
          <w:p w14:paraId="6642A9CC" w14:textId="77777777" w:rsidR="004E0F82" w:rsidRDefault="004E0F82" w:rsidP="004E0F82">
            <w:pPr>
              <w:rPr>
                <w:rFonts w:ascii="標楷體" w:eastAsia="標楷體" w:hAnsi="標楷體" w:cs="標楷體"/>
                <w:color w:val="000000"/>
              </w:rPr>
            </w:pPr>
            <w:r>
              <w:rPr>
                <w:rFonts w:ascii="標楷體" w:eastAsia="標楷體" w:hAnsi="標楷體" w:cs="標楷體" w:hint="eastAsia"/>
                <w:color w:val="000000"/>
              </w:rPr>
              <w:t>（2）國外政策對台灣的影響：</w:t>
            </w:r>
          </w:p>
          <w:p w14:paraId="2678EB8D" w14:textId="77777777" w:rsidR="004E0F82" w:rsidRPr="00E33503" w:rsidRDefault="004E0F82" w:rsidP="004E0F82">
            <w:pPr>
              <w:rPr>
                <w:rFonts w:ascii="標楷體" w:eastAsia="標楷體" w:hAnsi="標楷體" w:cs="標楷體"/>
                <w:color w:val="000000"/>
              </w:rPr>
            </w:pPr>
            <w:r>
              <w:rPr>
                <w:rFonts w:ascii="標楷體" w:eastAsia="標楷體" w:hAnsi="標楷體" w:cs="標楷體"/>
                <w:color w:val="000000"/>
              </w:rPr>
              <w:t>a</w:t>
            </w:r>
            <w:r>
              <w:rPr>
                <w:rFonts w:ascii="標楷體" w:eastAsia="標楷體" w:hAnsi="標楷體" w:cs="標楷體" w:hint="eastAsia"/>
                <w:color w:val="000000"/>
              </w:rPr>
              <w:t>、</w:t>
            </w:r>
            <w:r w:rsidRPr="00E33503">
              <w:rPr>
                <w:rFonts w:ascii="標楷體" w:eastAsia="標楷體" w:hAnsi="標楷體" w:cs="標楷體" w:hint="eastAsia"/>
                <w:color w:val="000000"/>
              </w:rPr>
              <w:t>科技簡報二：遠見華人精英論壇-由拜登能源政策看台灣</w:t>
            </w:r>
          </w:p>
          <w:p w14:paraId="07F13E0B" w14:textId="77777777" w:rsidR="004E0F82" w:rsidRPr="00E33503" w:rsidRDefault="004E0F82" w:rsidP="004E0F82">
            <w:pPr>
              <w:rPr>
                <w:rFonts w:ascii="標楷體" w:eastAsia="標楷體" w:hAnsi="標楷體" w:cs="標楷體"/>
                <w:color w:val="000000"/>
              </w:rPr>
            </w:pPr>
            <w:r w:rsidRPr="00E33503">
              <w:rPr>
                <w:rFonts w:ascii="標楷體" w:eastAsia="標楷體" w:hAnsi="標楷體" w:cs="標楷體" w:hint="eastAsia"/>
                <w:color w:val="000000"/>
              </w:rPr>
              <w:t>文章來源：</w:t>
            </w:r>
            <w:hyperlink r:id="rId13" w:history="1">
              <w:r w:rsidRPr="004C4418">
                <w:rPr>
                  <w:rStyle w:val="af1"/>
                  <w:rFonts w:ascii="標楷體" w:eastAsia="標楷體" w:hAnsi="標楷體" w:cs="標楷體" w:hint="eastAsia"/>
                </w:rPr>
                <w:t>https://reurl.cc/LAGMNy</w:t>
              </w:r>
            </w:hyperlink>
            <w:r>
              <w:rPr>
                <w:rFonts w:ascii="標楷體" w:eastAsia="標楷體" w:hAnsi="標楷體" w:cs="標楷體"/>
                <w:color w:val="000000"/>
              </w:rPr>
              <w:t xml:space="preserve"> </w:t>
            </w:r>
          </w:p>
          <w:p w14:paraId="4CE5D9DA" w14:textId="77777777" w:rsidR="004E0F82" w:rsidRPr="0000295D" w:rsidRDefault="004E0F82" w:rsidP="004E0F82">
            <w:pPr>
              <w:rPr>
                <w:rFonts w:ascii="標楷體" w:eastAsia="標楷體" w:hAnsi="標楷體" w:cs="標楷體"/>
                <w:color w:val="000000"/>
              </w:rPr>
            </w:pPr>
            <w:r>
              <w:rPr>
                <w:rFonts w:ascii="標楷體" w:eastAsia="標楷體" w:hAnsi="標楷體" w:cs="標楷體"/>
                <w:color w:val="000000"/>
              </w:rPr>
              <w:t>b</w:t>
            </w:r>
            <w:r>
              <w:rPr>
                <w:rFonts w:ascii="標楷體" w:eastAsia="標楷體" w:hAnsi="標楷體" w:cs="標楷體" w:hint="eastAsia"/>
                <w:color w:val="000000"/>
              </w:rPr>
              <w:t>、</w:t>
            </w:r>
            <w:r w:rsidRPr="0000295D">
              <w:rPr>
                <w:rFonts w:ascii="標楷體" w:eastAsia="標楷體" w:hAnsi="標楷體" w:cs="標楷體" w:hint="eastAsia"/>
                <w:color w:val="000000"/>
              </w:rPr>
              <w:t>科技簡報三：2022台灣能源情勢回顧</w:t>
            </w:r>
          </w:p>
          <w:p w14:paraId="28E36054" w14:textId="77777777" w:rsidR="004E0F82" w:rsidRDefault="004E0F82" w:rsidP="004E0F82">
            <w:pPr>
              <w:rPr>
                <w:rFonts w:ascii="標楷體" w:eastAsia="標楷體" w:hAnsi="標楷體" w:cs="標楷體"/>
                <w:color w:val="000000"/>
              </w:rPr>
            </w:pPr>
            <w:r w:rsidRPr="0000295D">
              <w:rPr>
                <w:rFonts w:ascii="標楷體" w:eastAsia="標楷體" w:hAnsi="標楷體" w:cs="標楷體" w:hint="eastAsia"/>
                <w:color w:val="000000"/>
              </w:rPr>
              <w:t>文章來源：</w:t>
            </w:r>
            <w:hyperlink r:id="rId14" w:history="1">
              <w:r w:rsidRPr="004C4418">
                <w:rPr>
                  <w:rStyle w:val="af1"/>
                  <w:rFonts w:ascii="標楷體" w:eastAsia="標楷體" w:hAnsi="標楷體" w:cs="標楷體" w:hint="eastAsia"/>
                </w:rPr>
                <w:t>https://reurl.cc/WG91Rx</w:t>
              </w:r>
            </w:hyperlink>
            <w:r>
              <w:rPr>
                <w:rFonts w:ascii="標楷體" w:eastAsia="標楷體" w:hAnsi="標楷體" w:cs="標楷體"/>
                <w:color w:val="000000"/>
              </w:rPr>
              <w:t xml:space="preserve"> </w:t>
            </w:r>
          </w:p>
          <w:p w14:paraId="35F35214" w14:textId="77777777" w:rsidR="004E0F82" w:rsidRDefault="004E0F82" w:rsidP="004E0F82">
            <w:pPr>
              <w:rPr>
                <w:rFonts w:ascii="標楷體" w:eastAsia="標楷體" w:hAnsi="標楷體" w:cs="標楷體"/>
                <w:color w:val="000000"/>
              </w:rPr>
            </w:pPr>
            <w:r>
              <w:rPr>
                <w:rFonts w:ascii="標楷體" w:eastAsia="標楷體" w:hAnsi="標楷體" w:cs="標楷體"/>
                <w:color w:val="000000"/>
              </w:rPr>
              <w:t>c</w:t>
            </w:r>
            <w:r>
              <w:rPr>
                <w:rFonts w:ascii="標楷體" w:eastAsia="標楷體" w:hAnsi="標楷體" w:cs="標楷體" w:hint="eastAsia"/>
                <w:color w:val="000000"/>
              </w:rPr>
              <w:t>、問題討論：</w:t>
            </w:r>
          </w:p>
          <w:p w14:paraId="52A0A1C1" w14:textId="77777777" w:rsidR="004E0F82" w:rsidRPr="0000295D" w:rsidRDefault="004E0F82" w:rsidP="004E0F82">
            <w:pPr>
              <w:pStyle w:val="a9"/>
              <w:numPr>
                <w:ilvl w:val="0"/>
                <w:numId w:val="4"/>
              </w:numPr>
              <w:rPr>
                <w:rFonts w:ascii="標楷體" w:eastAsia="標楷體" w:hAnsi="標楷體" w:cs="標楷體"/>
                <w:color w:val="000000"/>
              </w:rPr>
            </w:pPr>
            <w:r w:rsidRPr="0000295D">
              <w:rPr>
                <w:rFonts w:ascii="標楷體" w:eastAsia="標楷體" w:hAnsi="標楷體" w:cs="標楷體" w:hint="eastAsia"/>
                <w:color w:val="000000"/>
              </w:rPr>
              <w:t>目前國外的能源政策趨勢為何？</w:t>
            </w:r>
          </w:p>
          <w:p w14:paraId="776A56CE" w14:textId="77777777" w:rsidR="004E0F82" w:rsidRPr="0000295D" w:rsidRDefault="004E0F82" w:rsidP="004E0F82">
            <w:pPr>
              <w:pStyle w:val="a9"/>
              <w:numPr>
                <w:ilvl w:val="0"/>
                <w:numId w:val="4"/>
              </w:numPr>
              <w:rPr>
                <w:rFonts w:ascii="標楷體" w:eastAsia="標楷體" w:hAnsi="標楷體" w:cs="標楷體"/>
                <w:color w:val="000000"/>
              </w:rPr>
            </w:pPr>
            <w:r w:rsidRPr="0000295D">
              <w:rPr>
                <w:rFonts w:ascii="標楷體" w:eastAsia="標楷體" w:hAnsi="標楷體" w:cs="標楷體" w:hint="eastAsia"/>
                <w:color w:val="000000"/>
              </w:rPr>
              <w:t>這些政策對台灣有哪些影響？</w:t>
            </w:r>
          </w:p>
          <w:p w14:paraId="45911A0B" w14:textId="77777777" w:rsidR="004E0F82" w:rsidRPr="0000295D" w:rsidRDefault="004E0F82" w:rsidP="004E0F82">
            <w:pPr>
              <w:pStyle w:val="a9"/>
              <w:numPr>
                <w:ilvl w:val="0"/>
                <w:numId w:val="4"/>
              </w:numPr>
              <w:rPr>
                <w:rFonts w:ascii="標楷體" w:eastAsia="標楷體" w:hAnsi="標楷體" w:cs="標楷體"/>
                <w:color w:val="000000"/>
              </w:rPr>
            </w:pPr>
            <w:r w:rsidRPr="0000295D">
              <w:rPr>
                <w:rFonts w:ascii="標楷體" w:eastAsia="標楷體" w:hAnsi="標楷體" w:cs="標楷體" w:hint="eastAsia"/>
                <w:color w:val="000000"/>
              </w:rPr>
              <w:t>臺灣的產業和能源使用如何調整？</w:t>
            </w:r>
          </w:p>
          <w:p w14:paraId="0AD8328C" w14:textId="6AA0DF8D" w:rsidR="004E0F82" w:rsidRDefault="004E0F82" w:rsidP="004E0F82">
            <w:pPr>
              <w:rPr>
                <w:rFonts w:ascii="標楷體" w:eastAsia="標楷體" w:hAnsi="標楷體" w:cs="標楷體"/>
                <w:i/>
              </w:rPr>
            </w:pPr>
            <w:r>
              <w:rPr>
                <w:rFonts w:ascii="標楷體" w:eastAsia="標楷體" w:hAnsi="標楷體" w:cs="標楷體"/>
                <w:color w:val="000000"/>
              </w:rPr>
              <w:br/>
              <w:t>7</w:t>
            </w:r>
            <w:r>
              <w:rPr>
                <w:rFonts w:ascii="標楷體" w:eastAsia="標楷體" w:hAnsi="標楷體" w:cs="標楷體" w:hint="eastAsia"/>
                <w:color w:val="000000"/>
              </w:rPr>
              <w:t>、段考週：階段性評量與課程回饋。</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1F3594" w14:textId="366F6075" w:rsidR="004E0F82" w:rsidRDefault="004E0F82" w:rsidP="004E0F82">
            <w:pPr>
              <w:jc w:val="center"/>
              <w:rPr>
                <w:rFonts w:ascii="標楷體" w:eastAsia="標楷體" w:hAnsi="標楷體" w:cs="標楷體"/>
                <w:b/>
                <w:i/>
                <w:color w:val="AEAAAA"/>
              </w:rPr>
            </w:pPr>
            <w:r>
              <w:rPr>
                <w:rFonts w:ascii="標楷體" w:eastAsia="標楷體" w:hAnsi="標楷體" w:cs="標楷體" w:hint="eastAsia"/>
                <w:color w:val="000000"/>
              </w:rPr>
              <w:lastRenderedPageBreak/>
              <w:t>自編教材</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573A4B" w14:textId="69D43CCC" w:rsidR="004E0F82" w:rsidRDefault="004E0F82" w:rsidP="004E0F82">
            <w:pPr>
              <w:jc w:val="center"/>
              <w:rPr>
                <w:rFonts w:ascii="標楷體" w:eastAsia="標楷體" w:hAnsi="標楷體" w:cs="標楷體"/>
                <w:b/>
              </w:rPr>
            </w:pPr>
            <w:r>
              <w:rPr>
                <w:rFonts w:ascii="標楷體" w:eastAsia="標楷體" w:hAnsi="標楷體" w:cs="標楷體" w:hint="eastAsia"/>
                <w:b/>
                <w:bCs/>
                <w:color w:val="000000"/>
              </w:rPr>
              <w:t>無</w:t>
            </w:r>
          </w:p>
        </w:tc>
        <w:tc>
          <w:tcPr>
            <w:tcW w:w="3289"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2D4537" w14:textId="77777777" w:rsidR="004E0F82" w:rsidRPr="005F0312" w:rsidRDefault="004E0F82" w:rsidP="004E0F82">
            <w:pPr>
              <w:pStyle w:val="Web"/>
              <w:spacing w:before="0" w:after="0"/>
            </w:pPr>
            <w:r w:rsidRPr="005F0312">
              <w:rPr>
                <w:rFonts w:ascii="標楷體" w:hAnsi="標楷體" w:cs="標楷體" w:hint="eastAsia"/>
                <w:color w:val="000000"/>
              </w:rPr>
              <w:t>自然</w:t>
            </w:r>
            <w:r>
              <w:rPr>
                <w:rFonts w:ascii="標楷體" w:hAnsi="標楷體" w:cs="標楷體"/>
                <w:color w:val="000000"/>
              </w:rPr>
              <w:t>-</w:t>
            </w:r>
            <w:r>
              <w:rPr>
                <w:rFonts w:ascii="標楷體" w:hAnsi="標楷體" w:cs="標楷體" w:hint="eastAsia"/>
                <w:color w:val="000000"/>
              </w:rPr>
              <w:t>環境</w:t>
            </w:r>
            <w:r>
              <w:rPr>
                <w:rFonts w:ascii="標楷體" w:hAnsi="標楷體" w:cs="標楷體"/>
                <w:color w:val="000000"/>
              </w:rPr>
              <w:t>(</w:t>
            </w:r>
            <w:r w:rsidRPr="00670ADA">
              <w:rPr>
                <w:rFonts w:ascii="標楷體" w:hAnsi="標楷體" w:cs="標楷體" w:hint="eastAsia"/>
                <w:color w:val="000000"/>
              </w:rPr>
              <w:t>環 J16</w:t>
            </w:r>
            <w:r>
              <w:rPr>
                <w:rFonts w:ascii="標楷體" w:hAnsi="標楷體" w:cs="標楷體"/>
                <w:color w:val="000000"/>
              </w:rPr>
              <w:t>)</w:t>
            </w:r>
            <w:r w:rsidRPr="005F0312">
              <w:rPr>
                <w:rFonts w:ascii="標楷體" w:hAnsi="標楷體" w:cs="標楷體" w:hint="eastAsia"/>
                <w:color w:val="000000"/>
              </w:rPr>
              <w:t>-</w:t>
            </w:r>
            <w:r>
              <w:rPr>
                <w:rFonts w:ascii="標楷體" w:hAnsi="標楷體" w:cs="標楷體" w:hint="eastAsia"/>
                <w:color w:val="000000"/>
              </w:rPr>
              <w:t>4</w:t>
            </w:r>
          </w:p>
          <w:p w14:paraId="79C5000E" w14:textId="77777777" w:rsidR="004E0F82" w:rsidRPr="00C318E3" w:rsidRDefault="004E0F82" w:rsidP="004E0F82">
            <w:pPr>
              <w:rPr>
                <w:rFonts w:ascii="標楷體" w:eastAsia="標楷體" w:hAnsi="標楷體" w:cs="標楷體"/>
              </w:rPr>
            </w:pPr>
            <w:r>
              <w:rPr>
                <w:rFonts w:ascii="標楷體" w:eastAsia="標楷體" w:hAnsi="標楷體" w:cs="標楷體" w:hint="eastAsia"/>
              </w:rPr>
              <w:t>科技</w:t>
            </w:r>
            <w:r w:rsidRPr="00C318E3">
              <w:rPr>
                <w:rFonts w:ascii="標楷體" w:eastAsia="標楷體" w:hAnsi="標楷體" w:cs="標楷體" w:hint="eastAsia"/>
              </w:rPr>
              <w:t>-能源(能J4、J8)-1</w:t>
            </w:r>
          </w:p>
          <w:p w14:paraId="15A01851" w14:textId="77777777" w:rsidR="004E0F82" w:rsidRDefault="004E0F82" w:rsidP="004E0F82">
            <w:pPr>
              <w:rPr>
                <w:rFonts w:ascii="標楷體" w:eastAsia="標楷體" w:hAnsi="標楷體" w:cs="標楷體"/>
              </w:rPr>
            </w:pPr>
            <w:r w:rsidRPr="00C318E3">
              <w:rPr>
                <w:rFonts w:ascii="標楷體" w:eastAsia="標楷體" w:hAnsi="標楷體" w:cs="標楷體" w:hint="eastAsia"/>
              </w:rPr>
              <w:t>自然-品德(品J1、J7、J8)-1</w:t>
            </w:r>
          </w:p>
          <w:p w14:paraId="39D19F3D" w14:textId="77777777" w:rsidR="004E0F82" w:rsidRDefault="004E0F82" w:rsidP="004E0F82">
            <w:pPr>
              <w:rPr>
                <w:rFonts w:ascii="標楷體" w:eastAsia="標楷體" w:hAnsi="標楷體" w:cs="標楷體"/>
              </w:rPr>
            </w:pPr>
            <w:r>
              <w:rPr>
                <w:rFonts w:ascii="標楷體" w:eastAsia="標楷體" w:hAnsi="標楷體" w:cs="標楷體" w:hint="eastAsia"/>
              </w:rPr>
              <w:t>自然</w:t>
            </w:r>
            <w:r>
              <w:rPr>
                <w:rFonts w:ascii="標楷體" w:eastAsia="標楷體" w:hAnsi="標楷體" w:cs="標楷體"/>
              </w:rPr>
              <w:t>-</w:t>
            </w:r>
            <w:r>
              <w:rPr>
                <w:rFonts w:ascii="標楷體" w:eastAsia="標楷體" w:hAnsi="標楷體" w:cs="標楷體" w:hint="eastAsia"/>
              </w:rPr>
              <w:t>科技</w:t>
            </w:r>
            <w:r>
              <w:rPr>
                <w:rFonts w:ascii="標楷體" w:eastAsia="標楷體" w:hAnsi="標楷體" w:cs="標楷體"/>
              </w:rPr>
              <w:t>(</w:t>
            </w:r>
            <w:r w:rsidRPr="00820BC9">
              <w:rPr>
                <w:rFonts w:ascii="標楷體" w:eastAsia="標楷體" w:hAnsi="標楷體" w:cs="標楷體" w:hint="eastAsia"/>
              </w:rPr>
              <w:t>科-J-A2</w:t>
            </w:r>
            <w:r>
              <w:rPr>
                <w:rFonts w:ascii="標楷體" w:eastAsia="標楷體" w:hAnsi="標楷體" w:cs="標楷體" w:hint="eastAsia"/>
              </w:rPr>
              <w:t>、</w:t>
            </w:r>
            <w:r>
              <w:rPr>
                <w:rFonts w:ascii="標楷體" w:eastAsia="標楷體" w:hAnsi="標楷體" w:cs="標楷體"/>
              </w:rPr>
              <w:t>C2</w:t>
            </w:r>
            <w:r>
              <w:rPr>
                <w:rFonts w:ascii="標楷體" w:eastAsia="標楷體" w:hAnsi="標楷體" w:cs="標楷體" w:hint="eastAsia"/>
              </w:rPr>
              <w:t>)</w:t>
            </w:r>
            <w:r>
              <w:rPr>
                <w:rFonts w:ascii="標楷體" w:eastAsia="標楷體" w:hAnsi="標楷體" w:cs="標楷體"/>
              </w:rPr>
              <w:t>-1</w:t>
            </w:r>
          </w:p>
          <w:p w14:paraId="39D6A966" w14:textId="77777777" w:rsidR="004E0F82" w:rsidRDefault="004E0F82" w:rsidP="004E0F82">
            <w:pPr>
              <w:rPr>
                <w:rFonts w:ascii="標楷體" w:eastAsia="標楷體" w:hAnsi="標楷體" w:cs="標楷體"/>
              </w:rPr>
            </w:pPr>
            <w:r>
              <w:rPr>
                <w:rFonts w:ascii="標楷體" w:eastAsia="標楷體" w:hAnsi="標楷體" w:cs="標楷體" w:hint="eastAsia"/>
              </w:rPr>
              <w:t>科技</w:t>
            </w:r>
            <w:r>
              <w:rPr>
                <w:rFonts w:ascii="標楷體" w:eastAsia="標楷體" w:hAnsi="標楷體" w:cs="標楷體"/>
              </w:rPr>
              <w:t>-</w:t>
            </w:r>
            <w:r>
              <w:rPr>
                <w:rFonts w:ascii="標楷體" w:eastAsia="標楷體" w:hAnsi="標楷體" w:cs="標楷體" w:hint="eastAsia"/>
              </w:rPr>
              <w:t>能源</w:t>
            </w:r>
            <w:r>
              <w:rPr>
                <w:rFonts w:ascii="標楷體" w:eastAsia="標楷體" w:hAnsi="標楷體" w:cs="標楷體"/>
              </w:rPr>
              <w:t>(</w:t>
            </w:r>
            <w:r w:rsidRPr="0074495C">
              <w:rPr>
                <w:rFonts w:ascii="標楷體" w:eastAsia="標楷體" w:hAnsi="標楷體" w:cs="標楷體" w:hint="eastAsia"/>
              </w:rPr>
              <w:t>能 J1</w:t>
            </w:r>
            <w:r>
              <w:rPr>
                <w:rFonts w:ascii="標楷體" w:eastAsia="標楷體" w:hAnsi="標楷體" w:cs="標楷體" w:hint="eastAsia"/>
              </w:rPr>
              <w:t>、</w:t>
            </w:r>
            <w:r>
              <w:rPr>
                <w:rFonts w:ascii="標楷體" w:eastAsia="標楷體" w:hAnsi="標楷體" w:cs="標楷體"/>
              </w:rPr>
              <w:t>J2)-1</w:t>
            </w:r>
          </w:p>
          <w:p w14:paraId="7B2D7768" w14:textId="77777777" w:rsidR="004E0F82" w:rsidRDefault="004E0F82" w:rsidP="004E0F82">
            <w:pPr>
              <w:rPr>
                <w:rFonts w:ascii="標楷體" w:eastAsia="標楷體" w:hAnsi="標楷體" w:cs="標楷體"/>
              </w:rPr>
            </w:pPr>
            <w:r>
              <w:rPr>
                <w:rFonts w:ascii="標楷體" w:eastAsia="標楷體" w:hAnsi="標楷體" w:cs="標楷體" w:hint="eastAsia"/>
              </w:rPr>
              <w:t>數學</w:t>
            </w:r>
            <w:r>
              <w:rPr>
                <w:rFonts w:ascii="標楷體" w:eastAsia="標楷體" w:hAnsi="標楷體" w:cs="標楷體"/>
              </w:rPr>
              <w:t>(</w:t>
            </w:r>
            <w:r w:rsidRPr="005E633C">
              <w:rPr>
                <w:rFonts w:ascii="標楷體" w:eastAsia="標楷體" w:hAnsi="標楷體" w:cs="標楷體" w:hint="eastAsia"/>
              </w:rPr>
              <w:t>數-J-A1</w:t>
            </w:r>
            <w:r>
              <w:rPr>
                <w:rFonts w:ascii="標楷體" w:eastAsia="標楷體" w:hAnsi="標楷體" w:cs="標楷體"/>
              </w:rPr>
              <w:t>)-1</w:t>
            </w:r>
          </w:p>
          <w:p w14:paraId="1A4ACA51" w14:textId="77777777" w:rsidR="004E0F82" w:rsidRDefault="004E0F82" w:rsidP="004E0F82">
            <w:pPr>
              <w:rPr>
                <w:rFonts w:ascii="標楷體" w:eastAsia="標楷體" w:hAnsi="標楷體" w:cs="標楷體"/>
              </w:rPr>
            </w:pPr>
            <w:r>
              <w:rPr>
                <w:rFonts w:ascii="標楷體" w:eastAsia="標楷體" w:hAnsi="標楷體" w:cs="標楷體" w:hint="eastAsia"/>
              </w:rPr>
              <w:t>自然</w:t>
            </w:r>
            <w:r>
              <w:rPr>
                <w:rFonts w:ascii="標楷體" w:eastAsia="標楷體" w:hAnsi="標楷體" w:cs="標楷體"/>
              </w:rPr>
              <w:t>-</w:t>
            </w:r>
            <w:r>
              <w:rPr>
                <w:rFonts w:ascii="標楷體" w:eastAsia="標楷體" w:hAnsi="標楷體" w:cs="標楷體" w:hint="eastAsia"/>
              </w:rPr>
              <w:t>閱讀素養(閱</w:t>
            </w:r>
            <w:r w:rsidRPr="005058AB">
              <w:rPr>
                <w:rFonts w:ascii="標楷體" w:eastAsia="標楷體" w:hAnsi="標楷體" w:cs="新細明體" w:hint="eastAsia"/>
                <w:kern w:val="0"/>
              </w:rPr>
              <w:t xml:space="preserve"> J9</w:t>
            </w:r>
            <w:r>
              <w:rPr>
                <w:rFonts w:ascii="標楷體" w:eastAsia="標楷體" w:hAnsi="標楷體" w:cs="新細明體" w:hint="eastAsia"/>
                <w:kern w:val="0"/>
              </w:rPr>
              <w:t>、</w:t>
            </w:r>
            <w:r>
              <w:rPr>
                <w:rFonts w:ascii="標楷體" w:eastAsia="標楷體" w:hAnsi="標楷體" w:cs="新細明體"/>
                <w:kern w:val="0"/>
              </w:rPr>
              <w:t>J10</w:t>
            </w:r>
            <w:r>
              <w:rPr>
                <w:rFonts w:ascii="標楷體" w:eastAsia="標楷體" w:hAnsi="標楷體" w:cs="標楷體"/>
              </w:rPr>
              <w:t>)-1</w:t>
            </w:r>
          </w:p>
          <w:p w14:paraId="27642CAF" w14:textId="424050BB" w:rsidR="004E0F82" w:rsidRDefault="004E0F82" w:rsidP="004E0F82">
            <w:pPr>
              <w:jc w:val="center"/>
              <w:rPr>
                <w:rFonts w:ascii="標楷體" w:eastAsia="標楷體" w:hAnsi="標楷體" w:cs="標楷體"/>
                <w:sz w:val="20"/>
                <w:szCs w:val="20"/>
              </w:rPr>
            </w:pPr>
            <w:r>
              <w:rPr>
                <w:rFonts w:ascii="標楷體" w:eastAsia="標楷體" w:hAnsi="標楷體" w:cs="標楷體" w:hint="eastAsia"/>
              </w:rPr>
              <w:t>科技</w:t>
            </w:r>
            <w:r>
              <w:rPr>
                <w:rFonts w:ascii="標楷體" w:eastAsia="標楷體" w:hAnsi="標楷體" w:cs="標楷體"/>
              </w:rPr>
              <w:t>-</w:t>
            </w:r>
            <w:r>
              <w:rPr>
                <w:rFonts w:ascii="標楷體" w:eastAsia="標楷體" w:hAnsi="標楷體" w:cs="標楷體" w:hint="eastAsia"/>
              </w:rPr>
              <w:t>國際</w:t>
            </w:r>
            <w:r>
              <w:rPr>
                <w:rFonts w:ascii="標楷體" w:eastAsia="標楷體" w:hAnsi="標楷體" w:cs="標楷體"/>
              </w:rPr>
              <w:t>(</w:t>
            </w:r>
            <w:r>
              <w:rPr>
                <w:rFonts w:ascii="標楷體" w:eastAsia="標楷體" w:hAnsi="標楷體" w:cs="標楷體" w:hint="eastAsia"/>
              </w:rPr>
              <w:t>國</w:t>
            </w:r>
            <w:r>
              <w:rPr>
                <w:rFonts w:ascii="標楷體" w:eastAsia="標楷體" w:hAnsi="標楷體" w:cs="標楷體"/>
              </w:rPr>
              <w:t>J1</w:t>
            </w:r>
            <w:r>
              <w:rPr>
                <w:rFonts w:ascii="標楷體" w:eastAsia="標楷體" w:hAnsi="標楷體" w:cs="標楷體" w:hint="eastAsia"/>
              </w:rPr>
              <w:t>、</w:t>
            </w:r>
            <w:r>
              <w:rPr>
                <w:rFonts w:ascii="標楷體" w:eastAsia="標楷體" w:hAnsi="標楷體" w:cs="標楷體"/>
              </w:rPr>
              <w:t>J12)-1</w:t>
            </w:r>
          </w:p>
        </w:tc>
      </w:tr>
    </w:tbl>
    <w:p w14:paraId="32D6FC3B" w14:textId="0323D284" w:rsidR="005E688F" w:rsidRPr="004E0F82" w:rsidRDefault="00923F10" w:rsidP="0009122F">
      <w:pPr>
        <w:rPr>
          <w:rFonts w:hint="eastAsia"/>
        </w:rPr>
      </w:pPr>
      <w:r>
        <w:lastRenderedPageBreak/>
        <w:br w:type="page"/>
      </w:r>
      <w:r w:rsidR="007A7857" w:rsidRPr="00613303">
        <w:rPr>
          <w:rFonts w:ascii="新細明體" w:eastAsia="新細明體" w:hAnsi="新細明體" w:cs="新細明體"/>
          <w:noProof/>
          <w:kern w:val="0"/>
        </w:rPr>
        <mc:AlternateContent>
          <mc:Choice Requires="wps">
            <w:drawing>
              <wp:anchor distT="0" distB="0" distL="114300" distR="114300" simplePos="0" relativeHeight="251694592" behindDoc="0" locked="0" layoutInCell="1" allowOverlap="1" wp14:anchorId="3875BA8C" wp14:editId="29244C7A">
                <wp:simplePos x="0" y="0"/>
                <wp:positionH relativeFrom="margin">
                  <wp:posOffset>8811895</wp:posOffset>
                </wp:positionH>
                <wp:positionV relativeFrom="paragraph">
                  <wp:posOffset>6985</wp:posOffset>
                </wp:positionV>
                <wp:extent cx="844550" cy="429260"/>
                <wp:effectExtent l="0" t="0" r="12700" b="27940"/>
                <wp:wrapNone/>
                <wp:docPr id="22" name="文字方塊 22"/>
                <wp:cNvGraphicFramePr/>
                <a:graphic xmlns:a="http://schemas.openxmlformats.org/drawingml/2006/main">
                  <a:graphicData uri="http://schemas.microsoft.com/office/word/2010/wordprocessingShape">
                    <wps:wsp>
                      <wps:cNvSpPr txBox="1"/>
                      <wps:spPr>
                        <a:xfrm>
                          <a:off x="0" y="0"/>
                          <a:ext cx="844550" cy="429260"/>
                        </a:xfrm>
                        <a:prstGeom prst="rect">
                          <a:avLst/>
                        </a:prstGeom>
                        <a:solidFill>
                          <a:sysClr val="window" lastClr="FFFFFF"/>
                        </a:solidFill>
                        <a:ln w="6350">
                          <a:solidFill>
                            <a:prstClr val="black"/>
                          </a:solidFill>
                        </a:ln>
                      </wps:spPr>
                      <wps:txbx>
                        <w:txbxContent>
                          <w:p w14:paraId="22C64608" w14:textId="1129FE40" w:rsidR="001B4FAF" w:rsidRDefault="001B4FAF" w:rsidP="00FB6750">
                            <w:pPr>
                              <w:jc w:val="center"/>
                              <w:rPr>
                                <w:b/>
                                <w:sz w:val="20"/>
                                <w:szCs w:val="20"/>
                              </w:rPr>
                            </w:pPr>
                            <w:r>
                              <w:rPr>
                                <w:b/>
                                <w:sz w:val="20"/>
                                <w:szCs w:val="20"/>
                              </w:rPr>
                              <w:t>114</w:t>
                            </w:r>
                            <w:r>
                              <w:rPr>
                                <w:rFonts w:hint="eastAsia"/>
                                <w:b/>
                                <w:sz w:val="20"/>
                                <w:szCs w:val="20"/>
                              </w:rPr>
                              <w:t>學年度</w:t>
                            </w:r>
                          </w:p>
                          <w:p w14:paraId="2B796385" w14:textId="77777777" w:rsidR="001B4FAF" w:rsidRDefault="001B4FAF" w:rsidP="00FB6750">
                            <w:pPr>
                              <w:jc w:val="center"/>
                              <w:rPr>
                                <w:b/>
                                <w:sz w:val="20"/>
                                <w:szCs w:val="20"/>
                              </w:rPr>
                            </w:pPr>
                            <w:r>
                              <w:rPr>
                                <w:rFonts w:hint="eastAsia"/>
                                <w:b/>
                                <w:sz w:val="20"/>
                                <w:szCs w:val="20"/>
                              </w:rPr>
                              <w:t>課程計畫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5BA8C" id="文字方塊 22" o:spid="_x0000_s1027" type="#_x0000_t202" style="position:absolute;margin-left:693.85pt;margin-top:.55pt;width:66.5pt;height:33.8pt;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" fillcolor="window" strokeweight=".5pt">
                <v:textbox>
                  <w:txbxContent>
                    <w:p w14:paraId="22C64608" w14:textId="1129FE40" w:rsidR="001B4FAF" w:rsidRDefault="001B4FAF" w:rsidP="00FB6750">
                      <w:pPr>
                        <w:jc w:val="center"/>
                        <w:rPr>
                          <w:b/>
                          <w:sz w:val="20"/>
                          <w:szCs w:val="20"/>
                        </w:rPr>
                      </w:pPr>
                      <w:r>
                        <w:rPr>
                          <w:b/>
                          <w:sz w:val="20"/>
                          <w:szCs w:val="20"/>
                        </w:rPr>
                        <w:t>114</w:t>
                      </w:r>
                      <w:r>
                        <w:rPr>
                          <w:rFonts w:hint="eastAsia"/>
                          <w:b/>
                          <w:sz w:val="20"/>
                          <w:szCs w:val="20"/>
                        </w:rPr>
                        <w:t>學年度</w:t>
                      </w:r>
                    </w:p>
                    <w:p w14:paraId="2B796385" w14:textId="77777777" w:rsidR="001B4FAF" w:rsidRDefault="001B4FAF" w:rsidP="00FB6750">
                      <w:pPr>
                        <w:jc w:val="center"/>
                        <w:rPr>
                          <w:b/>
                          <w:sz w:val="20"/>
                          <w:szCs w:val="20"/>
                        </w:rPr>
                      </w:pPr>
                      <w:r>
                        <w:rPr>
                          <w:rFonts w:hint="eastAsia"/>
                          <w:b/>
                          <w:sz w:val="20"/>
                          <w:szCs w:val="20"/>
                        </w:rPr>
                        <w:t>課程計畫</w:t>
                      </w:r>
                    </w:p>
                  </w:txbxContent>
                </v:textbox>
                <w10:wrap anchorx="margin"/>
              </v:shape>
            </w:pict>
          </mc:Fallback>
        </mc:AlternateContent>
      </w:r>
    </w:p>
    <w:p w14:paraId="5EAC42C3" w14:textId="0A0F4909" w:rsidR="00ED1D3C" w:rsidRDefault="00923F10" w:rsidP="0009122F">
      <w:pPr>
        <w:rPr>
          <w:rFonts w:ascii="標楷體" w:eastAsia="標楷體" w:hAnsi="標楷體" w:cs="標楷體"/>
        </w:rPr>
      </w:pPr>
      <w:r>
        <w:rPr>
          <w:rFonts w:ascii="標楷體" w:eastAsia="標楷體" w:hAnsi="標楷體" w:cs="標楷體"/>
        </w:rPr>
        <w:lastRenderedPageBreak/>
        <w:t>註1：倘開設「技藝課程」者，亦可適用本表件。</w:t>
      </w:r>
    </w:p>
    <w:p w14:paraId="75C045BD" w14:textId="3A425433" w:rsidR="007C2A25" w:rsidRPr="00FB6750" w:rsidRDefault="00923F10" w:rsidP="007C2A25">
      <w:pPr>
        <w:ind w:left="566" w:hanging="564"/>
        <w:rPr>
          <w:rFonts w:ascii="標楷體" w:eastAsia="標楷體" w:hAnsi="標楷體" w:cs="標楷體"/>
          <w:b/>
        </w:rPr>
      </w:pPr>
      <w:r>
        <w:rPr>
          <w:rFonts w:ascii="標楷體" w:eastAsia="標楷體" w:hAnsi="標楷體" w:cs="標楷體"/>
        </w:rPr>
        <w:t>註2：其它類課程係指本土語文/新住民語文、服務學習、戶外教育、班際或校際交流、自治活動、班級輔導、學生自主學習等各式課程，以及領域學習扶助課程。</w:t>
      </w:r>
      <w:r>
        <w:rPr>
          <w:rFonts w:ascii="標楷體" w:eastAsia="標楷體" w:hAnsi="標楷體" w:cs="標楷體"/>
          <w:b/>
        </w:rPr>
        <w:t>(惟考量社團活動</w:t>
      </w:r>
      <w:r w:rsidR="00693EAA">
        <w:rPr>
          <w:rFonts w:ascii="標楷體" w:eastAsia="標楷體" w:hAnsi="標楷體" w:cs="標楷體" w:hint="eastAsia"/>
          <w:b/>
        </w:rPr>
        <w:t>及</w:t>
      </w:r>
      <w:r>
        <w:rPr>
          <w:rFonts w:ascii="標楷體" w:eastAsia="標楷體" w:hAnsi="標楷體" w:cs="標楷體"/>
          <w:b/>
        </w:rPr>
        <w:t>班級自治活動課程運作模式特殊，上述</w:t>
      </w:r>
      <w:r w:rsidR="00693EAA">
        <w:rPr>
          <w:rFonts w:ascii="標楷體" w:eastAsia="標楷體" w:hAnsi="標楷體" w:cs="標楷體" w:hint="eastAsia"/>
          <w:b/>
        </w:rPr>
        <w:t>二</w:t>
      </w:r>
      <w:r>
        <w:rPr>
          <w:rFonts w:ascii="標楷體" w:eastAsia="標楷體" w:hAnsi="標楷體" w:cs="標楷體"/>
          <w:b/>
        </w:rPr>
        <w:t>類課程可運用附件陸-2</w:t>
      </w:r>
      <w:r w:rsidR="006F4FDF">
        <w:rPr>
          <w:rFonts w:ascii="標楷體" w:eastAsia="標楷體" w:hAnsi="標楷體" w:cs="標楷體" w:hint="eastAsia"/>
          <w:b/>
        </w:rPr>
        <w:t>-2</w:t>
      </w:r>
      <w:r>
        <w:rPr>
          <w:rFonts w:ascii="標楷體" w:eastAsia="標楷體" w:hAnsi="標楷體" w:cs="標楷體"/>
          <w:b/>
        </w:rPr>
        <w:t>簡易書寫及合併)</w:t>
      </w:r>
    </w:p>
    <w:p w14:paraId="40EEA543" w14:textId="367351E9" w:rsidR="007C2A25" w:rsidRPr="00FB6750" w:rsidRDefault="00237193" w:rsidP="007C2A25">
      <w:pPr>
        <w:ind w:left="566" w:hanging="564"/>
        <w:rPr>
          <w:rFonts w:ascii="標楷體" w:eastAsia="標楷體" w:hAnsi="標楷體" w:cs="標楷體"/>
          <w:b/>
        </w:rPr>
      </w:pPr>
      <w:r w:rsidRPr="00FB6750">
        <w:rPr>
          <w:rFonts w:ascii="標楷體" w:eastAsia="標楷體" w:hAnsi="標楷體" w:cs="標楷體" w:hint="eastAsia"/>
        </w:rPr>
        <w:t>註3：此欄係指本課程若有規劃符合106年10月26日臺教授國字第1060091824號函「國民中學及國民小學實施跨領域或跨科目協同教學參考原則」第四點之協同教學型態，則寫入參與協同教學之教師相關資訊。其形態如下：（一）二以上領域或跨科目之協同：二以上領域或跨科目之成員共同進行教學（二）主題式協同：針對特定主題，組織相關領域或科目之成員共同進行教學（三）其他符合跨領域或跨科目協同教學精神之型態。</w:t>
      </w:r>
    </w:p>
    <w:p w14:paraId="7AF820D3" w14:textId="1EB60B30" w:rsidR="00A313B8" w:rsidRPr="00A313B8" w:rsidRDefault="00923F10">
      <w:pPr>
        <w:rPr>
          <w:strike/>
        </w:rPr>
      </w:pPr>
      <w:r w:rsidRPr="00FB6750">
        <w:rPr>
          <w:rFonts w:ascii="標楷體" w:eastAsia="標楷體" w:hAnsi="標楷體" w:cs="標楷體"/>
        </w:rPr>
        <w:t>註4：</w:t>
      </w:r>
      <w:r w:rsidR="00A313B8" w:rsidRPr="00A313B8">
        <w:rPr>
          <w:rFonts w:ascii="標楷體" w:eastAsia="標楷體" w:hAnsi="標楷體" w:cs="標楷體"/>
          <w:color w:val="FF0000"/>
        </w:rPr>
        <w:t>「議題融入」</w:t>
      </w:r>
      <w:r w:rsidR="00A313B8" w:rsidRPr="00A313B8">
        <w:rPr>
          <w:rFonts w:ascii="標楷體" w:eastAsia="標楷體" w:hAnsi="標楷體" w:cs="標楷體" w:hint="eastAsia"/>
          <w:color w:val="FF0000"/>
        </w:rPr>
        <w:t>之標示方式:</w:t>
      </w:r>
      <w:r w:rsidR="00A313B8" w:rsidRPr="00A313B8">
        <w:rPr>
          <w:rFonts w:ascii="標楷體" w:eastAsia="標楷體" w:hAnsi="標楷體" w:cs="標楷體"/>
          <w:color w:val="FF0000"/>
        </w:rPr>
        <w:t>法定/課綱：領域-議題-(議題實質內涵代碼)-時數</w:t>
      </w:r>
    </w:p>
    <w:p w14:paraId="21C5C299" w14:textId="119D0874" w:rsidR="00ED1D3C" w:rsidRPr="00FB6750" w:rsidRDefault="00923F10">
      <w:pPr>
        <w:ind w:left="2211" w:hanging="1841"/>
        <w:rPr>
          <w:rFonts w:ascii="標楷體" w:eastAsia="標楷體" w:hAnsi="標楷體" w:cs="標楷體"/>
        </w:rPr>
      </w:pPr>
      <w:r w:rsidRPr="00FB6750">
        <w:rPr>
          <w:rFonts w:ascii="標楷體" w:eastAsia="標楷體" w:hAnsi="標楷體" w:cs="標楷體"/>
        </w:rPr>
        <w:t>（一）法定議題：</w:t>
      </w:r>
      <w:r w:rsidR="008872FF" w:rsidRPr="00FB6750">
        <w:rPr>
          <w:rFonts w:ascii="標楷體" w:eastAsia="標楷體" w:hAnsi="標楷體" w:cs="標楷體"/>
        </w:rPr>
        <w:t>法定議題：</w:t>
      </w:r>
      <w:r w:rsidR="008872FF" w:rsidRPr="00FB6750">
        <w:rPr>
          <w:rFonts w:ascii="標楷體" w:eastAsia="標楷體" w:hAnsi="標楷體" w:cs="標楷體"/>
          <w:u w:val="single"/>
        </w:rPr>
        <w:t>性別平等教育</w:t>
      </w:r>
      <w:r w:rsidR="008872FF" w:rsidRPr="00FB6750">
        <w:rPr>
          <w:rFonts w:ascii="標楷體" w:eastAsia="標楷體" w:hAnsi="標楷體" w:cs="標楷體"/>
        </w:rPr>
        <w:t>、</w:t>
      </w:r>
      <w:r w:rsidR="008872FF" w:rsidRPr="00FB6750">
        <w:rPr>
          <w:rFonts w:ascii="標楷體" w:eastAsia="標楷體" w:hAnsi="標楷體" w:cs="標楷體"/>
          <w:u w:val="single"/>
        </w:rPr>
        <w:t>環境教育課程</w:t>
      </w:r>
      <w:r w:rsidR="008872FF" w:rsidRPr="00FB6750">
        <w:rPr>
          <w:rFonts w:ascii="標楷體" w:eastAsia="標楷體" w:hAnsi="標楷體" w:cs="標楷體"/>
        </w:rPr>
        <w:t>、</w:t>
      </w:r>
      <w:r w:rsidR="008872FF" w:rsidRPr="00FB6750">
        <w:rPr>
          <w:rFonts w:ascii="標楷體" w:eastAsia="標楷體" w:hAnsi="標楷體" w:cs="標楷體"/>
          <w:u w:val="single"/>
        </w:rPr>
        <w:t>海洋教育</w:t>
      </w:r>
      <w:r w:rsidR="008872FF" w:rsidRPr="00FB6750">
        <w:rPr>
          <w:rFonts w:ascii="標楷體" w:eastAsia="標楷體" w:hAnsi="標楷體" w:cs="標楷體"/>
        </w:rPr>
        <w:t>、生涯發展教育（含職業試探、生涯輔導課程）、性侵害防治教育課程、交通安全教育、反毒認知教學、家庭暴力防治教育、低碳環境教育、愛滋病宣導、健康飲食教育、水域安全宣導教育課程、登革熱防治教育、全民國防教育、兒童權利公約、兒童及少年性剝削防制教育。</w:t>
      </w:r>
    </w:p>
    <w:p w14:paraId="0E1F4EFA" w14:textId="211DD255" w:rsidR="00DE7779" w:rsidRPr="00FB6750" w:rsidRDefault="00923F10" w:rsidP="00533042">
      <w:pPr>
        <w:ind w:left="2211" w:hanging="1841"/>
        <w:rPr>
          <w:rFonts w:ascii="標楷體" w:eastAsia="標楷體" w:hAnsi="標楷體" w:cs="標楷體"/>
        </w:rPr>
      </w:pPr>
      <w:r w:rsidRPr="00FB6750">
        <w:rPr>
          <w:rFonts w:ascii="標楷體" w:eastAsia="標楷體" w:hAnsi="標楷體" w:cs="標楷體"/>
        </w:rPr>
        <w:t>（二）課綱議題：</w:t>
      </w:r>
      <w:r w:rsidRPr="00FB6750">
        <w:rPr>
          <w:rFonts w:ascii="標楷體" w:eastAsia="標楷體" w:hAnsi="標楷體" w:cs="標楷體"/>
          <w:u w:val="single"/>
        </w:rPr>
        <w:t>性別平等</w:t>
      </w:r>
      <w:r w:rsidRPr="00FB6750">
        <w:rPr>
          <w:rFonts w:ascii="標楷體" w:eastAsia="標楷體" w:hAnsi="標楷體" w:cs="標楷體"/>
        </w:rPr>
        <w:t>、</w:t>
      </w:r>
      <w:r w:rsidRPr="00FB6750">
        <w:rPr>
          <w:rFonts w:ascii="標楷體" w:eastAsia="標楷體" w:hAnsi="標楷體" w:cs="標楷體"/>
          <w:u w:val="single"/>
        </w:rPr>
        <w:t>環境</w:t>
      </w:r>
      <w:r w:rsidRPr="00FB6750">
        <w:rPr>
          <w:rFonts w:ascii="標楷體" w:eastAsia="標楷體" w:hAnsi="標楷體" w:cs="標楷體"/>
        </w:rPr>
        <w:t>、</w:t>
      </w:r>
      <w:r w:rsidRPr="00FB6750">
        <w:rPr>
          <w:rFonts w:ascii="標楷體" w:eastAsia="標楷體" w:hAnsi="標楷體" w:cs="標楷體"/>
          <w:u w:val="single"/>
        </w:rPr>
        <w:t>海洋</w:t>
      </w:r>
      <w:r w:rsidRPr="00FB6750">
        <w:rPr>
          <w:rFonts w:ascii="標楷體" w:eastAsia="標楷體" w:hAnsi="標楷體" w:cs="標楷體"/>
        </w:rPr>
        <w:t>、</w:t>
      </w:r>
      <w:r w:rsidRPr="00FB6750">
        <w:rPr>
          <w:rFonts w:ascii="標楷體" w:eastAsia="標楷體" w:hAnsi="標楷體" w:cs="標楷體"/>
          <w:u w:val="single"/>
        </w:rPr>
        <w:t>家庭教育</w:t>
      </w:r>
      <w:r w:rsidRPr="00FB6750">
        <w:rPr>
          <w:rFonts w:ascii="標楷體" w:eastAsia="標楷體" w:hAnsi="標楷體" w:cs="標楷體"/>
        </w:rPr>
        <w:t>、人權、品德、生命、法治、科技、資訊、能源、安全、防災、生涯規劃、多元文化、閱讀素養、戶外教育、國際教育、原住民族教育。</w:t>
      </w:r>
    </w:p>
    <w:p w14:paraId="045A3522" w14:textId="7CFB8F83" w:rsidR="00ED1D3C" w:rsidRDefault="00DE7779" w:rsidP="002D510A">
      <w:pPr>
        <w:ind w:left="566" w:hanging="564"/>
        <w:rPr>
          <w:rFonts w:ascii="標楷體" w:eastAsia="標楷體" w:hAnsi="標楷體" w:cs="標楷體"/>
        </w:rPr>
      </w:pPr>
      <w:r w:rsidRPr="00FB6750">
        <w:rPr>
          <w:rFonts w:ascii="標楷體" w:eastAsia="標楷體" w:hAnsi="標楷體" w:cs="標楷體" w:hint="eastAsia"/>
        </w:rPr>
        <w:t>註</w:t>
      </w:r>
      <w:r w:rsidR="00533042" w:rsidRPr="00FB6750">
        <w:rPr>
          <w:rFonts w:ascii="標楷體" w:eastAsia="標楷體" w:hAnsi="標楷體" w:cs="標楷體" w:hint="eastAsia"/>
        </w:rPr>
        <w:t>5</w:t>
      </w:r>
      <w:r w:rsidRPr="00FB6750">
        <w:rPr>
          <w:rFonts w:ascii="標楷體" w:eastAsia="標楷體" w:hAnsi="標楷體" w:cs="標楷體" w:hint="eastAsia"/>
        </w:rPr>
        <w:t>：</w:t>
      </w:r>
      <w:r w:rsidR="00923F10" w:rsidRPr="00FB6750">
        <w:rPr>
          <w:rFonts w:ascii="標楷體" w:eastAsia="標楷體" w:hAnsi="標楷體" w:cs="標楷體"/>
        </w:rPr>
        <w:t>依「高雄市國民中學學生成績評量補充規定」略以：「六、學生彈性學習課程學期評量成績之評定方式以質性描述為主。如以量化數據方式應以等第方式呈現，計算方式如下：(一)平時評量應以多元評量方式辦理，其中紙筆測驗不得高於百分之四十。(二)有實施定期評量者，其占學期總成績不得超過百分之四十。」</w:t>
      </w:r>
    </w:p>
    <w:p w14:paraId="13B5075C" w14:textId="22049449" w:rsidR="00ED1D3C" w:rsidRPr="00FB6750" w:rsidRDefault="00923F10" w:rsidP="002D510A">
      <w:pPr>
        <w:rPr>
          <w:rFonts w:ascii="標楷體" w:eastAsia="標楷體" w:hAnsi="標楷體" w:cs="標楷體"/>
          <w:b/>
        </w:rPr>
      </w:pPr>
      <w:r w:rsidRPr="00FB6750">
        <w:rPr>
          <w:rFonts w:ascii="標楷體" w:eastAsia="標楷體" w:hAnsi="標楷體" w:cs="標楷體"/>
          <w:b/>
        </w:rPr>
        <w:t>註</w:t>
      </w:r>
      <w:r w:rsidR="00533042" w:rsidRPr="00FB6750">
        <w:rPr>
          <w:rFonts w:ascii="標楷體" w:eastAsia="標楷體" w:hAnsi="標楷體" w:cs="標楷體" w:hint="eastAsia"/>
          <w:b/>
        </w:rPr>
        <w:t>6</w:t>
      </w:r>
      <w:r w:rsidRPr="00FB6750">
        <w:rPr>
          <w:rFonts w:ascii="標楷體" w:eastAsia="標楷體" w:hAnsi="標楷體" w:cs="標楷體"/>
          <w:b/>
        </w:rPr>
        <w:t>：全年級或全校且全學期使用之自編教材應送學校課程發展委員會審查。</w:t>
      </w:r>
    </w:p>
    <w:p w14:paraId="22E81C21" w14:textId="5E7D3353" w:rsidR="00ED1D3C" w:rsidRDefault="00923F10">
      <w:pPr>
        <w:rPr>
          <w:rFonts w:ascii="標楷體" w:eastAsia="標楷體" w:hAnsi="標楷體" w:cs="標楷體"/>
          <w:b/>
          <w:u w:val="single"/>
        </w:rPr>
      </w:pPr>
      <w:r w:rsidRPr="00FB6750">
        <w:rPr>
          <w:rFonts w:ascii="標楷體" w:eastAsia="標楷體" w:hAnsi="標楷體" w:cs="標楷體"/>
          <w:b/>
        </w:rPr>
        <w:t>註</w:t>
      </w:r>
      <w:r w:rsidR="00533042" w:rsidRPr="00FB6750">
        <w:rPr>
          <w:rFonts w:ascii="標楷體" w:eastAsia="標楷體" w:hAnsi="標楷體" w:cs="標楷體" w:hint="eastAsia"/>
          <w:b/>
        </w:rPr>
        <w:t>7</w:t>
      </w:r>
      <w:r w:rsidRPr="00FB6750">
        <w:rPr>
          <w:rFonts w:ascii="標楷體" w:eastAsia="標楷體" w:hAnsi="標楷體" w:cs="標楷體"/>
          <w:b/>
        </w:rPr>
        <w:t>：</w:t>
      </w:r>
      <w:r>
        <w:rPr>
          <w:rFonts w:ascii="標楷體" w:eastAsia="標楷體" w:hAnsi="標楷體" w:cs="標楷體"/>
          <w:b/>
          <w:u w:val="single"/>
        </w:rPr>
        <w:t>九年級第二學期須規劃學生畢業考後或國中會考後至畢業前課程活動之安排。</w:t>
      </w:r>
    </w:p>
    <w:p w14:paraId="121BBDD9" w14:textId="77A10D2E" w:rsidR="002D510A" w:rsidRPr="002D510A" w:rsidRDefault="002D510A" w:rsidP="002D510A">
      <w:pPr>
        <w:pStyle w:val="Default"/>
        <w:ind w:left="600" w:hangingChars="250" w:hanging="600"/>
        <w:rPr>
          <w:rFonts w:ascii="標楷體N迴" w:eastAsia="標楷體N迴" w:cs="標楷體N迴"/>
          <w:sz w:val="28"/>
          <w:szCs w:val="28"/>
        </w:rPr>
      </w:pPr>
      <w:r w:rsidRPr="00931AA0">
        <w:rPr>
          <w:rFonts w:eastAsia="標楷體" w:hint="eastAsia"/>
          <w:b/>
          <w:color w:val="auto"/>
        </w:rPr>
        <w:t>註8</w:t>
      </w:r>
      <w:r w:rsidRPr="00931AA0">
        <w:rPr>
          <w:rFonts w:eastAsia="標楷體"/>
          <w:b/>
          <w:color w:val="auto"/>
        </w:rPr>
        <w:t>：</w:t>
      </w:r>
      <w:r w:rsidRPr="00931AA0">
        <w:rPr>
          <w:rFonts w:ascii="標楷體N迴" w:eastAsia="標楷體N迴" w:cs="標楷體N迴" w:hint="eastAsia"/>
          <w:color w:val="auto"/>
        </w:rPr>
        <w:t>依據教育部國民及學前教育署</w:t>
      </w:r>
      <w:r w:rsidRPr="00931AA0">
        <w:rPr>
          <w:rFonts w:ascii="標楷體N迴" w:eastAsia="標楷體N迴" w:cs="標楷體N迴"/>
          <w:color w:val="auto"/>
        </w:rPr>
        <w:t>110</w:t>
      </w:r>
      <w:r w:rsidRPr="00931AA0">
        <w:rPr>
          <w:rFonts w:ascii="標楷體N迴" w:eastAsia="標楷體N迴" w:cs="標楷體N迴" w:hint="eastAsia"/>
          <w:color w:val="auto"/>
        </w:rPr>
        <w:t>年</w:t>
      </w:r>
      <w:r w:rsidRPr="00931AA0">
        <w:rPr>
          <w:rFonts w:ascii="標楷體N迴" w:eastAsia="標楷體N迴" w:cs="標楷體N迴"/>
          <w:color w:val="auto"/>
        </w:rPr>
        <w:t>6</w:t>
      </w:r>
      <w:r w:rsidRPr="00931AA0">
        <w:rPr>
          <w:rFonts w:ascii="標楷體N迴" w:eastAsia="標楷體N迴" w:cs="標楷體N迴" w:hint="eastAsia"/>
          <w:color w:val="auto"/>
        </w:rPr>
        <w:t>月</w:t>
      </w:r>
      <w:r w:rsidRPr="00931AA0">
        <w:rPr>
          <w:rFonts w:ascii="標楷體N迴" w:eastAsia="標楷體N迴" w:cs="標楷體N迴"/>
          <w:color w:val="auto"/>
        </w:rPr>
        <w:t>15</w:t>
      </w:r>
      <w:r w:rsidRPr="00931AA0">
        <w:rPr>
          <w:rFonts w:ascii="標楷體N迴" w:eastAsia="標楷體N迴" w:cs="標楷體N迴" w:hint="eastAsia"/>
          <w:color w:val="auto"/>
        </w:rPr>
        <w:t>日發布之「國民小學及國民中學教育階段之彈性學習課程補充說明</w:t>
      </w:r>
      <w:r w:rsidRPr="00931AA0">
        <w:rPr>
          <w:rFonts w:ascii="標楷體N迴" w:eastAsia="標楷體N迴" w:cs="標楷體N迴"/>
          <w:color w:val="auto"/>
        </w:rPr>
        <w:t>(</w:t>
      </w:r>
      <w:r w:rsidRPr="00931AA0">
        <w:rPr>
          <w:rFonts w:ascii="標楷體N迴" w:eastAsia="標楷體N迴" w:cs="標楷體N迴" w:hint="eastAsia"/>
          <w:color w:val="auto"/>
        </w:rPr>
        <w:t>如附件四</w:t>
      </w:r>
      <w:r w:rsidRPr="00931AA0">
        <w:rPr>
          <w:rFonts w:ascii="標楷體N迴" w:eastAsia="標楷體N迴" w:cs="標楷體N迴"/>
          <w:color w:val="auto"/>
        </w:rPr>
        <w:t>)</w:t>
      </w:r>
      <w:r w:rsidRPr="00931AA0">
        <w:rPr>
          <w:rFonts w:ascii="標楷體N迴" w:eastAsia="標楷體N迴" w:cs="標楷體N迴" w:hint="eastAsia"/>
          <w:color w:val="auto"/>
        </w:rPr>
        <w:t>」第</w:t>
      </w:r>
      <w:r w:rsidRPr="00931AA0">
        <w:rPr>
          <w:rFonts w:ascii="標楷體N迴" w:eastAsia="標楷體N迴" w:cs="標楷體N迴"/>
          <w:color w:val="auto"/>
        </w:rPr>
        <w:t>4</w:t>
      </w:r>
      <w:r w:rsidRPr="00931AA0">
        <w:rPr>
          <w:rFonts w:ascii="標楷體N迴" w:eastAsia="標楷體N迴" w:cs="標楷體N迴" w:hint="eastAsia"/>
          <w:color w:val="auto"/>
        </w:rPr>
        <w:t>點說明</w:t>
      </w:r>
      <w:r w:rsidRPr="00931AA0">
        <w:rPr>
          <w:rFonts w:ascii="標楷體N迴" w:eastAsia="標楷體N迴" w:cs="標楷體N迴"/>
          <w:color w:val="auto"/>
        </w:rPr>
        <w:t>:</w:t>
      </w:r>
      <w:r w:rsidRPr="00931AA0">
        <w:rPr>
          <w:rFonts w:ascii="標楷體N迴" w:eastAsia="標楷體N迴" w:cs="標楷體N迴" w:hint="eastAsia"/>
          <w:color w:val="auto"/>
        </w:rPr>
        <w:t>「統整性主題</w:t>
      </w:r>
      <w:r w:rsidRPr="00931AA0">
        <w:rPr>
          <w:rFonts w:ascii="標楷體N迴" w:eastAsia="標楷體N迴" w:cs="標楷體N迴"/>
          <w:color w:val="auto"/>
        </w:rPr>
        <w:t>/</w:t>
      </w:r>
      <w:r w:rsidRPr="00931AA0">
        <w:rPr>
          <w:rFonts w:ascii="標楷體N迴" w:eastAsia="標楷體N迴" w:cs="標楷體N迴" w:hint="eastAsia"/>
          <w:color w:val="auto"/>
        </w:rPr>
        <w:t>專題</w:t>
      </w:r>
      <w:r w:rsidRPr="00931AA0">
        <w:rPr>
          <w:rFonts w:ascii="標楷體N迴" w:eastAsia="標楷體N迴" w:cs="標楷體N迴"/>
          <w:color w:val="auto"/>
        </w:rPr>
        <w:t>/</w:t>
      </w:r>
      <w:r w:rsidRPr="00931AA0">
        <w:rPr>
          <w:rFonts w:ascii="標楷體N迴" w:eastAsia="標楷體N迴" w:cs="標楷體N迴" w:hint="eastAsia"/>
          <w:color w:val="auto"/>
        </w:rPr>
        <w:t>議題探究課程」包含以主題、議題為中心，或專題探究的跨領域</w:t>
      </w:r>
      <w:r w:rsidRPr="00931AA0">
        <w:rPr>
          <w:rFonts w:ascii="標楷體N迴" w:eastAsia="標楷體N迴" w:cs="標楷體N迴"/>
          <w:color w:val="auto"/>
        </w:rPr>
        <w:t>/</w:t>
      </w:r>
      <w:r w:rsidRPr="00931AA0">
        <w:rPr>
          <w:rFonts w:ascii="標楷體N迴" w:eastAsia="標楷體N迴" w:cs="標楷體N迴" w:hint="eastAsia"/>
          <w:color w:val="auto"/>
        </w:rPr>
        <w:t>科目課程類型，著重學習內容的統整性與探究性。教師應引導學生進行知能整合與生活實踐，並適切結合各項議題。</w:t>
      </w:r>
      <w:r w:rsidRPr="00931AA0">
        <w:rPr>
          <w:rFonts w:ascii="標楷體N迴" w:eastAsia="標楷體N迴" w:cs="標楷體N迴" w:hint="eastAsia"/>
          <w:b/>
          <w:color w:val="auto"/>
        </w:rPr>
        <w:t>建議以跨領域</w:t>
      </w:r>
      <w:r w:rsidRPr="00931AA0">
        <w:rPr>
          <w:rFonts w:ascii="標楷體N迴" w:eastAsia="標楷體N迴" w:cs="標楷體N迴"/>
          <w:b/>
          <w:color w:val="auto"/>
        </w:rPr>
        <w:t>/</w:t>
      </w:r>
      <w:r w:rsidRPr="00931AA0">
        <w:rPr>
          <w:rFonts w:ascii="標楷體N迴" w:eastAsia="標楷體N迴" w:cs="標楷體N迴" w:hint="eastAsia"/>
          <w:b/>
          <w:color w:val="auto"/>
        </w:rPr>
        <w:t>科目方式規劃及發展，不宜以單一領域</w:t>
      </w:r>
      <w:r w:rsidRPr="00931AA0">
        <w:rPr>
          <w:rFonts w:ascii="標楷體N迴" w:eastAsia="標楷體N迴" w:cs="標楷體N迴"/>
          <w:b/>
          <w:color w:val="auto"/>
        </w:rPr>
        <w:t>/</w:t>
      </w:r>
      <w:r w:rsidRPr="00931AA0">
        <w:rPr>
          <w:rFonts w:ascii="標楷體N迴" w:eastAsia="標楷體N迴" w:cs="標楷體N迴" w:hint="eastAsia"/>
          <w:b/>
          <w:color w:val="auto"/>
        </w:rPr>
        <w:t>科目結合議題開設</w:t>
      </w:r>
      <w:r w:rsidRPr="00931AA0">
        <w:rPr>
          <w:rFonts w:ascii="標楷體N迴" w:eastAsia="標楷體N迴" w:cs="標楷體N迴" w:hint="eastAsia"/>
          <w:color w:val="auto"/>
        </w:rPr>
        <w:t>，俾強化知能整合與生活運用能力。</w:t>
      </w:r>
      <w:r w:rsidRPr="00827C5B">
        <w:rPr>
          <w:rFonts w:ascii="標楷體N迴" w:eastAsia="標楷體N迴" w:cs="標楷體N迴" w:hint="eastAsia"/>
          <w:b/>
          <w:color w:val="auto"/>
        </w:rPr>
        <w:t>倘以單一領域</w:t>
      </w:r>
      <w:r w:rsidRPr="00827C5B">
        <w:rPr>
          <w:rFonts w:ascii="標楷體N迴" w:eastAsia="標楷體N迴" w:cs="標楷體N迴"/>
          <w:b/>
          <w:color w:val="auto"/>
        </w:rPr>
        <w:t>/</w:t>
      </w:r>
      <w:r w:rsidRPr="00827C5B">
        <w:rPr>
          <w:rFonts w:ascii="標楷體N迴" w:eastAsia="標楷體N迴" w:cs="標楷體N迴" w:hint="eastAsia"/>
          <w:b/>
          <w:color w:val="auto"/>
        </w:rPr>
        <w:t>科目課程設計結合議題時，應規劃於領域學習課程實施</w:t>
      </w:r>
      <w:r w:rsidRPr="00C7228E">
        <w:rPr>
          <w:rFonts w:ascii="標楷體N迴" w:eastAsia="標楷體N迴" w:cs="標楷體N迴" w:hint="eastAsia"/>
          <w:color w:val="auto"/>
        </w:rPr>
        <w:t>。</w:t>
      </w:r>
      <w:r w:rsidRPr="00C7228E">
        <w:rPr>
          <w:rFonts w:ascii="標楷體N迴" w:eastAsia="標楷體N迴" w:cs="標楷體N迴"/>
          <w:color w:val="auto"/>
          <w:sz w:val="28"/>
          <w:szCs w:val="28"/>
        </w:rPr>
        <w:t xml:space="preserve"> </w:t>
      </w:r>
    </w:p>
    <w:p w14:paraId="6F7FB475" w14:textId="7ED97BB1" w:rsidR="002D510A" w:rsidRPr="002D510A" w:rsidRDefault="002D510A">
      <w:pPr>
        <w:rPr>
          <w:rFonts w:ascii="標楷體" w:eastAsia="標楷體" w:hAnsi="標楷體" w:cs="標楷體"/>
          <w:color w:val="FF0000"/>
        </w:rPr>
      </w:pPr>
    </w:p>
    <w:p w14:paraId="62892CA6" w14:textId="0C9D4C8F" w:rsidR="001B4CAC" w:rsidRDefault="001B4CAC" w:rsidP="007A7857">
      <w:pPr>
        <w:spacing w:after="180" w:line="480" w:lineRule="auto"/>
        <w:rPr>
          <w:rFonts w:ascii="標楷體" w:eastAsia="標楷體" w:hAnsi="標楷體" w:cs="標楷體"/>
          <w:sz w:val="28"/>
          <w:szCs w:val="28"/>
        </w:rPr>
      </w:pPr>
    </w:p>
    <w:p w14:paraId="5A85C7E4" w14:textId="77777777" w:rsidR="001B4CAC" w:rsidRDefault="001B4CAC" w:rsidP="001B4CAC">
      <w:pPr>
        <w:spacing w:after="180"/>
        <w:jc w:val="center"/>
      </w:pPr>
      <w:r>
        <w:rPr>
          <w:rFonts w:ascii="標楷體" w:eastAsia="標楷體" w:hAnsi="標楷體" w:cs="標楷體"/>
          <w:sz w:val="28"/>
          <w:szCs w:val="28"/>
        </w:rPr>
        <w:lastRenderedPageBreak/>
        <w:t>校訂(彈性學習)課程計畫(統整性主題/專題/議題探究或其他類課程類型)</w:t>
      </w:r>
    </w:p>
    <w:tbl>
      <w:tblPr>
        <w:tblW w:w="15730" w:type="dxa"/>
        <w:tblLayout w:type="fixed"/>
        <w:tblLook w:val="0400" w:firstRow="0" w:lastRow="0" w:firstColumn="0" w:lastColumn="0" w:noHBand="0" w:noVBand="1"/>
      </w:tblPr>
      <w:tblGrid>
        <w:gridCol w:w="988"/>
        <w:gridCol w:w="1814"/>
        <w:gridCol w:w="5982"/>
        <w:gridCol w:w="1559"/>
        <w:gridCol w:w="2098"/>
        <w:gridCol w:w="3289"/>
      </w:tblGrid>
      <w:tr w:rsidR="001B4CAC" w14:paraId="44CFEFEA" w14:textId="77777777" w:rsidTr="00DA06FF">
        <w:tc>
          <w:tcPr>
            <w:tcW w:w="1573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524939" w14:textId="77777777" w:rsidR="001B4CAC" w:rsidRDefault="001B4CAC" w:rsidP="00DA06FF">
            <w:pPr>
              <w:rPr>
                <w:rFonts w:ascii="標楷體" w:eastAsia="標楷體" w:hAnsi="標楷體" w:cs="標楷體"/>
              </w:rPr>
            </w:pPr>
            <w:r>
              <w:rPr>
                <w:rFonts w:ascii="標楷體" w:eastAsia="標楷體" w:hAnsi="標楷體" w:cs="標楷體"/>
              </w:rPr>
              <w:t>課程名稱：</w:t>
            </w:r>
            <w:r>
              <w:rPr>
                <w:rFonts w:ascii="標楷體" w:eastAsia="標楷體" w:hAnsi="標楷體" w:cs="標楷體" w:hint="eastAsia"/>
              </w:rPr>
              <w:t>科學探究</w:t>
            </w:r>
          </w:p>
        </w:tc>
      </w:tr>
      <w:tr w:rsidR="001B4CAC" w14:paraId="75547080" w14:textId="77777777" w:rsidTr="00DA06FF">
        <w:tc>
          <w:tcPr>
            <w:tcW w:w="1573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33C689" w14:textId="77777777" w:rsidR="001B4CAC" w:rsidRDefault="001B4CAC" w:rsidP="00DA06FF">
            <w:r>
              <w:rPr>
                <w:rFonts w:ascii="標楷體" w:eastAsia="標楷體" w:hAnsi="標楷體" w:cs="標楷體"/>
              </w:rPr>
              <w:t>課程類型：</w:t>
            </w:r>
            <w:r>
              <w:rPr>
                <w:rFonts w:ascii="標楷體" w:eastAsia="標楷體" w:hAnsi="標楷體" w:hint="eastAsia"/>
                <w:color w:val="000000"/>
              </w:rPr>
              <w:t>■</w:t>
            </w:r>
            <w:r>
              <w:rPr>
                <w:rFonts w:ascii="標楷體" w:eastAsia="標楷體" w:hAnsi="標楷體" w:cs="標楷體"/>
              </w:rPr>
              <w:t>統整性主題/專題/議題探究</w:t>
            </w:r>
            <w:r>
              <w:rPr>
                <w:rFonts w:ascii="標楷體" w:eastAsia="標楷體" w:hAnsi="標楷體" w:cs="標楷體" w:hint="eastAsia"/>
              </w:rPr>
              <w:t>課程</w:t>
            </w:r>
            <w:r>
              <w:rPr>
                <w:rFonts w:ascii="標楷體" w:eastAsia="標楷體" w:hAnsi="標楷體" w:cs="標楷體"/>
              </w:rPr>
              <w:t>(註</w:t>
            </w:r>
            <w:r>
              <w:rPr>
                <w:rFonts w:ascii="標楷體" w:eastAsia="標楷體" w:hAnsi="標楷體" w:cs="標楷體" w:hint="eastAsia"/>
              </w:rPr>
              <w:t>8</w:t>
            </w:r>
            <w:r>
              <w:rPr>
                <w:rFonts w:ascii="標楷體" w:eastAsia="標楷體" w:hAnsi="標楷體" w:cs="標楷體"/>
              </w:rPr>
              <w:t>)</w:t>
            </w:r>
            <w:r>
              <w:rPr>
                <w:rFonts w:ascii="標楷體" w:eastAsia="標楷體" w:hAnsi="標楷體" w:cs="標楷體" w:hint="eastAsia"/>
              </w:rPr>
              <w:t xml:space="preserve">     </w:t>
            </w:r>
            <w:r>
              <w:rPr>
                <w:rFonts w:ascii="標楷體" w:eastAsia="標楷體" w:hAnsi="標楷體" w:cs="標楷體"/>
              </w:rPr>
              <w:t>□技藝課程(註1)</w:t>
            </w:r>
            <w:r>
              <w:rPr>
                <w:rFonts w:ascii="標楷體" w:eastAsia="標楷體" w:hAnsi="標楷體" w:cs="標楷體" w:hint="eastAsia"/>
              </w:rPr>
              <w:t xml:space="preserve">     </w:t>
            </w:r>
            <w:r>
              <w:rPr>
                <w:rFonts w:ascii="標楷體" w:eastAsia="標楷體" w:hAnsi="標楷體" w:cs="標楷體"/>
              </w:rPr>
              <w:t xml:space="preserve">□其他類課程(註2)  </w:t>
            </w:r>
          </w:p>
        </w:tc>
      </w:tr>
      <w:tr w:rsidR="001B4CAC" w14:paraId="3FF0D06F" w14:textId="77777777" w:rsidTr="00DA06FF">
        <w:tc>
          <w:tcPr>
            <w:tcW w:w="1573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6CCC92" w14:textId="77777777" w:rsidR="001B4CAC" w:rsidRDefault="001B4CAC" w:rsidP="00DA06FF">
            <w:r>
              <w:rPr>
                <w:rFonts w:ascii="標楷體" w:eastAsia="標楷體" w:hAnsi="標楷體" w:cs="標楷體"/>
              </w:rPr>
              <w:t>授課年級：</w:t>
            </w:r>
            <w:r>
              <w:rPr>
                <w:rFonts w:ascii="標楷體" w:eastAsia="標楷體" w:hAnsi="標楷體" w:cs="標楷體" w:hint="eastAsia"/>
                <w:b/>
              </w:rPr>
              <w:t>九年</w:t>
            </w:r>
            <w:r>
              <w:rPr>
                <w:rFonts w:ascii="標楷體" w:eastAsia="標楷體" w:hAnsi="標楷體" w:cs="標楷體"/>
                <w:b/>
              </w:rPr>
              <w:t>級</w:t>
            </w:r>
            <w:r>
              <w:rPr>
                <w:rFonts w:ascii="標楷體" w:eastAsia="標楷體" w:hAnsi="標楷體" w:cs="標楷體" w:hint="eastAsia"/>
                <w:b/>
              </w:rPr>
              <w:t>（下學期）</w:t>
            </w:r>
          </w:p>
        </w:tc>
      </w:tr>
      <w:tr w:rsidR="001B4CAC" w14:paraId="03C8CDF1" w14:textId="77777777" w:rsidTr="00DA06FF">
        <w:tc>
          <w:tcPr>
            <w:tcW w:w="1573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91289" w14:textId="77777777" w:rsidR="001B4CAC" w:rsidRPr="00931AA0" w:rsidRDefault="001B4CAC" w:rsidP="00DA06FF">
            <w:pPr>
              <w:rPr>
                <w:rFonts w:ascii="標楷體" w:eastAsia="標楷體" w:hAnsi="標楷體" w:cs="標楷體"/>
              </w:rPr>
            </w:pPr>
            <w:r w:rsidRPr="00931AA0">
              <w:rPr>
                <w:rFonts w:ascii="標楷體" w:eastAsia="標楷體" w:hAnsi="標楷體" w:cs="標楷體" w:hint="eastAsia"/>
              </w:rPr>
              <w:t>課程所跨之領域/科目</w:t>
            </w:r>
            <w:r w:rsidRPr="00931AA0">
              <w:rPr>
                <w:rFonts w:ascii="標楷體" w:eastAsia="標楷體" w:hAnsi="標楷體" w:cs="標楷體"/>
              </w:rPr>
              <w:t>：</w:t>
            </w:r>
            <w:r w:rsidRPr="00931AA0">
              <w:rPr>
                <w:rFonts w:ascii="標楷體" w:eastAsia="標楷體" w:hAnsi="標楷體" w:hint="eastAsia"/>
              </w:rPr>
              <w:t>□國語文 □英語文□數學</w:t>
            </w:r>
            <w:r>
              <w:rPr>
                <w:rFonts w:ascii="標楷體" w:eastAsia="標楷體" w:hAnsi="標楷體" w:hint="eastAsia"/>
              </w:rPr>
              <w:t xml:space="preserve"> </w:t>
            </w:r>
            <w:r>
              <w:rPr>
                <w:rFonts w:ascii="標楷體" w:eastAsia="標楷體" w:hAnsi="標楷體" w:hint="eastAsia"/>
                <w:color w:val="000000"/>
              </w:rPr>
              <w:t>■</w:t>
            </w:r>
            <w:r w:rsidRPr="00931AA0">
              <w:rPr>
                <w:rFonts w:ascii="標楷體" w:eastAsia="標楷體" w:hAnsi="標楷體" w:hint="eastAsia"/>
              </w:rPr>
              <w:t>社會</w:t>
            </w:r>
            <w:r>
              <w:rPr>
                <w:rFonts w:ascii="標楷體" w:eastAsia="標楷體" w:hAnsi="標楷體" w:hint="eastAsia"/>
              </w:rPr>
              <w:t xml:space="preserve"> </w:t>
            </w:r>
            <w:r>
              <w:rPr>
                <w:rFonts w:ascii="標楷體" w:eastAsia="標楷體" w:hAnsi="標楷體" w:hint="eastAsia"/>
                <w:color w:val="000000"/>
              </w:rPr>
              <w:t>■</w:t>
            </w:r>
            <w:r w:rsidRPr="00931AA0">
              <w:rPr>
                <w:rFonts w:ascii="標楷體" w:eastAsia="標楷體" w:hAnsi="標楷體" w:hint="eastAsia"/>
              </w:rPr>
              <w:t xml:space="preserve">自然科學 □藝術 □綜合 </w:t>
            </w:r>
            <w:r w:rsidRPr="00931AA0">
              <w:rPr>
                <w:rFonts w:ascii="標楷體" w:eastAsia="標楷體" w:hAnsi="標楷體" w:hint="eastAsia"/>
                <w:kern w:val="0"/>
              </w:rPr>
              <w:t>□健體</w:t>
            </w:r>
            <w:r>
              <w:rPr>
                <w:rFonts w:ascii="標楷體" w:eastAsia="標楷體" w:hAnsi="標楷體" w:hint="eastAsia"/>
                <w:kern w:val="0"/>
              </w:rPr>
              <w:t xml:space="preserve"> </w:t>
            </w:r>
            <w:r>
              <w:rPr>
                <w:rFonts w:ascii="標楷體" w:eastAsia="標楷體" w:hAnsi="標楷體" w:hint="eastAsia"/>
                <w:color w:val="000000"/>
              </w:rPr>
              <w:t>■</w:t>
            </w:r>
            <w:r w:rsidRPr="00931AA0">
              <w:rPr>
                <w:rFonts w:ascii="標楷體" w:eastAsia="標楷體" w:hAnsi="標楷體" w:hint="eastAsia"/>
                <w:kern w:val="0"/>
              </w:rPr>
              <w:t>科技</w:t>
            </w:r>
          </w:p>
        </w:tc>
      </w:tr>
      <w:tr w:rsidR="001B4CAC" w14:paraId="64FFE9A7" w14:textId="77777777" w:rsidTr="00DA06FF">
        <w:tc>
          <w:tcPr>
            <w:tcW w:w="1573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91448E" w14:textId="77777777" w:rsidR="001B4CAC" w:rsidRDefault="001B4CAC" w:rsidP="00DA06FF">
            <w:pPr>
              <w:rPr>
                <w:rFonts w:ascii="標楷體" w:eastAsia="標楷體" w:hAnsi="標楷體" w:cs="標楷體"/>
                <w:i/>
                <w:color w:val="AEAAAA"/>
              </w:rPr>
            </w:pPr>
            <w:r>
              <w:rPr>
                <w:rFonts w:ascii="標楷體" w:eastAsia="標楷體" w:hAnsi="標楷體" w:cs="標楷體" w:hint="eastAsia"/>
                <w:color w:val="000000"/>
              </w:rPr>
              <w:t>課程目標：學生能透過觀察現象發現問題，進而能區分問題類別，並學會蒐集資料、設計實驗、建立數據分析、主動參與問題討論、最後統整歸納並能發表歸納結果，以期能增進解決問題能力。</w:t>
            </w:r>
          </w:p>
        </w:tc>
      </w:tr>
      <w:tr w:rsidR="001B4CAC" w14:paraId="1DD38D51" w14:textId="77777777" w:rsidTr="00DA06FF">
        <w:tc>
          <w:tcPr>
            <w:tcW w:w="1573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B3A55A" w14:textId="77777777" w:rsidR="001B4CAC" w:rsidRDefault="001B4CAC" w:rsidP="00DA06FF">
            <w:pPr>
              <w:widowControl w:val="0"/>
              <w:ind w:right="-674"/>
              <w:jc w:val="both"/>
              <w:rPr>
                <w:rFonts w:ascii="標楷體" w:eastAsia="標楷體" w:hAnsi="標楷體" w:cs="標楷體"/>
                <w:color w:val="000000"/>
              </w:rPr>
            </w:pPr>
            <w:r>
              <w:rPr>
                <w:rFonts w:ascii="標楷體" w:eastAsia="標楷體" w:hAnsi="標楷體" w:cs="標楷體" w:hint="eastAsia"/>
                <w:color w:val="000000"/>
              </w:rPr>
              <w:t>對應學校課程願景/校本素養指標：培養「思考判斷」能力以因應外在環境變遷。</w:t>
            </w:r>
          </w:p>
          <w:p w14:paraId="2EDB46F0" w14:textId="77777777" w:rsidR="001B4CAC" w:rsidRDefault="001B4CAC" w:rsidP="00DA06FF">
            <w:pPr>
              <w:widowControl w:val="0"/>
              <w:ind w:right="-674"/>
              <w:jc w:val="both"/>
              <w:rPr>
                <w:rFonts w:ascii="標楷體" w:eastAsia="標楷體" w:hAnsi="標楷體" w:cs="標楷體"/>
                <w:color w:val="000000"/>
              </w:rPr>
            </w:pPr>
            <w:r>
              <w:rPr>
                <w:rFonts w:ascii="標楷體" w:eastAsia="標楷體" w:hAnsi="標楷體" w:cs="標楷體" w:hint="eastAsia"/>
                <w:color w:val="000000"/>
              </w:rPr>
              <w:t>具備「問題解決」能力以順應未來生存發展、增進「溝通協調」能力以建立互助合作關係。</w:t>
            </w:r>
          </w:p>
          <w:p w14:paraId="2D3D257A" w14:textId="77777777" w:rsidR="001B4CAC" w:rsidRDefault="001B4CAC" w:rsidP="00DA06FF">
            <w:pPr>
              <w:widowControl w:val="0"/>
              <w:ind w:right="-674"/>
              <w:jc w:val="both"/>
              <w:rPr>
                <w:rFonts w:ascii="標楷體" w:eastAsia="標楷體" w:hAnsi="標楷體" w:cs="標楷體"/>
                <w:i/>
                <w:color w:val="A6A6A6"/>
              </w:rPr>
            </w:pPr>
            <w:r>
              <w:rPr>
                <w:rFonts w:ascii="標楷體" w:eastAsia="標楷體" w:hAnsi="標楷體" w:cs="標楷體" w:hint="eastAsia"/>
                <w:color w:val="000000"/>
              </w:rPr>
              <w:t>養成「互助合作」能力以創造相互成長情境。提升「科際應用」能力以強化知識統整應用。實踐「在地關懷」能力以追求環境永續共榮。</w:t>
            </w:r>
          </w:p>
        </w:tc>
      </w:tr>
      <w:tr w:rsidR="001B4CAC" w14:paraId="73BB1997" w14:textId="77777777" w:rsidTr="00DA06FF">
        <w:tc>
          <w:tcPr>
            <w:tcW w:w="1573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E127A7" w14:textId="77777777" w:rsidR="001B4CAC" w:rsidRDefault="001B4CAC" w:rsidP="00DA06FF">
            <w:pPr>
              <w:rPr>
                <w:rFonts w:ascii="標楷體" w:eastAsia="標楷體" w:hAnsi="標楷體" w:cs="標楷體"/>
              </w:rPr>
            </w:pPr>
            <w:r>
              <w:rPr>
                <w:rFonts w:ascii="標楷體" w:eastAsia="標楷體" w:hAnsi="標楷體" w:cs="標楷體" w:hint="eastAsia"/>
                <w:color w:val="000000"/>
              </w:rPr>
              <w:t>表現任務（總結性評量）：完成每單元所設定之科學探究任務，以小組或個人實驗結果完成度作為評量依據。</w:t>
            </w:r>
          </w:p>
        </w:tc>
      </w:tr>
      <w:tr w:rsidR="001B4CAC" w14:paraId="66E35363" w14:textId="77777777" w:rsidTr="00DA06FF">
        <w:tc>
          <w:tcPr>
            <w:tcW w:w="1573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D1B395" w14:textId="77777777" w:rsidR="001B4CAC" w:rsidRDefault="001B4CAC" w:rsidP="00DA06FF">
            <w:pPr>
              <w:rPr>
                <w:rFonts w:ascii="標楷體" w:eastAsia="標楷體" w:hAnsi="標楷體" w:cs="標楷體"/>
              </w:rPr>
            </w:pPr>
            <w:r>
              <w:rPr>
                <w:rFonts w:ascii="標楷體" w:eastAsia="標楷體" w:hAnsi="標楷體" w:cs="標楷體" w:hint="eastAsia"/>
                <w:color w:val="000000"/>
              </w:rPr>
              <w:t>評量機制（含評量方式及比例）：活動操作（30%）、個人書面報告與口頭簡報（30%）、學習單撰寫或作品呈現(30%)、小組參與回饋單(10%)</w:t>
            </w:r>
          </w:p>
        </w:tc>
      </w:tr>
      <w:tr w:rsidR="001B4CAC" w14:paraId="2682DD21" w14:textId="77777777" w:rsidTr="00DA06FF">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02EB56" w14:textId="77777777" w:rsidR="001B4CAC" w:rsidRPr="0003547A" w:rsidRDefault="001B4CAC" w:rsidP="00DA06FF">
            <w:pPr>
              <w:jc w:val="center"/>
              <w:rPr>
                <w:rFonts w:ascii="標楷體" w:eastAsia="標楷體" w:hAnsi="標楷體" w:cs="標楷體"/>
              </w:rPr>
            </w:pPr>
            <w:r>
              <w:rPr>
                <w:rFonts w:ascii="標楷體" w:eastAsia="標楷體" w:hAnsi="標楷體" w:cs="標楷體"/>
              </w:rPr>
              <w:t>週次</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0B0B13" w14:textId="77777777" w:rsidR="001B4CAC" w:rsidRDefault="001B4CAC" w:rsidP="00DA06FF">
            <w:pPr>
              <w:jc w:val="center"/>
              <w:rPr>
                <w:rFonts w:ascii="標楷體" w:eastAsia="標楷體" w:hAnsi="標楷體" w:cs="標楷體"/>
              </w:rPr>
            </w:pPr>
            <w:r>
              <w:rPr>
                <w:rFonts w:ascii="標楷體" w:eastAsia="標楷體" w:hAnsi="標楷體" w:cs="標楷體"/>
              </w:rPr>
              <w:t>課程/單元主題</w:t>
            </w:r>
          </w:p>
        </w:tc>
        <w:tc>
          <w:tcPr>
            <w:tcW w:w="5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B4A0A8" w14:textId="77777777" w:rsidR="001B4CAC" w:rsidRPr="00FB6750" w:rsidRDefault="001B4CAC" w:rsidP="00DA06FF">
            <w:pPr>
              <w:jc w:val="center"/>
              <w:rPr>
                <w:rFonts w:ascii="標楷體" w:eastAsia="標楷體" w:hAnsi="標楷體" w:cs="標楷體"/>
              </w:rPr>
            </w:pPr>
            <w:r w:rsidRPr="00FB6750">
              <w:rPr>
                <w:rFonts w:ascii="標楷體" w:eastAsia="標楷體" w:hAnsi="標楷體" w:cs="標楷體"/>
              </w:rPr>
              <w:t>學生學習重點/教師教學重點與策略/教學進度</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84352E" w14:textId="77777777" w:rsidR="001B4CAC" w:rsidRPr="00FB6750" w:rsidRDefault="001B4CAC" w:rsidP="00DA06FF">
            <w:pPr>
              <w:jc w:val="center"/>
              <w:rPr>
                <w:rFonts w:ascii="標楷體" w:eastAsia="標楷體" w:hAnsi="標楷體" w:cs="標楷體"/>
              </w:rPr>
            </w:pPr>
            <w:r w:rsidRPr="00FB6750">
              <w:rPr>
                <w:rFonts w:ascii="標楷體" w:eastAsia="標楷體" w:hAnsi="標楷體" w:cs="標楷體"/>
              </w:rPr>
              <w:t>學習資源</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F911FB" w14:textId="77777777" w:rsidR="001B4CAC" w:rsidRPr="00FB6750" w:rsidRDefault="001B4CAC" w:rsidP="00DA06FF">
            <w:pPr>
              <w:jc w:val="center"/>
              <w:rPr>
                <w:rFonts w:ascii="標楷體" w:eastAsia="標楷體" w:hAnsi="標楷體" w:cs="標楷體"/>
              </w:rPr>
            </w:pPr>
            <w:r w:rsidRPr="00FB6750">
              <w:rPr>
                <w:rFonts w:ascii="標楷體" w:eastAsia="標楷體" w:hAnsi="標楷體" w:cs="標楷體"/>
              </w:rPr>
              <w:t>協同領域/科目之授課教師（註3）</w:t>
            </w:r>
          </w:p>
        </w:tc>
        <w:tc>
          <w:tcPr>
            <w:tcW w:w="3289"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333B627" w14:textId="77777777" w:rsidR="001B4CAC" w:rsidRPr="00FB6750" w:rsidRDefault="001B4CAC" w:rsidP="00DA06FF">
            <w:pPr>
              <w:jc w:val="center"/>
              <w:rPr>
                <w:rFonts w:ascii="標楷體" w:eastAsia="標楷體" w:hAnsi="標楷體" w:cs="標楷體"/>
              </w:rPr>
            </w:pPr>
            <w:r w:rsidRPr="00FB6750">
              <w:rPr>
                <w:rFonts w:ascii="標楷體" w:eastAsia="標楷體" w:hAnsi="標楷體" w:cs="標楷體"/>
              </w:rPr>
              <w:t>議題融入</w:t>
            </w:r>
          </w:p>
          <w:p w14:paraId="21DFEC8F" w14:textId="77777777" w:rsidR="001B4CAC" w:rsidRPr="00FB6750" w:rsidRDefault="001B4CAC" w:rsidP="00DA06FF">
            <w:pPr>
              <w:jc w:val="center"/>
              <w:rPr>
                <w:rFonts w:ascii="標楷體" w:eastAsia="標楷體" w:hAnsi="標楷體" w:cs="標楷體"/>
              </w:rPr>
            </w:pPr>
            <w:r w:rsidRPr="00FB6750">
              <w:rPr>
                <w:rFonts w:ascii="標楷體" w:eastAsia="標楷體" w:hAnsi="標楷體" w:cs="標楷體"/>
              </w:rPr>
              <w:t>（註4）</w:t>
            </w:r>
          </w:p>
        </w:tc>
      </w:tr>
      <w:tr w:rsidR="001B4CAC" w14:paraId="3A057177" w14:textId="77777777" w:rsidTr="00DA06FF">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69F0CA" w14:textId="77777777" w:rsidR="001B4CAC" w:rsidRDefault="001B4CAC" w:rsidP="00DA06FF">
            <w:pPr>
              <w:jc w:val="center"/>
              <w:rPr>
                <w:rFonts w:ascii="標楷體" w:eastAsia="標楷體" w:hAnsi="標楷體" w:cs="標楷體"/>
              </w:rPr>
            </w:pPr>
            <w:r>
              <w:rPr>
                <w:rFonts w:ascii="標楷體" w:eastAsia="標楷體" w:hAnsi="標楷體" w:hint="eastAsia"/>
                <w:color w:val="000000"/>
              </w:rPr>
              <w:t>1～</w:t>
            </w:r>
            <w:r>
              <w:rPr>
                <w:rFonts w:ascii="標楷體" w:eastAsia="標楷體" w:hAnsi="標楷體"/>
                <w:color w:val="000000"/>
              </w:rPr>
              <w:t>4</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4738E5" w14:textId="77777777" w:rsidR="001B4CAC" w:rsidRDefault="001B4CAC" w:rsidP="00DA06FF">
            <w:pPr>
              <w:pStyle w:val="Web"/>
              <w:spacing w:before="0" w:after="0"/>
              <w:jc w:val="center"/>
            </w:pPr>
            <w:r>
              <w:rPr>
                <w:rFonts w:ascii="標楷體" w:hAnsi="標楷體" w:hint="eastAsia"/>
                <w:color w:val="000000"/>
              </w:rPr>
              <w:t>主題一</w:t>
            </w:r>
          </w:p>
          <w:p w14:paraId="635E75EB" w14:textId="77777777" w:rsidR="001B4CAC" w:rsidRPr="00AF1B4C" w:rsidRDefault="001B4CAC" w:rsidP="00DA06FF">
            <w:pPr>
              <w:pStyle w:val="Web"/>
              <w:spacing w:before="0" w:after="0"/>
              <w:jc w:val="center"/>
            </w:pPr>
            <w:r>
              <w:rPr>
                <w:rFonts w:ascii="標楷體" w:hAnsi="標楷體" w:hint="eastAsia"/>
                <w:color w:val="000000"/>
              </w:rPr>
              <w:t>震視全球</w:t>
            </w:r>
          </w:p>
        </w:tc>
        <w:tc>
          <w:tcPr>
            <w:tcW w:w="5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DE9236" w14:textId="77777777" w:rsidR="001B4CAC" w:rsidRDefault="001B4CAC" w:rsidP="00DA06FF">
            <w:pPr>
              <w:pStyle w:val="Web"/>
              <w:spacing w:before="0" w:after="0"/>
            </w:pPr>
            <w:r>
              <w:rPr>
                <w:rFonts w:ascii="標楷體" w:hAnsi="標楷體" w:hint="eastAsia"/>
                <w:color w:val="000000"/>
              </w:rPr>
              <w:t>1、開學週:本學期探究與實作課程說明、閱讀文本分享。</w:t>
            </w:r>
          </w:p>
          <w:p w14:paraId="2A9BF34A" w14:textId="77777777" w:rsidR="001B4CAC" w:rsidRDefault="001B4CAC" w:rsidP="00DA06FF">
            <w:pPr>
              <w:pStyle w:val="Web"/>
              <w:spacing w:before="0" w:after="0"/>
            </w:pPr>
            <w:r>
              <w:rPr>
                <w:rFonts w:ascii="標楷體" w:hAnsi="標楷體" w:hint="eastAsia"/>
                <w:color w:val="000000"/>
              </w:rPr>
              <w:t>2、變動的地球：</w:t>
            </w:r>
            <w:r>
              <w:rPr>
                <w:rFonts w:ascii="標楷體" w:hAnsi="標楷體"/>
                <w:color w:val="000000"/>
              </w:rPr>
              <w:t>(1</w:t>
            </w:r>
            <w:r>
              <w:rPr>
                <w:rFonts w:ascii="標楷體" w:hAnsi="標楷體" w:hint="eastAsia"/>
                <w:color w:val="000000"/>
              </w:rPr>
              <w:t>節</w:t>
            </w:r>
            <w:r>
              <w:rPr>
                <w:rFonts w:ascii="標楷體" w:hAnsi="標楷體"/>
                <w:color w:val="000000"/>
              </w:rPr>
              <w:t>)</w:t>
            </w:r>
          </w:p>
          <w:p w14:paraId="3BD13746" w14:textId="77777777" w:rsidR="001B4CAC" w:rsidRDefault="001B4CAC" w:rsidP="00DA06FF">
            <w:pPr>
              <w:pStyle w:val="Web"/>
              <w:spacing w:before="0" w:after="0"/>
            </w:pPr>
            <w:r>
              <w:rPr>
                <w:rFonts w:ascii="標楷體" w:hAnsi="標楷體" w:hint="eastAsia"/>
                <w:color w:val="000000"/>
              </w:rPr>
              <w:t>（</w:t>
            </w:r>
            <w:r>
              <w:rPr>
                <w:rFonts w:ascii="標楷體" w:hAnsi="標楷體"/>
                <w:color w:val="000000"/>
              </w:rPr>
              <w:t>1</w:t>
            </w:r>
            <w:r>
              <w:rPr>
                <w:rFonts w:ascii="標楷體" w:hAnsi="標楷體" w:hint="eastAsia"/>
                <w:color w:val="000000"/>
              </w:rPr>
              <w:t>）閱讀台灣、世界歷史上大地震造成災害之相關文章與素材，了解地震的重要性和潛在威脅性。複習正課所學之地震發生的原因。</w:t>
            </w:r>
          </w:p>
          <w:p w14:paraId="644246A7" w14:textId="77777777" w:rsidR="001B4CAC" w:rsidRPr="007B60C1" w:rsidRDefault="001B4CAC" w:rsidP="00DA06FF">
            <w:pPr>
              <w:pStyle w:val="Web"/>
              <w:spacing w:before="0" w:after="0"/>
              <w:rPr>
                <w:rFonts w:ascii="標楷體" w:hAnsi="標楷體"/>
                <w:color w:val="000000"/>
              </w:rPr>
            </w:pPr>
            <w:r>
              <w:rPr>
                <w:rFonts w:ascii="標楷體" w:hAnsi="標楷體" w:hint="eastAsia"/>
                <w:color w:val="000000"/>
              </w:rPr>
              <w:t>（</w:t>
            </w:r>
            <w:r>
              <w:rPr>
                <w:rFonts w:ascii="標楷體" w:hAnsi="標楷體"/>
                <w:color w:val="000000"/>
              </w:rPr>
              <w:t>2</w:t>
            </w:r>
            <w:r>
              <w:rPr>
                <w:rFonts w:ascii="標楷體" w:hAnsi="標楷體" w:hint="eastAsia"/>
                <w:color w:val="000000"/>
              </w:rPr>
              <w:t>）介紹古今中外科學家研究地震的脈絡與科學的演進。</w:t>
            </w:r>
          </w:p>
          <w:p w14:paraId="5D9D66C8" w14:textId="77777777" w:rsidR="001B4CAC" w:rsidRDefault="001B4CAC" w:rsidP="00DA06FF">
            <w:pPr>
              <w:pStyle w:val="Web"/>
              <w:spacing w:before="0" w:after="0"/>
              <w:rPr>
                <w:rFonts w:ascii="標楷體" w:hAnsi="標楷體"/>
                <w:color w:val="000000"/>
              </w:rPr>
            </w:pPr>
            <w:r>
              <w:rPr>
                <w:rFonts w:ascii="標楷體" w:hAnsi="標楷體" w:hint="eastAsia"/>
                <w:color w:val="000000"/>
              </w:rPr>
              <w:t>（</w:t>
            </w:r>
            <w:r>
              <w:rPr>
                <w:rFonts w:ascii="標楷體" w:hAnsi="標楷體"/>
                <w:color w:val="000000"/>
              </w:rPr>
              <w:t>3</w:t>
            </w:r>
            <w:r>
              <w:rPr>
                <w:rFonts w:ascii="標楷體" w:hAnsi="標楷體" w:hint="eastAsia"/>
                <w:color w:val="000000"/>
              </w:rPr>
              <w:t>）認識地震波。</w:t>
            </w:r>
          </w:p>
          <w:p w14:paraId="7A7CF8FE" w14:textId="77777777" w:rsidR="001B4CAC" w:rsidRDefault="001B4CAC" w:rsidP="00DA06FF">
            <w:pPr>
              <w:pStyle w:val="Web"/>
              <w:spacing w:before="0" w:after="0"/>
            </w:pPr>
            <w:r>
              <w:rPr>
                <w:rFonts w:ascii="標楷體" w:hAnsi="標楷體" w:hint="eastAsia"/>
                <w:color w:val="000000"/>
              </w:rPr>
              <w:lastRenderedPageBreak/>
              <w:t>（</w:t>
            </w:r>
            <w:r>
              <w:rPr>
                <w:rFonts w:ascii="標楷體" w:hAnsi="標楷體"/>
                <w:color w:val="000000"/>
              </w:rPr>
              <w:t>4</w:t>
            </w:r>
            <w:r>
              <w:rPr>
                <w:rFonts w:ascii="標楷體" w:hAnsi="標楷體" w:hint="eastAsia"/>
                <w:color w:val="000000"/>
              </w:rPr>
              <w:t>）現今台灣社會因應地震所制定的相關法規。</w:t>
            </w:r>
          </w:p>
          <w:p w14:paraId="27692F85" w14:textId="77777777" w:rsidR="001B4CAC" w:rsidRDefault="001B4CAC" w:rsidP="00DA06FF">
            <w:pPr>
              <w:pStyle w:val="Web"/>
              <w:spacing w:before="0" w:after="0"/>
            </w:pPr>
            <w:r>
              <w:rPr>
                <w:rFonts w:ascii="標楷體" w:hAnsi="標楷體" w:hint="eastAsia"/>
                <w:color w:val="000000"/>
              </w:rPr>
              <w:t>（</w:t>
            </w:r>
            <w:r>
              <w:rPr>
                <w:rFonts w:ascii="標楷體" w:hAnsi="標楷體"/>
                <w:color w:val="000000"/>
              </w:rPr>
              <w:t>5</w:t>
            </w:r>
            <w:r>
              <w:rPr>
                <w:rFonts w:ascii="標楷體" w:hAnsi="標楷體" w:hint="eastAsia"/>
                <w:color w:val="000000"/>
              </w:rPr>
              <w:t>）地震測看看：利用”地震學園”網站一一檢視大家對地震的了解程度。</w:t>
            </w:r>
          </w:p>
          <w:p w14:paraId="0950D5EA" w14:textId="77777777" w:rsidR="001B4CAC" w:rsidRDefault="001B4CAC" w:rsidP="00DA06FF">
            <w:pPr>
              <w:pStyle w:val="Web"/>
              <w:spacing w:before="0" w:after="0"/>
            </w:pPr>
            <w:r>
              <w:rPr>
                <w:rFonts w:ascii="標楷體" w:hAnsi="標楷體"/>
                <w:color w:val="000000"/>
              </w:rPr>
              <w:t>3</w:t>
            </w:r>
            <w:r>
              <w:rPr>
                <w:rFonts w:ascii="標楷體" w:hAnsi="標楷體" w:hint="eastAsia"/>
                <w:color w:val="000000"/>
              </w:rPr>
              <w:t>、簡易地震儀的製作：（2節）</w:t>
            </w:r>
          </w:p>
          <w:p w14:paraId="7D2B2841" w14:textId="77777777" w:rsidR="001B4CAC" w:rsidRDefault="001B4CAC" w:rsidP="00DA06FF">
            <w:pPr>
              <w:pStyle w:val="Web"/>
              <w:spacing w:before="0" w:after="0"/>
            </w:pPr>
            <w:r>
              <w:rPr>
                <w:rFonts w:ascii="標楷體" w:hAnsi="標楷體" w:hint="eastAsia"/>
                <w:color w:val="000000"/>
              </w:rPr>
              <w:t>（1）認識簡易地震儀的原理與製作流程。</w:t>
            </w:r>
          </w:p>
          <w:p w14:paraId="7BB432EE" w14:textId="77777777" w:rsidR="001B4CAC" w:rsidRDefault="001B4CAC" w:rsidP="00DA06FF">
            <w:pPr>
              <w:pStyle w:val="Web"/>
              <w:spacing w:before="0" w:after="0"/>
            </w:pPr>
            <w:r>
              <w:rPr>
                <w:rFonts w:ascii="標楷體" w:hAnsi="標楷體" w:hint="eastAsia"/>
                <w:color w:val="000000"/>
              </w:rPr>
              <w:t>（2）製作簡易地震儀。</w:t>
            </w:r>
          </w:p>
          <w:p w14:paraId="4B12D543" w14:textId="77777777" w:rsidR="001B4CAC" w:rsidRDefault="001B4CAC" w:rsidP="00DA06FF">
            <w:pPr>
              <w:pStyle w:val="Web"/>
              <w:spacing w:before="0" w:after="0"/>
              <w:rPr>
                <w:rFonts w:ascii="標楷體" w:hAnsi="標楷體"/>
                <w:color w:val="000000"/>
              </w:rPr>
            </w:pPr>
            <w:r>
              <w:rPr>
                <w:rFonts w:ascii="標楷體" w:hAnsi="標楷體" w:hint="eastAsia"/>
                <w:color w:val="000000"/>
              </w:rPr>
              <w:t>（</w:t>
            </w:r>
            <w:r>
              <w:rPr>
                <w:rFonts w:ascii="標楷體" w:hAnsi="標楷體"/>
                <w:color w:val="000000"/>
              </w:rPr>
              <w:t>3</w:t>
            </w:r>
            <w:r>
              <w:rPr>
                <w:rFonts w:ascii="標楷體" w:hAnsi="標楷體" w:hint="eastAsia"/>
                <w:color w:val="000000"/>
              </w:rPr>
              <w:t>）地震捕手：測試簡易地震儀並接上電腦測試。</w:t>
            </w:r>
          </w:p>
          <w:p w14:paraId="2C8C4E79" w14:textId="77777777" w:rsidR="001B4CAC" w:rsidRDefault="001B4CAC" w:rsidP="00DA06FF">
            <w:pPr>
              <w:pStyle w:val="Web"/>
              <w:spacing w:before="0" w:after="0"/>
              <w:rPr>
                <w:rFonts w:ascii="標楷體" w:hAnsi="標楷體"/>
                <w:color w:val="000000"/>
              </w:rPr>
            </w:pPr>
            <w:r>
              <w:rPr>
                <w:rFonts w:ascii="標楷體" w:hAnsi="標楷體"/>
                <w:color w:val="000000"/>
              </w:rPr>
              <w:t>4</w:t>
            </w:r>
            <w:r>
              <w:rPr>
                <w:rFonts w:ascii="標楷體" w:hAnsi="標楷體" w:hint="eastAsia"/>
                <w:color w:val="000000"/>
              </w:rPr>
              <w:t>、耐震建築</w:t>
            </w:r>
            <w:r>
              <w:rPr>
                <w:rFonts w:ascii="標楷體" w:hAnsi="標楷體"/>
                <w:color w:val="000000"/>
              </w:rPr>
              <w:t>DIY</w:t>
            </w:r>
            <w:r>
              <w:rPr>
                <w:rFonts w:ascii="標楷體" w:hAnsi="標楷體" w:hint="eastAsia"/>
                <w:color w:val="000000"/>
              </w:rPr>
              <w:t>：</w:t>
            </w:r>
          </w:p>
          <w:p w14:paraId="1DAB3759" w14:textId="77777777" w:rsidR="001B4CAC" w:rsidRDefault="001B4CAC" w:rsidP="00DA06FF">
            <w:pPr>
              <w:pStyle w:val="Web"/>
              <w:spacing w:before="0" w:after="0"/>
              <w:rPr>
                <w:rFonts w:ascii="標楷體" w:hAnsi="標楷體"/>
                <w:color w:val="000000"/>
              </w:rPr>
            </w:pPr>
            <w:r>
              <w:rPr>
                <w:rFonts w:ascii="標楷體" w:hAnsi="標楷體" w:hint="eastAsia"/>
                <w:color w:val="000000"/>
              </w:rPr>
              <w:t>（</w:t>
            </w:r>
            <w:r>
              <w:rPr>
                <w:rFonts w:ascii="標楷體" w:hAnsi="標楷體"/>
                <w:color w:val="000000"/>
              </w:rPr>
              <w:t>1</w:t>
            </w:r>
            <w:r>
              <w:rPr>
                <w:rFonts w:ascii="標楷體" w:hAnsi="標楷體" w:hint="eastAsia"/>
                <w:color w:val="000000"/>
              </w:rPr>
              <w:t>）組裝科工館耐震建築</w:t>
            </w:r>
            <w:r>
              <w:rPr>
                <w:rFonts w:ascii="標楷體" w:hAnsi="標楷體"/>
                <w:color w:val="000000"/>
              </w:rPr>
              <w:t>DIY</w:t>
            </w:r>
            <w:r>
              <w:rPr>
                <w:rFonts w:ascii="標楷體" w:hAnsi="標楷體" w:hint="eastAsia"/>
                <w:color w:val="000000"/>
              </w:rPr>
              <w:t>材料包</w:t>
            </w:r>
          </w:p>
          <w:p w14:paraId="4C771E6F" w14:textId="77777777" w:rsidR="001B4CAC" w:rsidRPr="002714F7" w:rsidRDefault="001B4CAC" w:rsidP="00DA06FF">
            <w:pPr>
              <w:pStyle w:val="Web"/>
              <w:spacing w:before="0" w:after="0"/>
            </w:pPr>
            <w:r>
              <w:rPr>
                <w:rFonts w:ascii="標楷體" w:hAnsi="標楷體" w:hint="eastAsia"/>
                <w:color w:val="000000"/>
              </w:rPr>
              <w:t>（</w:t>
            </w:r>
            <w:r>
              <w:rPr>
                <w:rFonts w:ascii="標楷體" w:hAnsi="標楷體"/>
                <w:color w:val="000000"/>
              </w:rPr>
              <w:t>2</w:t>
            </w:r>
            <w:r>
              <w:rPr>
                <w:rFonts w:ascii="標楷體" w:hAnsi="標楷體" w:hint="eastAsia"/>
                <w:color w:val="000000"/>
              </w:rPr>
              <w:t>）依照使用說明書，分組討論最佳耐震建築工法</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D75EA5" w14:textId="77777777" w:rsidR="001B4CAC" w:rsidRPr="009C31F3" w:rsidRDefault="001B4CAC" w:rsidP="00DA06FF">
            <w:pPr>
              <w:jc w:val="center"/>
              <w:rPr>
                <w:rFonts w:ascii="標楷體" w:eastAsia="標楷體" w:hAnsi="標楷體" w:cs="標楷體"/>
                <w:color w:val="000000"/>
              </w:rPr>
            </w:pPr>
            <w:r>
              <w:rPr>
                <w:rFonts w:ascii="標楷體" w:eastAsia="標楷體" w:hAnsi="標楷體" w:hint="eastAsia"/>
                <w:color w:val="000000"/>
              </w:rPr>
              <w:lastRenderedPageBreak/>
              <w:t>自編教材</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569D02" w14:textId="77777777" w:rsidR="001B4CAC" w:rsidRDefault="001B4CAC" w:rsidP="00DA06FF">
            <w:pPr>
              <w:jc w:val="center"/>
            </w:pPr>
            <w:r>
              <w:rPr>
                <w:rFonts w:ascii="標楷體" w:eastAsia="標楷體" w:hAnsi="標楷體" w:cs="標楷體" w:hint="eastAsia"/>
                <w:b/>
                <w:bCs/>
                <w:color w:val="000000"/>
              </w:rPr>
              <w:t>無</w:t>
            </w:r>
          </w:p>
        </w:tc>
        <w:tc>
          <w:tcPr>
            <w:tcW w:w="3289"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2D230FD" w14:textId="77777777" w:rsidR="001B4CAC" w:rsidRDefault="001B4CAC" w:rsidP="00DA06FF">
            <w:pPr>
              <w:pStyle w:val="Web"/>
              <w:spacing w:before="0" w:after="0"/>
              <w:rPr>
                <w:rFonts w:ascii="標楷體" w:hAnsi="標楷體"/>
                <w:color w:val="000000"/>
              </w:rPr>
            </w:pPr>
            <w:r w:rsidRPr="00AF1B4C">
              <w:rPr>
                <w:rFonts w:ascii="標楷體" w:hAnsi="標楷體" w:hint="eastAsia"/>
                <w:color w:val="000000"/>
              </w:rPr>
              <w:t>自然-閱讀素養(閱 J1)-1</w:t>
            </w:r>
          </w:p>
          <w:p w14:paraId="34AE3CE4" w14:textId="77777777" w:rsidR="001B4CAC" w:rsidRPr="00662AA3" w:rsidRDefault="001B4CAC" w:rsidP="00DA06FF">
            <w:pPr>
              <w:rPr>
                <w:rFonts w:ascii="標楷體" w:eastAsia="標楷體" w:hAnsi="標楷體"/>
                <w:color w:val="000000"/>
              </w:rPr>
            </w:pPr>
            <w:r w:rsidRPr="00AF1B4C">
              <w:rPr>
                <w:rFonts w:ascii="標楷體" w:eastAsia="標楷體" w:hAnsi="標楷體" w:hint="eastAsia"/>
                <w:color w:val="000000"/>
              </w:rPr>
              <w:t>自然-環境</w:t>
            </w:r>
            <w:r>
              <w:rPr>
                <w:rFonts w:ascii="標楷體" w:eastAsia="標楷體" w:hAnsi="標楷體" w:hint="eastAsia"/>
                <w:color w:val="000000"/>
              </w:rPr>
              <w:t>(</w:t>
            </w:r>
            <w:r w:rsidRPr="00AF1B4C">
              <w:rPr>
                <w:rFonts w:ascii="標楷體" w:eastAsia="標楷體" w:hAnsi="標楷體" w:hint="eastAsia"/>
                <w:color w:val="000000"/>
              </w:rPr>
              <w:t>環J1</w:t>
            </w:r>
            <w:r>
              <w:rPr>
                <w:rFonts w:ascii="標楷體" w:eastAsia="標楷體" w:hAnsi="標楷體"/>
                <w:color w:val="000000"/>
              </w:rPr>
              <w:t>0</w:t>
            </w:r>
            <w:r>
              <w:rPr>
                <w:rFonts w:ascii="標楷體" w:eastAsia="標楷體" w:hAnsi="標楷體" w:hint="eastAsia"/>
                <w:color w:val="000000"/>
              </w:rPr>
              <w:t>、</w:t>
            </w:r>
            <w:r>
              <w:rPr>
                <w:rFonts w:ascii="標楷體" w:eastAsia="標楷體" w:hAnsi="標楷體"/>
                <w:color w:val="000000"/>
              </w:rPr>
              <w:t>J12</w:t>
            </w:r>
            <w:r>
              <w:rPr>
                <w:rFonts w:ascii="標楷體" w:eastAsia="標楷體" w:hAnsi="標楷體" w:hint="eastAsia"/>
                <w:color w:val="000000"/>
              </w:rPr>
              <w:t>)</w:t>
            </w:r>
            <w:r w:rsidRPr="00AF1B4C">
              <w:rPr>
                <w:rFonts w:ascii="標楷體" w:eastAsia="標楷體" w:hAnsi="標楷體" w:hint="eastAsia"/>
                <w:color w:val="000000"/>
              </w:rPr>
              <w:t>-</w:t>
            </w:r>
            <w:r>
              <w:rPr>
                <w:rFonts w:ascii="標楷體" w:eastAsia="標楷體" w:hAnsi="標楷體"/>
                <w:color w:val="000000"/>
              </w:rPr>
              <w:t>4</w:t>
            </w:r>
          </w:p>
          <w:p w14:paraId="1B62CEA6" w14:textId="77777777" w:rsidR="001B4CAC" w:rsidRDefault="001B4CAC" w:rsidP="00DA06FF">
            <w:pPr>
              <w:pStyle w:val="Web"/>
              <w:spacing w:before="0" w:after="0"/>
              <w:rPr>
                <w:rFonts w:ascii="標楷體" w:hAnsi="標楷體"/>
                <w:color w:val="000000"/>
              </w:rPr>
            </w:pPr>
            <w:r>
              <w:rPr>
                <w:rFonts w:ascii="標楷體" w:hAnsi="標楷體" w:hint="eastAsia"/>
                <w:color w:val="000000"/>
              </w:rPr>
              <w:t>社會</w:t>
            </w:r>
            <w:r>
              <w:rPr>
                <w:rFonts w:ascii="標楷體" w:hAnsi="標楷體"/>
                <w:color w:val="000000"/>
              </w:rPr>
              <w:t>-</w:t>
            </w:r>
            <w:r>
              <w:rPr>
                <w:rFonts w:ascii="標楷體" w:hAnsi="標楷體" w:hint="eastAsia"/>
                <w:color w:val="000000"/>
              </w:rPr>
              <w:t>法治</w:t>
            </w:r>
            <w:r>
              <w:rPr>
                <w:rFonts w:ascii="標楷體" w:hAnsi="標楷體"/>
                <w:color w:val="000000"/>
              </w:rPr>
              <w:t>(</w:t>
            </w:r>
            <w:r w:rsidRPr="00D02DDF">
              <w:rPr>
                <w:rFonts w:ascii="標楷體" w:hAnsi="標楷體" w:hint="eastAsia"/>
                <w:color w:val="000000"/>
              </w:rPr>
              <w:t>法 J3</w:t>
            </w:r>
            <w:r>
              <w:rPr>
                <w:rFonts w:ascii="標楷體" w:hAnsi="標楷體"/>
                <w:color w:val="000000"/>
              </w:rPr>
              <w:t>)-1</w:t>
            </w:r>
          </w:p>
          <w:p w14:paraId="389E6549" w14:textId="77777777" w:rsidR="001B4CAC" w:rsidRDefault="001B4CAC" w:rsidP="00DA06FF">
            <w:pPr>
              <w:pStyle w:val="Web"/>
              <w:spacing w:before="0" w:after="0"/>
              <w:rPr>
                <w:rFonts w:ascii="標楷體" w:hAnsi="標楷體"/>
                <w:color w:val="000000"/>
              </w:rPr>
            </w:pPr>
            <w:r>
              <w:rPr>
                <w:rFonts w:ascii="標楷體" w:hAnsi="標楷體" w:hint="eastAsia"/>
                <w:color w:val="000000"/>
              </w:rPr>
              <w:t>科技</w:t>
            </w:r>
            <w:r>
              <w:rPr>
                <w:rFonts w:ascii="標楷體" w:hAnsi="標楷體"/>
                <w:color w:val="000000"/>
              </w:rPr>
              <w:t>(</w:t>
            </w:r>
            <w:r w:rsidRPr="00DA6CC8">
              <w:rPr>
                <w:rFonts w:ascii="標楷體" w:hAnsi="標楷體" w:hint="eastAsia"/>
                <w:color w:val="000000"/>
              </w:rPr>
              <w:t>科-J-A2</w:t>
            </w:r>
            <w:r>
              <w:rPr>
                <w:rFonts w:ascii="標楷體" w:hAnsi="標楷體" w:hint="eastAsia"/>
                <w:color w:val="000000"/>
              </w:rPr>
              <w:t>、</w:t>
            </w:r>
            <w:r>
              <w:rPr>
                <w:rFonts w:ascii="標楷體" w:hAnsi="標楷體"/>
                <w:color w:val="000000"/>
              </w:rPr>
              <w:t>A3</w:t>
            </w:r>
            <w:r>
              <w:rPr>
                <w:rFonts w:ascii="標楷體" w:hAnsi="標楷體" w:hint="eastAsia"/>
                <w:color w:val="000000"/>
              </w:rPr>
              <w:t>)</w:t>
            </w:r>
            <w:r>
              <w:rPr>
                <w:rFonts w:ascii="標楷體" w:hAnsi="標楷體"/>
                <w:color w:val="000000"/>
              </w:rPr>
              <w:t>-1</w:t>
            </w:r>
          </w:p>
          <w:p w14:paraId="2FA07717" w14:textId="77777777" w:rsidR="001B4CAC" w:rsidRPr="0003715E" w:rsidRDefault="001B4CAC" w:rsidP="00DA06FF">
            <w:pPr>
              <w:pStyle w:val="Web"/>
              <w:spacing w:before="0" w:after="0"/>
            </w:pPr>
            <w:r>
              <w:rPr>
                <w:rFonts w:ascii="標楷體" w:hAnsi="標楷體" w:hint="eastAsia"/>
                <w:color w:val="000000"/>
              </w:rPr>
              <w:t>科技</w:t>
            </w:r>
            <w:r>
              <w:rPr>
                <w:rFonts w:ascii="標楷體" w:hAnsi="標楷體"/>
                <w:color w:val="000000"/>
              </w:rPr>
              <w:t>-</w:t>
            </w:r>
            <w:r>
              <w:rPr>
                <w:rFonts w:ascii="標楷體" w:hAnsi="標楷體" w:hint="eastAsia"/>
                <w:color w:val="000000"/>
              </w:rPr>
              <w:t>防災</w:t>
            </w:r>
            <w:r>
              <w:rPr>
                <w:rFonts w:ascii="標楷體" w:hAnsi="標楷體"/>
                <w:color w:val="000000"/>
              </w:rPr>
              <w:t>(</w:t>
            </w:r>
            <w:r>
              <w:rPr>
                <w:rFonts w:ascii="標楷體" w:hAnsi="標楷體" w:hint="eastAsia"/>
                <w:color w:val="000000"/>
              </w:rPr>
              <w:t>防</w:t>
            </w:r>
            <w:r>
              <w:rPr>
                <w:rFonts w:ascii="標楷體" w:hAnsi="標楷體"/>
                <w:color w:val="000000"/>
              </w:rPr>
              <w:t>J3</w:t>
            </w:r>
            <w:r>
              <w:rPr>
                <w:rFonts w:ascii="標楷體" w:hAnsi="標楷體" w:hint="eastAsia"/>
                <w:color w:val="000000"/>
              </w:rPr>
              <w:t>、</w:t>
            </w:r>
            <w:r>
              <w:rPr>
                <w:rFonts w:ascii="標楷體" w:hAnsi="標楷體"/>
                <w:color w:val="000000"/>
              </w:rPr>
              <w:t>J4)-1</w:t>
            </w:r>
          </w:p>
        </w:tc>
      </w:tr>
      <w:tr w:rsidR="001B4CAC" w14:paraId="136137D9" w14:textId="77777777" w:rsidTr="00DA06FF">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DEC056" w14:textId="77777777" w:rsidR="001B4CAC" w:rsidRDefault="001B4CAC" w:rsidP="00DA06FF">
            <w:pPr>
              <w:jc w:val="center"/>
              <w:rPr>
                <w:rFonts w:ascii="標楷體" w:eastAsia="標楷體" w:hAnsi="標楷體" w:cs="標楷體"/>
              </w:rPr>
            </w:pPr>
            <w:r>
              <w:rPr>
                <w:rFonts w:ascii="標楷體" w:eastAsia="標楷體" w:hAnsi="標楷體"/>
                <w:color w:val="000000"/>
              </w:rPr>
              <w:t>5</w:t>
            </w:r>
            <w:r>
              <w:rPr>
                <w:rFonts w:ascii="標楷體" w:eastAsia="標楷體" w:hAnsi="標楷體" w:hint="eastAsia"/>
                <w:color w:val="000000"/>
              </w:rPr>
              <w:t>～</w:t>
            </w:r>
            <w:r>
              <w:rPr>
                <w:rFonts w:ascii="標楷體" w:eastAsia="標楷體" w:hAnsi="標楷體"/>
                <w:color w:val="000000"/>
              </w:rPr>
              <w:t>8</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85A8D6" w14:textId="77777777" w:rsidR="001B4CAC" w:rsidRDefault="001B4CAC" w:rsidP="00DA06FF">
            <w:pPr>
              <w:pStyle w:val="Web"/>
              <w:spacing w:before="0" w:after="0"/>
              <w:jc w:val="center"/>
            </w:pPr>
            <w:r>
              <w:rPr>
                <w:rFonts w:ascii="Times New Roman" w:hAnsi="Times New Roman"/>
                <w:color w:val="000000"/>
              </w:rPr>
              <w:t>主題二</w:t>
            </w:r>
          </w:p>
          <w:p w14:paraId="53AB14D9" w14:textId="77777777" w:rsidR="001B4CAC" w:rsidRDefault="001B4CAC" w:rsidP="00DA06FF">
            <w:pPr>
              <w:jc w:val="center"/>
              <w:rPr>
                <w:rFonts w:ascii="標楷體" w:eastAsia="標楷體" w:hAnsi="標楷體" w:cs="標楷體"/>
                <w:i/>
                <w:color w:val="A6A6A6"/>
              </w:rPr>
            </w:pPr>
            <w:r w:rsidRPr="00673BAC">
              <w:rPr>
                <w:rFonts w:eastAsia="標楷體"/>
              </w:rPr>
              <w:t>台灣震在危機的路上</w:t>
            </w:r>
            <w:r w:rsidRPr="00673BAC">
              <w:rPr>
                <w:rFonts w:eastAsia="標楷體"/>
              </w:rPr>
              <w:br/>
            </w:r>
            <w:r w:rsidRPr="00673BAC">
              <w:rPr>
                <w:rFonts w:eastAsia="標楷體"/>
              </w:rPr>
              <w:t>（含段考週）</w:t>
            </w:r>
          </w:p>
        </w:tc>
        <w:tc>
          <w:tcPr>
            <w:tcW w:w="5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4BB361" w14:textId="77777777" w:rsidR="001B4CAC" w:rsidRDefault="001B4CAC" w:rsidP="00DA06FF">
            <w:pPr>
              <w:pStyle w:val="Web"/>
              <w:spacing w:before="0" w:after="0"/>
            </w:pPr>
            <w:r>
              <w:rPr>
                <w:rFonts w:ascii="標楷體" w:hAnsi="標楷體" w:hint="eastAsia"/>
                <w:color w:val="000000"/>
              </w:rPr>
              <w:t>1、地震為台灣之母：</w:t>
            </w:r>
            <w:r>
              <w:rPr>
                <w:rFonts w:ascii="Calibri" w:hAnsi="Calibri" w:cs="Calibri"/>
                <w:color w:val="000000"/>
              </w:rPr>
              <w:t>認識台灣的從無到有形成歷史。</w:t>
            </w:r>
          </w:p>
          <w:p w14:paraId="242D7552" w14:textId="77777777" w:rsidR="001B4CAC" w:rsidRDefault="001B4CAC" w:rsidP="00DA06FF">
            <w:pPr>
              <w:pStyle w:val="Web"/>
              <w:spacing w:before="0" w:after="0"/>
            </w:pPr>
            <w:r>
              <w:rPr>
                <w:rFonts w:ascii="標楷體" w:hAnsi="標楷體" w:hint="eastAsia"/>
                <w:color w:val="000000"/>
              </w:rPr>
              <w:t>2、台灣「震」在危機的路上（2節）</w:t>
            </w:r>
          </w:p>
          <w:p w14:paraId="7EFA7F89" w14:textId="77777777" w:rsidR="001B4CAC" w:rsidRDefault="001B4CAC" w:rsidP="00DA06FF">
            <w:pPr>
              <w:pStyle w:val="Web"/>
              <w:spacing w:before="0" w:after="0"/>
            </w:pPr>
            <w:r>
              <w:rPr>
                <w:rFonts w:ascii="標楷體" w:hAnsi="標楷體" w:hint="eastAsia"/>
                <w:color w:val="000000"/>
              </w:rPr>
              <w:t>（1）</w:t>
            </w:r>
            <w:r>
              <w:rPr>
                <w:rFonts w:ascii="Calibri" w:hAnsi="Calibri" w:cs="Calibri"/>
                <w:color w:val="000000"/>
              </w:rPr>
              <w:t>認識台灣的斷層與發生大地震的機率，分析台灣各地面對大地震的潛在危機。</w:t>
            </w:r>
          </w:p>
          <w:p w14:paraId="6AFBA62D" w14:textId="77777777" w:rsidR="001B4CAC" w:rsidRDefault="001B4CAC" w:rsidP="00DA06FF">
            <w:pPr>
              <w:pStyle w:val="Web"/>
              <w:spacing w:before="0" w:after="0"/>
            </w:pPr>
            <w:r>
              <w:rPr>
                <w:rFonts w:ascii="Calibri" w:hAnsi="Calibri" w:cs="Calibri"/>
                <w:color w:val="000000"/>
              </w:rPr>
              <w:t>（</w:t>
            </w:r>
            <w:r>
              <w:rPr>
                <w:rFonts w:ascii="標楷體" w:hAnsi="標楷體" w:hint="eastAsia"/>
                <w:color w:val="000000"/>
              </w:rPr>
              <w:t>2</w:t>
            </w:r>
            <w:r>
              <w:rPr>
                <w:rFonts w:ascii="Calibri" w:hAnsi="Calibri" w:cs="Calibri"/>
                <w:color w:val="000000"/>
              </w:rPr>
              <w:t>）地震的預警與防災</w:t>
            </w:r>
            <w:r>
              <w:rPr>
                <w:rFonts w:ascii="Calibri" w:hAnsi="Calibri" w:cs="Calibri" w:hint="eastAsia"/>
                <w:color w:val="000000"/>
              </w:rPr>
              <w:t>機制。</w:t>
            </w:r>
          </w:p>
          <w:p w14:paraId="5322EC7B" w14:textId="77777777" w:rsidR="001B4CAC" w:rsidRDefault="001B4CAC" w:rsidP="00DA06FF">
            <w:pPr>
              <w:pStyle w:val="Web"/>
              <w:spacing w:before="0" w:after="0"/>
            </w:pPr>
            <w:r>
              <w:rPr>
                <w:rFonts w:ascii="標楷體" w:hAnsi="標楷體" w:hint="eastAsia"/>
                <w:color w:val="000000"/>
              </w:rPr>
              <w:t>3、嚴震以待</w:t>
            </w:r>
            <w:r>
              <w:rPr>
                <w:rFonts w:ascii="Calibri" w:hAnsi="Calibri" w:cs="Calibri"/>
                <w:color w:val="000000"/>
              </w:rPr>
              <w:t>桌遊</w:t>
            </w:r>
            <w:r>
              <w:rPr>
                <w:rFonts w:ascii="Calibri" w:hAnsi="Calibri" w:cs="Calibri"/>
                <w:color w:val="000000"/>
              </w:rPr>
              <w:t>-</w:t>
            </w:r>
            <w:r>
              <w:rPr>
                <w:rFonts w:ascii="標楷體" w:hAnsi="標楷體" w:hint="eastAsia"/>
                <w:color w:val="000000"/>
              </w:rPr>
              <w:t>邊玩、邊學、邊複習臺灣地震知識（2節）</w:t>
            </w:r>
          </w:p>
          <w:p w14:paraId="7DD70651" w14:textId="77777777" w:rsidR="001B4CAC" w:rsidRDefault="001B4CAC" w:rsidP="00DA06FF">
            <w:pPr>
              <w:pStyle w:val="Web"/>
              <w:spacing w:before="0" w:after="0"/>
            </w:pPr>
            <w:r>
              <w:rPr>
                <w:rFonts w:ascii="標楷體" w:hAnsi="標楷體" w:hint="eastAsia"/>
                <w:color w:val="000000"/>
              </w:rPr>
              <w:t>4、心得分享：</w:t>
            </w:r>
            <w:r>
              <w:rPr>
                <w:rFonts w:ascii="Calibri" w:hAnsi="Calibri" w:cs="Calibri"/>
                <w:color w:val="000000"/>
              </w:rPr>
              <w:t>書寫桌遊學習單與</w:t>
            </w:r>
            <w:r>
              <w:rPr>
                <w:rFonts w:ascii="Calibri" w:hAnsi="Calibri" w:cs="Calibri" w:hint="eastAsia"/>
                <w:color w:val="000000"/>
              </w:rPr>
              <w:t>操作</w:t>
            </w:r>
            <w:r>
              <w:rPr>
                <w:rFonts w:ascii="Calibri" w:hAnsi="Calibri" w:cs="Calibri"/>
                <w:color w:val="000000"/>
              </w:rPr>
              <w:t>心得。</w:t>
            </w:r>
          </w:p>
          <w:p w14:paraId="3D1A5740" w14:textId="77777777" w:rsidR="001B4CAC" w:rsidRDefault="001B4CAC" w:rsidP="00DA06FF">
            <w:pPr>
              <w:pStyle w:val="Web"/>
              <w:spacing w:before="0" w:after="0"/>
            </w:pPr>
            <w:r>
              <w:rPr>
                <w:rFonts w:ascii="標楷體" w:hAnsi="標楷體" w:hint="eastAsia"/>
                <w:color w:val="000000"/>
              </w:rPr>
              <w:t>5、台灣地層模型製作。</w:t>
            </w:r>
          </w:p>
          <w:p w14:paraId="3691F576" w14:textId="77777777" w:rsidR="001B4CAC" w:rsidRDefault="001B4CAC" w:rsidP="00DA06FF">
            <w:pPr>
              <w:rPr>
                <w:rFonts w:ascii="標楷體" w:eastAsia="標楷體" w:hAnsi="標楷體" w:cs="標楷體"/>
                <w:i/>
                <w:color w:val="A6A6A6"/>
              </w:rPr>
            </w:pPr>
            <w:r>
              <w:rPr>
                <w:rFonts w:ascii="標楷體" w:eastAsia="標楷體" w:hAnsi="標楷體" w:hint="eastAsia"/>
                <w:color w:val="000000"/>
              </w:rPr>
              <w:t>6、段考週：階段性評量與課程回饋。</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828716" w14:textId="77777777" w:rsidR="001B4CAC" w:rsidRDefault="001B4CAC" w:rsidP="00DA06FF">
            <w:pPr>
              <w:jc w:val="center"/>
              <w:rPr>
                <w:rFonts w:ascii="標楷體" w:eastAsia="標楷體" w:hAnsi="標楷體" w:cs="標楷體"/>
                <w:i/>
                <w:color w:val="AEAAAA"/>
              </w:rPr>
            </w:pPr>
            <w:r>
              <w:rPr>
                <w:rFonts w:ascii="標楷體" w:eastAsia="標楷體" w:hAnsi="標楷體" w:hint="eastAsia"/>
                <w:color w:val="000000"/>
              </w:rPr>
              <w:t>自編教材</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851AF3" w14:textId="77777777" w:rsidR="001B4CAC" w:rsidRDefault="001B4CAC" w:rsidP="00DA06FF">
            <w:pPr>
              <w:jc w:val="center"/>
              <w:rPr>
                <w:rFonts w:ascii="標楷體" w:eastAsia="標楷體" w:hAnsi="標楷體" w:cs="標楷體"/>
                <w:b/>
              </w:rPr>
            </w:pPr>
            <w:r>
              <w:rPr>
                <w:rFonts w:ascii="標楷體" w:eastAsia="標楷體" w:hAnsi="標楷體" w:cs="標楷體" w:hint="eastAsia"/>
                <w:b/>
                <w:bCs/>
                <w:color w:val="000000"/>
              </w:rPr>
              <w:t>無</w:t>
            </w:r>
          </w:p>
        </w:tc>
        <w:tc>
          <w:tcPr>
            <w:tcW w:w="3289"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767D2D1" w14:textId="77777777" w:rsidR="001B4CAC" w:rsidRDefault="001B4CAC" w:rsidP="00DA06FF">
            <w:pPr>
              <w:rPr>
                <w:rFonts w:ascii="標楷體" w:eastAsia="標楷體" w:hAnsi="標楷體"/>
                <w:color w:val="000000"/>
              </w:rPr>
            </w:pPr>
            <w:r w:rsidRPr="00AF1B4C">
              <w:rPr>
                <w:rFonts w:ascii="標楷體" w:eastAsia="標楷體" w:hAnsi="標楷體" w:hint="eastAsia"/>
                <w:color w:val="000000"/>
              </w:rPr>
              <w:t>自然-環境</w:t>
            </w:r>
            <w:r>
              <w:rPr>
                <w:rFonts w:ascii="標楷體" w:eastAsia="標楷體" w:hAnsi="標楷體" w:hint="eastAsia"/>
                <w:color w:val="000000"/>
              </w:rPr>
              <w:t>(</w:t>
            </w:r>
            <w:r w:rsidRPr="00AF1B4C">
              <w:rPr>
                <w:rFonts w:ascii="標楷體" w:eastAsia="標楷體" w:hAnsi="標楷體" w:hint="eastAsia"/>
                <w:color w:val="000000"/>
              </w:rPr>
              <w:t>環J1</w:t>
            </w:r>
            <w:r>
              <w:rPr>
                <w:rFonts w:ascii="標楷體" w:eastAsia="標楷體" w:hAnsi="標楷體"/>
                <w:color w:val="000000"/>
              </w:rPr>
              <w:t>0</w:t>
            </w:r>
            <w:r>
              <w:rPr>
                <w:rFonts w:ascii="標楷體" w:eastAsia="標楷體" w:hAnsi="標楷體" w:hint="eastAsia"/>
                <w:color w:val="000000"/>
              </w:rPr>
              <w:t>、</w:t>
            </w:r>
            <w:r>
              <w:rPr>
                <w:rFonts w:ascii="標楷體" w:eastAsia="標楷體" w:hAnsi="標楷體"/>
                <w:color w:val="000000"/>
              </w:rPr>
              <w:t>J12</w:t>
            </w:r>
            <w:r>
              <w:rPr>
                <w:rFonts w:ascii="標楷體" w:eastAsia="標楷體" w:hAnsi="標楷體" w:hint="eastAsia"/>
                <w:color w:val="000000"/>
              </w:rPr>
              <w:t>)</w:t>
            </w:r>
            <w:r w:rsidRPr="00AF1B4C">
              <w:rPr>
                <w:rFonts w:ascii="標楷體" w:eastAsia="標楷體" w:hAnsi="標楷體" w:hint="eastAsia"/>
                <w:color w:val="000000"/>
              </w:rPr>
              <w:t>-</w:t>
            </w:r>
            <w:r>
              <w:rPr>
                <w:rFonts w:ascii="標楷體" w:eastAsia="標楷體" w:hAnsi="標楷體"/>
                <w:color w:val="000000"/>
              </w:rPr>
              <w:t>4</w:t>
            </w:r>
          </w:p>
          <w:p w14:paraId="550F5D0A" w14:textId="77777777" w:rsidR="001B4CAC" w:rsidRDefault="001B4CAC" w:rsidP="00DA06FF">
            <w:pPr>
              <w:pStyle w:val="Web"/>
            </w:pPr>
            <w:r>
              <w:rPr>
                <w:rFonts w:ascii="標楷體" w:hAnsi="標楷體" w:hint="eastAsia"/>
                <w:color w:val="000000"/>
              </w:rPr>
              <w:t>自然-閱讀素養(閱J6、J7)-1</w:t>
            </w:r>
          </w:p>
          <w:p w14:paraId="49711C8D" w14:textId="77777777" w:rsidR="001B4CAC" w:rsidRPr="00552B63" w:rsidRDefault="001B4CAC" w:rsidP="00DA06FF">
            <w:pPr>
              <w:rPr>
                <w:rFonts w:ascii="標楷體" w:eastAsia="標楷體" w:hAnsi="標楷體" w:cs="標楷體"/>
              </w:rPr>
            </w:pPr>
            <w:r>
              <w:rPr>
                <w:rFonts w:ascii="標楷體" w:hAnsi="標楷體" w:hint="eastAsia"/>
                <w:color w:val="000000"/>
              </w:rPr>
              <w:t>科技</w:t>
            </w:r>
            <w:r>
              <w:rPr>
                <w:rFonts w:ascii="標楷體" w:hAnsi="標楷體"/>
                <w:color w:val="000000"/>
              </w:rPr>
              <w:t>-</w:t>
            </w:r>
            <w:r>
              <w:rPr>
                <w:rFonts w:ascii="標楷體" w:hAnsi="標楷體" w:hint="eastAsia"/>
                <w:color w:val="000000"/>
              </w:rPr>
              <w:t>防災</w:t>
            </w:r>
            <w:r>
              <w:rPr>
                <w:rFonts w:ascii="標楷體" w:hAnsi="標楷體"/>
                <w:color w:val="000000"/>
              </w:rPr>
              <w:t>(</w:t>
            </w:r>
            <w:r>
              <w:rPr>
                <w:rFonts w:ascii="標楷體" w:hAnsi="標楷體" w:hint="eastAsia"/>
                <w:color w:val="000000"/>
              </w:rPr>
              <w:t>防</w:t>
            </w:r>
            <w:r>
              <w:rPr>
                <w:rFonts w:ascii="標楷體" w:hAnsi="標楷體"/>
                <w:color w:val="000000"/>
              </w:rPr>
              <w:t>J3</w:t>
            </w:r>
            <w:r>
              <w:rPr>
                <w:rFonts w:ascii="標楷體" w:hAnsi="標楷體" w:hint="eastAsia"/>
                <w:color w:val="000000"/>
              </w:rPr>
              <w:t>、</w:t>
            </w:r>
            <w:r>
              <w:rPr>
                <w:rFonts w:ascii="標楷體" w:hAnsi="標楷體"/>
                <w:color w:val="000000"/>
              </w:rPr>
              <w:t>J4)-1</w:t>
            </w:r>
          </w:p>
        </w:tc>
      </w:tr>
      <w:tr w:rsidR="001B4CAC" w14:paraId="754346FA" w14:textId="77777777" w:rsidTr="00DA06FF">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A84585" w14:textId="77777777" w:rsidR="001B4CAC" w:rsidRDefault="001B4CAC" w:rsidP="00DA06FF">
            <w:pPr>
              <w:jc w:val="center"/>
              <w:rPr>
                <w:rFonts w:ascii="標楷體" w:eastAsia="標楷體" w:hAnsi="標楷體" w:cs="標楷體"/>
              </w:rPr>
            </w:pPr>
            <w:r>
              <w:rPr>
                <w:rFonts w:ascii="標楷體" w:eastAsia="標楷體" w:hAnsi="標楷體" w:cs="新細明體" w:hint="eastAsia"/>
                <w:color w:val="000000"/>
                <w:kern w:val="0"/>
              </w:rPr>
              <w:t>9</w:t>
            </w:r>
            <w:r w:rsidRPr="004B6D46">
              <w:rPr>
                <w:rFonts w:ascii="標楷體" w:eastAsia="標楷體" w:hAnsi="標楷體" w:cs="新細明體" w:hint="eastAsia"/>
                <w:color w:val="000000"/>
                <w:kern w:val="0"/>
              </w:rPr>
              <w:t>～</w:t>
            </w:r>
            <w:r>
              <w:rPr>
                <w:rFonts w:ascii="標楷體" w:eastAsia="標楷體" w:hAnsi="標楷體" w:cs="新細明體"/>
                <w:color w:val="000000"/>
                <w:kern w:val="0"/>
              </w:rPr>
              <w:t>11</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7FAFF2" w14:textId="77777777" w:rsidR="001B4CAC" w:rsidRDefault="001B4CAC" w:rsidP="00DA06FF">
            <w:pPr>
              <w:tabs>
                <w:tab w:val="left" w:pos="200"/>
              </w:tabs>
              <w:autoSpaceDE w:val="0"/>
              <w:adjustRightInd w:val="0"/>
              <w:snapToGrid w:val="0"/>
              <w:spacing w:line="240" w:lineRule="atLeast"/>
              <w:jc w:val="center"/>
              <w:rPr>
                <w:rFonts w:eastAsia="標楷體"/>
              </w:rPr>
            </w:pPr>
            <w:r>
              <w:rPr>
                <w:rFonts w:eastAsia="標楷體" w:hint="eastAsia"/>
              </w:rPr>
              <w:t>主題三</w:t>
            </w:r>
          </w:p>
          <w:p w14:paraId="728DAC54" w14:textId="77777777" w:rsidR="001B4CAC" w:rsidRDefault="001B4CAC" w:rsidP="00DA06FF">
            <w:pPr>
              <w:jc w:val="center"/>
              <w:rPr>
                <w:rFonts w:ascii="標楷體" w:eastAsia="標楷體" w:hAnsi="標楷體" w:cs="標楷體"/>
                <w:i/>
                <w:color w:val="A6A6A6"/>
              </w:rPr>
            </w:pPr>
            <w:r>
              <w:rPr>
                <w:rFonts w:eastAsia="標楷體" w:hint="eastAsia"/>
              </w:rPr>
              <w:t>簡易電動機</w:t>
            </w:r>
            <w:r>
              <w:rPr>
                <w:rFonts w:eastAsia="標楷體"/>
              </w:rPr>
              <w:br/>
            </w:r>
            <w:r>
              <w:rPr>
                <w:rFonts w:eastAsia="標楷體" w:hint="eastAsia"/>
              </w:rPr>
              <w:t>三部曲</w:t>
            </w:r>
          </w:p>
        </w:tc>
        <w:tc>
          <w:tcPr>
            <w:tcW w:w="5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19156A" w14:textId="77777777" w:rsidR="001B4CAC" w:rsidRPr="00612908" w:rsidRDefault="001B4CAC" w:rsidP="00DA06FF">
            <w:pPr>
              <w:widowControl w:val="0"/>
              <w:autoSpaceDN/>
              <w:textAlignment w:val="auto"/>
              <w:rPr>
                <w:rFonts w:ascii="標楷體" w:eastAsia="標楷體" w:hAnsiTheme="minorHAnsi" w:cs="標楷體"/>
                <w:kern w:val="0"/>
              </w:rPr>
            </w:pPr>
            <w:r>
              <w:rPr>
                <w:rFonts w:ascii="標楷體" w:eastAsia="標楷體" w:hAnsi="標楷體"/>
                <w:iCs/>
              </w:rPr>
              <w:t>1</w:t>
            </w:r>
            <w:r>
              <w:rPr>
                <w:rFonts w:ascii="標楷體" w:eastAsia="標楷體" w:hAnsi="標楷體" w:hint="eastAsia"/>
                <w:iCs/>
              </w:rPr>
              <w:t>、</w:t>
            </w:r>
            <w:r w:rsidRPr="00612908">
              <w:rPr>
                <w:rFonts w:ascii="標楷體" w:eastAsia="標楷體" w:hAnsi="標楷體" w:hint="eastAsia"/>
                <w:iCs/>
              </w:rPr>
              <w:t>簡單複習</w:t>
            </w:r>
            <w:r w:rsidRPr="00612908">
              <w:rPr>
                <w:rFonts w:ascii="標楷體" w:eastAsia="標楷體" w:hAnsiTheme="minorHAnsi" w:cs="標楷體" w:hint="eastAsia"/>
                <w:kern w:val="0"/>
              </w:rPr>
              <w:t>電流磁效應</w:t>
            </w:r>
          </w:p>
          <w:p w14:paraId="1D5769F0" w14:textId="77777777" w:rsidR="001B4CAC" w:rsidRPr="00612908" w:rsidRDefault="001B4CAC" w:rsidP="00DA06FF">
            <w:pPr>
              <w:widowControl w:val="0"/>
              <w:autoSpaceDN/>
              <w:textAlignment w:val="auto"/>
              <w:rPr>
                <w:rFonts w:ascii="標楷體" w:eastAsia="標楷體" w:hAnsiTheme="minorHAnsi" w:cs="標楷體"/>
                <w:kern w:val="0"/>
              </w:rPr>
            </w:pPr>
            <w:r>
              <w:rPr>
                <w:rFonts w:ascii="標楷體" w:eastAsia="標楷體" w:hAnsiTheme="minorHAnsi" w:cs="標楷體"/>
                <w:kern w:val="0"/>
              </w:rPr>
              <w:t>2</w:t>
            </w:r>
            <w:r>
              <w:rPr>
                <w:rFonts w:ascii="標楷體" w:eastAsia="標楷體" w:hAnsiTheme="minorHAnsi" w:cs="標楷體" w:hint="eastAsia"/>
                <w:kern w:val="0"/>
              </w:rPr>
              <w:t>、</w:t>
            </w:r>
            <w:r w:rsidRPr="00612908">
              <w:rPr>
                <w:rFonts w:ascii="標楷體" w:eastAsia="標楷體" w:hAnsiTheme="minorHAnsi" w:cs="標楷體" w:hint="eastAsia"/>
                <w:kern w:val="0"/>
              </w:rPr>
              <w:t>動手做─旋轉鋼釘</w:t>
            </w:r>
            <w:r>
              <w:rPr>
                <w:rFonts w:ascii="標楷體" w:eastAsia="標楷體" w:hAnsiTheme="minorHAnsi" w:cs="標楷體"/>
                <w:kern w:val="0"/>
              </w:rPr>
              <w:t>(0.5</w:t>
            </w:r>
            <w:r>
              <w:rPr>
                <w:rFonts w:ascii="標楷體" w:eastAsia="標楷體" w:hAnsiTheme="minorHAnsi" w:cs="標楷體" w:hint="eastAsia"/>
                <w:kern w:val="0"/>
              </w:rPr>
              <w:t>節</w:t>
            </w:r>
            <w:r>
              <w:rPr>
                <w:rFonts w:ascii="標楷體" w:eastAsia="標楷體" w:hAnsiTheme="minorHAnsi" w:cs="標楷體"/>
                <w:kern w:val="0"/>
              </w:rPr>
              <w:t>)</w:t>
            </w:r>
          </w:p>
          <w:p w14:paraId="3D87DB47" w14:textId="77777777" w:rsidR="001B4CAC" w:rsidRDefault="001B4CAC" w:rsidP="00DA06FF">
            <w:pPr>
              <w:autoSpaceDE w:val="0"/>
              <w:adjustRightInd w:val="0"/>
              <w:rPr>
                <w:rFonts w:ascii="標楷體" w:eastAsia="標楷體" w:hAnsiTheme="minorHAnsi" w:cs="標楷體"/>
                <w:kern w:val="0"/>
              </w:rPr>
            </w:pPr>
            <w:r>
              <w:rPr>
                <w:rFonts w:ascii="¼Ð·¢Åé" w:eastAsia="標楷體" w:hAnsi="¼Ð·¢Åé" w:cs="¼Ð·¢Åé" w:hint="eastAsia"/>
                <w:kern w:val="0"/>
              </w:rPr>
              <w:t>（</w:t>
            </w:r>
            <w:r>
              <w:rPr>
                <w:rFonts w:ascii="¼Ð·¢Åé" w:eastAsia="標楷體" w:hAnsi="¼Ð·¢Åé" w:cs="¼Ð·¢Åé"/>
                <w:kern w:val="0"/>
              </w:rPr>
              <w:t>1</w:t>
            </w:r>
            <w:r>
              <w:rPr>
                <w:rFonts w:ascii="¼Ð·¢Åé" w:eastAsia="標楷體" w:hAnsi="¼Ð·¢Åé" w:cs="¼Ð·¢Åé" w:hint="eastAsia"/>
                <w:kern w:val="0"/>
              </w:rPr>
              <w:t>）</w:t>
            </w:r>
            <w:r>
              <w:rPr>
                <w:rFonts w:ascii="標楷體" w:eastAsia="標楷體" w:hAnsiTheme="minorHAnsi" w:cs="標楷體" w:hint="eastAsia"/>
                <w:kern w:val="0"/>
              </w:rPr>
              <w:t>將磁鐵與鋼釘底部相接。</w:t>
            </w:r>
          </w:p>
          <w:p w14:paraId="1FF40A63" w14:textId="77777777" w:rsidR="001B4CAC" w:rsidRPr="004E2AEB" w:rsidRDefault="001B4CAC" w:rsidP="00DA06FF">
            <w:pPr>
              <w:autoSpaceDE w:val="0"/>
              <w:adjustRightInd w:val="0"/>
              <w:rPr>
                <w:rFonts w:ascii="標楷體" w:eastAsia="標楷體" w:hAnsiTheme="minorHAnsi" w:cs="標楷體"/>
                <w:kern w:val="0"/>
              </w:rPr>
            </w:pPr>
            <w:r>
              <w:rPr>
                <w:rFonts w:ascii="標楷體" w:eastAsia="標楷體" w:hAnsiTheme="minorHAnsi" w:cs="標楷體" w:hint="eastAsia"/>
                <w:kern w:val="0"/>
              </w:rPr>
              <w:t>（</w:t>
            </w:r>
            <w:r>
              <w:rPr>
                <w:rFonts w:ascii="標楷體" w:eastAsia="標楷體" w:hAnsiTheme="minorHAnsi" w:cs="標楷體"/>
                <w:kern w:val="0"/>
              </w:rPr>
              <w:t>2</w:t>
            </w:r>
            <w:r>
              <w:rPr>
                <w:rFonts w:ascii="標楷體" w:eastAsia="標楷體" w:hAnsiTheme="minorHAnsi" w:cs="標楷體" w:hint="eastAsia"/>
                <w:kern w:val="0"/>
              </w:rPr>
              <w:t>）將鋼釘尖端接於電池負極。</w:t>
            </w:r>
          </w:p>
          <w:p w14:paraId="703F3867" w14:textId="77777777" w:rsidR="001B4CAC" w:rsidRDefault="001B4CAC" w:rsidP="00DA06FF">
            <w:pPr>
              <w:autoSpaceDE w:val="0"/>
              <w:adjustRightInd w:val="0"/>
              <w:rPr>
                <w:rFonts w:ascii="標楷體" w:eastAsia="標楷體" w:hAnsiTheme="minorHAnsi" w:cs="標楷體"/>
                <w:kern w:val="0"/>
              </w:rPr>
            </w:pPr>
            <w:r>
              <w:rPr>
                <w:rFonts w:ascii="¼Ð·¢Åé" w:eastAsia="標楷體" w:hAnsi="¼Ð·¢Åé" w:cs="¼Ð·¢Åé" w:hint="eastAsia"/>
                <w:kern w:val="0"/>
              </w:rPr>
              <w:lastRenderedPageBreak/>
              <w:t>（</w:t>
            </w:r>
            <w:r>
              <w:rPr>
                <w:rFonts w:ascii="¼Ð·¢Åé" w:eastAsia="標楷體" w:hAnsi="¼Ð·¢Åé" w:cs="¼Ð·¢Åé"/>
                <w:kern w:val="0"/>
              </w:rPr>
              <w:t>3</w:t>
            </w:r>
            <w:r>
              <w:rPr>
                <w:rFonts w:ascii="¼Ð·¢Åé" w:eastAsia="標楷體" w:hAnsi="¼Ð·¢Åé" w:cs="¼Ð·¢Åé" w:hint="eastAsia"/>
                <w:kern w:val="0"/>
              </w:rPr>
              <w:t>）</w:t>
            </w:r>
            <w:r>
              <w:rPr>
                <w:rFonts w:ascii="標楷體" w:eastAsia="標楷體" w:hAnsiTheme="minorHAnsi" w:cs="標楷體" w:hint="eastAsia"/>
                <w:kern w:val="0"/>
              </w:rPr>
              <w:t>錫線兩端稍微彎曲，以手指將錫線一端壓在電池正極上</w:t>
            </w:r>
            <w:r>
              <w:rPr>
                <w:rFonts w:ascii="¼Ð·¢Åé" w:eastAsia="標楷體" w:hAnsi="¼Ð·¢Åé" w:cs="¼Ð·¢Åé"/>
                <w:kern w:val="0"/>
              </w:rPr>
              <w:t>(</w:t>
            </w:r>
            <w:r>
              <w:rPr>
                <w:rFonts w:ascii="標楷體" w:eastAsia="標楷體" w:hAnsiTheme="minorHAnsi" w:cs="標楷體" w:hint="eastAsia"/>
                <w:kern w:val="0"/>
              </w:rPr>
              <w:t>接觸</w:t>
            </w:r>
            <w:r>
              <w:rPr>
                <w:rFonts w:ascii="¼Ð·¢Åé" w:eastAsia="標楷體" w:hAnsi="¼Ð·¢Åé" w:cs="¼Ð·¢Åé"/>
                <w:kern w:val="0"/>
              </w:rPr>
              <w:t>)</w:t>
            </w:r>
            <w:r>
              <w:rPr>
                <w:rFonts w:ascii="標楷體" w:eastAsia="標楷體" w:hAnsiTheme="minorHAnsi" w:cs="標楷體" w:hint="eastAsia"/>
                <w:kern w:val="0"/>
              </w:rPr>
              <w:t>，另一端輕輕接觸電池下方的鋼釘，鋼釘便能持</w:t>
            </w:r>
            <w:r w:rsidRPr="00C74DBB">
              <w:rPr>
                <w:rFonts w:ascii="標楷體" w:eastAsia="標楷體" w:hAnsiTheme="minorHAnsi" w:cs="標楷體" w:hint="eastAsia"/>
                <w:kern w:val="0"/>
              </w:rPr>
              <w:t>續轉動。</w:t>
            </w:r>
            <w:r>
              <w:rPr>
                <w:rFonts w:ascii="標楷體" w:eastAsia="標楷體" w:hAnsiTheme="minorHAnsi" w:cs="標楷體"/>
                <w:kern w:val="0"/>
              </w:rPr>
              <w:br/>
            </w:r>
            <w:r>
              <w:rPr>
                <w:rFonts w:ascii="標楷體" w:eastAsia="標楷體" w:hAnsiTheme="minorHAnsi" w:cs="標楷體" w:hint="eastAsia"/>
                <w:kern w:val="0"/>
              </w:rPr>
              <w:t>【影片來源】</w:t>
            </w:r>
            <w:hyperlink r:id="rId15" w:history="1">
              <w:r w:rsidRPr="004C4418">
                <w:rPr>
                  <w:rStyle w:val="af1"/>
                  <w:rFonts w:ascii="標楷體" w:eastAsia="標楷體" w:hAnsiTheme="minorHAnsi" w:cs="標楷體"/>
                  <w:kern w:val="0"/>
                </w:rPr>
                <w:t>https://www.youtube.com/watch?v=Wq1JRpdb6IM</w:t>
              </w:r>
            </w:hyperlink>
            <w:r>
              <w:rPr>
                <w:rFonts w:ascii="標楷體" w:eastAsia="標楷體" w:hAnsiTheme="minorHAnsi" w:cs="標楷體"/>
                <w:kern w:val="0"/>
              </w:rPr>
              <w:t xml:space="preserve"> </w:t>
            </w:r>
            <w:r>
              <w:rPr>
                <w:rFonts w:ascii="標楷體" w:eastAsia="標楷體" w:hAnsiTheme="minorHAnsi" w:cs="標楷體"/>
                <w:kern w:val="0"/>
              </w:rPr>
              <w:br/>
            </w:r>
          </w:p>
          <w:p w14:paraId="4463A959" w14:textId="77777777" w:rsidR="001B4CAC" w:rsidRPr="00612908" w:rsidRDefault="001B4CAC" w:rsidP="00DA06FF">
            <w:pPr>
              <w:autoSpaceDE w:val="0"/>
              <w:adjustRightInd w:val="0"/>
              <w:rPr>
                <w:rFonts w:ascii="標楷體" w:eastAsia="標楷體" w:hAnsiTheme="minorHAnsi" w:cs="標楷體"/>
                <w:kern w:val="0"/>
              </w:rPr>
            </w:pPr>
            <w:r>
              <w:rPr>
                <w:rFonts w:ascii="標楷體" w:eastAsia="標楷體" w:hAnsiTheme="minorHAnsi" w:cs="標楷體" w:hint="eastAsia"/>
                <w:kern w:val="0"/>
              </w:rPr>
              <w:t>3、</w:t>
            </w:r>
            <w:r w:rsidRPr="00612908">
              <w:rPr>
                <w:rFonts w:ascii="標楷體" w:eastAsia="標楷體" w:hAnsiTheme="minorHAnsi" w:cs="標楷體"/>
                <w:kern w:val="0"/>
              </w:rPr>
              <w:t>動手做－</w:t>
            </w:r>
            <w:r w:rsidRPr="00612908">
              <w:rPr>
                <w:rFonts w:ascii="標楷體" w:eastAsia="標楷體" w:hAnsiTheme="minorHAnsi" w:cs="標楷體" w:hint="eastAsia"/>
                <w:kern w:val="0"/>
              </w:rPr>
              <w:t>旋轉金屬線</w:t>
            </w:r>
            <w:r>
              <w:rPr>
                <w:rFonts w:ascii="標楷體" w:eastAsia="標楷體" w:hAnsiTheme="minorHAnsi" w:cs="標楷體"/>
                <w:kern w:val="0"/>
              </w:rPr>
              <w:t>(0.5</w:t>
            </w:r>
            <w:r>
              <w:rPr>
                <w:rFonts w:ascii="標楷體" w:eastAsia="標楷體" w:hAnsiTheme="minorHAnsi" w:cs="標楷體" w:hint="eastAsia"/>
                <w:kern w:val="0"/>
              </w:rPr>
              <w:t>節)</w:t>
            </w:r>
          </w:p>
          <w:p w14:paraId="3E64A4C2" w14:textId="77777777" w:rsidR="001B4CAC" w:rsidRPr="009D3404" w:rsidRDefault="001B4CAC" w:rsidP="00DA06FF">
            <w:pPr>
              <w:rPr>
                <w:rFonts w:ascii="標楷體" w:eastAsia="標楷體" w:hAnsiTheme="minorHAnsi" w:cs="標楷體"/>
                <w:kern w:val="0"/>
              </w:rPr>
            </w:pPr>
            <w:r>
              <w:rPr>
                <w:rFonts w:ascii="標楷體" w:eastAsia="標楷體" w:hAnsiTheme="minorHAnsi" w:cs="標楷體" w:hint="eastAsia"/>
                <w:kern w:val="0"/>
              </w:rPr>
              <w:t>（</w:t>
            </w:r>
            <w:r>
              <w:rPr>
                <w:rFonts w:ascii="標楷體" w:eastAsia="標楷體" w:hAnsiTheme="minorHAnsi" w:cs="標楷體"/>
                <w:kern w:val="0"/>
              </w:rPr>
              <w:t>1</w:t>
            </w:r>
            <w:r>
              <w:rPr>
                <w:rFonts w:ascii="標楷體" w:eastAsia="標楷體" w:hAnsiTheme="minorHAnsi" w:cs="標楷體" w:hint="eastAsia"/>
                <w:kern w:val="0"/>
              </w:rPr>
              <w:t>）</w:t>
            </w:r>
            <w:r w:rsidRPr="009D3404">
              <w:rPr>
                <w:rFonts w:ascii="標楷體" w:eastAsia="標楷體" w:hAnsiTheme="minorHAnsi" w:cs="標楷體" w:hint="eastAsia"/>
                <w:kern w:val="0"/>
              </w:rPr>
              <w:t>將強力磁鐵接於電池負極處。</w:t>
            </w:r>
          </w:p>
          <w:p w14:paraId="36116FC2" w14:textId="77777777" w:rsidR="001B4CAC" w:rsidRPr="009D3404" w:rsidRDefault="001B4CAC" w:rsidP="00DA06FF">
            <w:pPr>
              <w:rPr>
                <w:rFonts w:ascii="標楷體" w:eastAsia="標楷體" w:hAnsiTheme="minorHAnsi" w:cs="標楷體"/>
                <w:kern w:val="0"/>
              </w:rPr>
            </w:pPr>
            <w:r>
              <w:rPr>
                <w:rFonts w:ascii="標楷體" w:eastAsia="標楷體" w:hAnsiTheme="minorHAnsi" w:cs="標楷體" w:hint="eastAsia"/>
                <w:kern w:val="0"/>
              </w:rPr>
              <w:t>（2）</w:t>
            </w:r>
            <w:r w:rsidRPr="009D3404">
              <w:rPr>
                <w:rFonts w:ascii="標楷體" w:eastAsia="標楷體" w:hAnsiTheme="minorHAnsi" w:cs="標楷體" w:hint="eastAsia"/>
                <w:kern w:val="0"/>
              </w:rPr>
              <w:t>將錫線中央折起，兩邊反向彎折成直立型的心型下端以水平方向各繞出相對的半圓後，形成水平的圓形，大小稍大於強力磁鐵，可將強力磁鐵圈住。</w:t>
            </w:r>
          </w:p>
          <w:p w14:paraId="55F931AD" w14:textId="77777777" w:rsidR="001B4CAC" w:rsidRPr="009D3404" w:rsidRDefault="001B4CAC" w:rsidP="00DA06FF">
            <w:pPr>
              <w:rPr>
                <w:rFonts w:ascii="標楷體" w:eastAsia="標楷體" w:hAnsiTheme="minorHAnsi" w:cs="標楷體"/>
                <w:kern w:val="0"/>
              </w:rPr>
            </w:pPr>
            <w:r>
              <w:rPr>
                <w:rFonts w:ascii="標楷體" w:eastAsia="標楷體" w:hAnsiTheme="minorHAnsi" w:cs="標楷體" w:hint="eastAsia"/>
                <w:kern w:val="0"/>
              </w:rPr>
              <w:t>（</w:t>
            </w:r>
            <w:r>
              <w:rPr>
                <w:rFonts w:ascii="標楷體" w:eastAsia="標楷體" w:hAnsiTheme="minorHAnsi" w:cs="標楷體"/>
                <w:kern w:val="0"/>
              </w:rPr>
              <w:t>3</w:t>
            </w:r>
            <w:r>
              <w:rPr>
                <w:rFonts w:ascii="標楷體" w:eastAsia="標楷體" w:hAnsiTheme="minorHAnsi" w:cs="標楷體" w:hint="eastAsia"/>
                <w:kern w:val="0"/>
              </w:rPr>
              <w:t>）</w:t>
            </w:r>
            <w:r w:rsidRPr="009D3404">
              <w:rPr>
                <w:rFonts w:ascii="標楷體" w:eastAsia="標楷體" w:hAnsiTheme="minorHAnsi" w:cs="標楷體" w:hint="eastAsia"/>
                <w:kern w:val="0"/>
              </w:rPr>
              <w:t>將中央彎折處(愛心尖端)放置在電池正極上，底部圓圈則環繞強力磁鐵並略接觸，錫線便會繞著電池轉動。</w:t>
            </w:r>
          </w:p>
          <w:p w14:paraId="53F3AFA2" w14:textId="77777777" w:rsidR="001B4CAC" w:rsidRDefault="001B4CAC" w:rsidP="00DA06FF">
            <w:pPr>
              <w:rPr>
                <w:rFonts w:ascii="標楷體" w:eastAsia="標楷體" w:hAnsiTheme="minorHAnsi" w:cs="標楷體"/>
                <w:kern w:val="0"/>
              </w:rPr>
            </w:pPr>
            <w:r>
              <w:rPr>
                <w:rFonts w:ascii="標楷體" w:eastAsia="標楷體" w:hAnsiTheme="minorHAnsi" w:cs="標楷體" w:hint="eastAsia"/>
                <w:kern w:val="0"/>
              </w:rPr>
              <w:t>（</w:t>
            </w:r>
            <w:r>
              <w:rPr>
                <w:rFonts w:ascii="標楷體" w:eastAsia="標楷體" w:hAnsiTheme="minorHAnsi" w:cs="標楷體"/>
                <w:kern w:val="0"/>
              </w:rPr>
              <w:t>4</w:t>
            </w:r>
            <w:r>
              <w:rPr>
                <w:rFonts w:ascii="標楷體" w:eastAsia="標楷體" w:hAnsiTheme="minorHAnsi" w:cs="標楷體" w:hint="eastAsia"/>
                <w:kern w:val="0"/>
              </w:rPr>
              <w:t>）</w:t>
            </w:r>
            <w:r w:rsidRPr="009D3404">
              <w:rPr>
                <w:rFonts w:ascii="標楷體" w:eastAsia="標楷體" w:hAnsiTheme="minorHAnsi" w:cs="標楷體" w:hint="eastAsia"/>
                <w:kern w:val="0"/>
              </w:rPr>
              <w:t>嘗試其他造型(如螺旋)，使頂點可支撐於電池正極(相接觸)，末端能與磁鐵相接觸，並能維持平衡轉動即可。</w:t>
            </w:r>
          </w:p>
          <w:p w14:paraId="46A5C85F" w14:textId="77777777" w:rsidR="001B4CAC" w:rsidRPr="007B6374" w:rsidRDefault="001B4CAC" w:rsidP="00DA06FF">
            <w:pPr>
              <w:rPr>
                <w:rFonts w:ascii="標楷體" w:eastAsia="標楷體" w:hAnsiTheme="minorHAnsi" w:cs="標楷體"/>
                <w:kern w:val="0"/>
              </w:rPr>
            </w:pPr>
            <w:r>
              <w:rPr>
                <w:rFonts w:ascii="標楷體" w:eastAsia="標楷體" w:hAnsiTheme="minorHAnsi" w:cs="標楷體" w:hint="eastAsia"/>
                <w:kern w:val="0"/>
              </w:rPr>
              <w:t>【影片來源】</w:t>
            </w:r>
            <w:hyperlink r:id="rId16" w:history="1">
              <w:r w:rsidRPr="004C4418">
                <w:rPr>
                  <w:rStyle w:val="af1"/>
                  <w:rFonts w:ascii="標楷體" w:eastAsia="標楷體" w:hAnsiTheme="minorHAnsi" w:cs="標楷體"/>
                  <w:kern w:val="0"/>
                </w:rPr>
                <w:t>https://www.youtube.com/watch?v=k138SApFrsc&amp;embeds_referring_euri=https%3A%2F%2Fslc.nstm.gov.tw%2F&amp;source_ve_path=OTY3MTQ</w:t>
              </w:r>
            </w:hyperlink>
            <w:r>
              <w:rPr>
                <w:rFonts w:ascii="標楷體" w:eastAsia="標楷體" w:hAnsiTheme="minorHAnsi" w:cs="標楷體"/>
                <w:kern w:val="0"/>
              </w:rPr>
              <w:t xml:space="preserve"> </w:t>
            </w:r>
            <w:r>
              <w:rPr>
                <w:rFonts w:ascii="標楷體" w:eastAsia="標楷體" w:hAnsiTheme="minorHAnsi" w:cs="標楷體"/>
                <w:kern w:val="0"/>
              </w:rPr>
              <w:br/>
            </w:r>
            <w:r>
              <w:rPr>
                <w:rFonts w:ascii="標楷體" w:eastAsia="標楷體" w:hAnsiTheme="minorHAnsi" w:cs="標楷體"/>
                <w:kern w:val="0"/>
              </w:rPr>
              <w:br/>
              <w:t>4</w:t>
            </w:r>
            <w:r>
              <w:rPr>
                <w:rFonts w:ascii="標楷體" w:eastAsia="標楷體" w:hAnsiTheme="minorHAnsi" w:cs="標楷體" w:hint="eastAsia"/>
                <w:kern w:val="0"/>
              </w:rPr>
              <w:t>、</w:t>
            </w:r>
            <w:r w:rsidRPr="007B6374">
              <w:rPr>
                <w:rFonts w:ascii="標楷體" w:eastAsia="標楷體" w:hAnsiTheme="minorHAnsi" w:cs="標楷體" w:hint="eastAsia"/>
                <w:kern w:val="0"/>
              </w:rPr>
              <w:t>動手做─電池推車</w:t>
            </w:r>
            <w:r>
              <w:rPr>
                <w:rFonts w:ascii="標楷體" w:eastAsia="標楷體" w:hAnsiTheme="minorHAnsi" w:cs="標楷體"/>
                <w:kern w:val="0"/>
              </w:rPr>
              <w:t>(1</w:t>
            </w:r>
            <w:r>
              <w:rPr>
                <w:rFonts w:ascii="標楷體" w:eastAsia="標楷體" w:hAnsiTheme="minorHAnsi" w:cs="標楷體" w:hint="eastAsia"/>
                <w:kern w:val="0"/>
              </w:rPr>
              <w:t>節</w:t>
            </w:r>
            <w:r>
              <w:rPr>
                <w:rFonts w:ascii="標楷體" w:eastAsia="標楷體" w:hAnsiTheme="minorHAnsi" w:cs="標楷體"/>
                <w:kern w:val="0"/>
              </w:rPr>
              <w:t>)</w:t>
            </w:r>
          </w:p>
          <w:p w14:paraId="6104BB47" w14:textId="77777777" w:rsidR="001B4CAC" w:rsidRPr="007B6374" w:rsidRDefault="001B4CAC" w:rsidP="00DA06FF">
            <w:pPr>
              <w:rPr>
                <w:rFonts w:ascii="標楷體" w:eastAsia="標楷體" w:hAnsiTheme="minorHAnsi" w:cs="標楷體"/>
                <w:kern w:val="0"/>
              </w:rPr>
            </w:pPr>
            <w:r>
              <w:rPr>
                <w:rFonts w:ascii="標楷體" w:eastAsia="標楷體" w:hAnsiTheme="minorHAnsi" w:cs="標楷體" w:hint="eastAsia"/>
                <w:kern w:val="0"/>
              </w:rPr>
              <w:lastRenderedPageBreak/>
              <w:t>（</w:t>
            </w:r>
            <w:r>
              <w:rPr>
                <w:rFonts w:ascii="標楷體" w:eastAsia="標楷體" w:hAnsiTheme="minorHAnsi" w:cs="標楷體"/>
                <w:kern w:val="0"/>
              </w:rPr>
              <w:t>1</w:t>
            </w:r>
            <w:r>
              <w:rPr>
                <w:rFonts w:ascii="標楷體" w:eastAsia="標楷體" w:hAnsiTheme="minorHAnsi" w:cs="標楷體" w:hint="eastAsia"/>
                <w:kern w:val="0"/>
              </w:rPr>
              <w:t>）</w:t>
            </w:r>
            <w:r w:rsidRPr="007B6374">
              <w:rPr>
                <w:rFonts w:ascii="標楷體" w:eastAsia="標楷體" w:hAnsiTheme="minorHAnsi" w:cs="標楷體" w:hint="eastAsia"/>
                <w:kern w:val="0"/>
              </w:rPr>
              <w:t>測試2個強力磁鐵的極性，維持磁極相斥的狀況，將強力磁鐵分別置放於電池的正負極兩端。</w:t>
            </w:r>
          </w:p>
          <w:p w14:paraId="0D9179AC" w14:textId="77777777" w:rsidR="001B4CAC" w:rsidRPr="007B6374" w:rsidRDefault="001B4CAC" w:rsidP="00DA06FF">
            <w:pPr>
              <w:rPr>
                <w:rFonts w:ascii="標楷體" w:eastAsia="標楷體" w:hAnsiTheme="minorHAnsi" w:cs="標楷體"/>
                <w:kern w:val="0"/>
              </w:rPr>
            </w:pPr>
            <w:r>
              <w:rPr>
                <w:rFonts w:ascii="標楷體" w:eastAsia="標楷體" w:hAnsiTheme="minorHAnsi" w:cs="標楷體" w:hint="eastAsia"/>
                <w:kern w:val="0"/>
              </w:rPr>
              <w:t>（</w:t>
            </w:r>
            <w:r>
              <w:rPr>
                <w:rFonts w:ascii="標楷體" w:eastAsia="標楷體" w:hAnsiTheme="minorHAnsi" w:cs="標楷體"/>
                <w:kern w:val="0"/>
              </w:rPr>
              <w:t>2</w:t>
            </w:r>
            <w:r>
              <w:rPr>
                <w:rFonts w:ascii="標楷體" w:eastAsia="標楷體" w:hAnsiTheme="minorHAnsi" w:cs="標楷體" w:hint="eastAsia"/>
                <w:kern w:val="0"/>
              </w:rPr>
              <w:t>）</w:t>
            </w:r>
            <w:r w:rsidRPr="007B6374">
              <w:rPr>
                <w:rFonts w:ascii="標楷體" w:eastAsia="標楷體" w:hAnsiTheme="minorHAnsi" w:cs="標楷體" w:hint="eastAsia"/>
                <w:kern w:val="0"/>
              </w:rPr>
              <w:t>配合電池磁鐵組的寬度，將錫線折成U型，U型兩端再依磁鐵大小向下彎折成圓弧狀，成品需可平穩的跨勾在電池兩端的磁鐵上。</w:t>
            </w:r>
          </w:p>
          <w:p w14:paraId="20F57E06" w14:textId="77777777" w:rsidR="001B4CAC" w:rsidRPr="007B6374" w:rsidRDefault="001B4CAC" w:rsidP="00DA06FF">
            <w:pPr>
              <w:rPr>
                <w:rFonts w:ascii="標楷體" w:eastAsia="標楷體" w:hAnsiTheme="minorHAnsi" w:cs="標楷體"/>
                <w:kern w:val="0"/>
              </w:rPr>
            </w:pPr>
            <w:r>
              <w:rPr>
                <w:rFonts w:ascii="標楷體" w:eastAsia="標楷體" w:hAnsiTheme="minorHAnsi" w:cs="標楷體" w:hint="eastAsia"/>
                <w:kern w:val="0"/>
              </w:rPr>
              <w:t>（</w:t>
            </w:r>
            <w:r>
              <w:rPr>
                <w:rFonts w:ascii="標楷體" w:eastAsia="標楷體" w:hAnsiTheme="minorHAnsi" w:cs="標楷體"/>
                <w:kern w:val="0"/>
              </w:rPr>
              <w:t>3</w:t>
            </w:r>
            <w:r>
              <w:rPr>
                <w:rFonts w:ascii="標楷體" w:eastAsia="標楷體" w:hAnsiTheme="minorHAnsi" w:cs="標楷體" w:hint="eastAsia"/>
                <w:kern w:val="0"/>
              </w:rPr>
              <w:t>）</w:t>
            </w:r>
            <w:r w:rsidRPr="007B6374">
              <w:rPr>
                <w:rFonts w:ascii="標楷體" w:eastAsia="標楷體" w:hAnsiTheme="minorHAnsi" w:cs="標楷體" w:hint="eastAsia"/>
                <w:kern w:val="0"/>
              </w:rPr>
              <w:t>將錫線兩端圓勾跨置於電池兩端的磁鐵上，在接觸良好狀態下，電池便會向前滾動。</w:t>
            </w:r>
          </w:p>
          <w:p w14:paraId="04F06B0C" w14:textId="77777777" w:rsidR="001B4CAC" w:rsidRPr="007B6374" w:rsidRDefault="001B4CAC" w:rsidP="00DA06FF">
            <w:pPr>
              <w:rPr>
                <w:rFonts w:ascii="標楷體" w:eastAsia="標楷體" w:hAnsiTheme="minorHAnsi" w:cs="標楷體"/>
                <w:kern w:val="0"/>
              </w:rPr>
            </w:pPr>
            <w:r>
              <w:rPr>
                <w:rFonts w:ascii="標楷體" w:eastAsia="標楷體" w:hAnsiTheme="minorHAnsi" w:cs="標楷體" w:hint="eastAsia"/>
                <w:kern w:val="0"/>
              </w:rPr>
              <w:t>（</w:t>
            </w:r>
            <w:r>
              <w:rPr>
                <w:rFonts w:ascii="標楷體" w:eastAsia="標楷體" w:hAnsiTheme="minorHAnsi" w:cs="標楷體"/>
                <w:kern w:val="0"/>
              </w:rPr>
              <w:t>4</w:t>
            </w:r>
            <w:r>
              <w:rPr>
                <w:rFonts w:ascii="標楷體" w:eastAsia="標楷體" w:hAnsiTheme="minorHAnsi" w:cs="標楷體" w:hint="eastAsia"/>
                <w:kern w:val="0"/>
              </w:rPr>
              <w:t>）</w:t>
            </w:r>
            <w:r w:rsidRPr="007B6374">
              <w:rPr>
                <w:rFonts w:ascii="標楷體" w:eastAsia="標楷體" w:hAnsiTheme="minorHAnsi" w:cs="標楷體" w:hint="eastAsia"/>
                <w:kern w:val="0"/>
              </w:rPr>
              <w:t>若電池磁鐵組無法向前滾動，可嘗試將U型錫線跨勾於電池磁鐵組的另一側，再行測試。</w:t>
            </w:r>
          </w:p>
          <w:p w14:paraId="16476E0C" w14:textId="77777777" w:rsidR="001B4CAC" w:rsidRDefault="001B4CAC" w:rsidP="00DA06FF">
            <w:pPr>
              <w:rPr>
                <w:rFonts w:ascii="標楷體" w:eastAsia="標楷體" w:hAnsiTheme="minorHAnsi" w:cs="標楷體"/>
                <w:kern w:val="0"/>
              </w:rPr>
            </w:pPr>
            <w:r>
              <w:rPr>
                <w:rFonts w:ascii="標楷體" w:eastAsia="標楷體" w:hAnsiTheme="minorHAnsi" w:cs="標楷體" w:hint="eastAsia"/>
                <w:kern w:val="0"/>
              </w:rPr>
              <w:t>（</w:t>
            </w:r>
            <w:r>
              <w:rPr>
                <w:rFonts w:ascii="標楷體" w:eastAsia="標楷體" w:hAnsiTheme="minorHAnsi" w:cs="標楷體"/>
                <w:kern w:val="0"/>
              </w:rPr>
              <w:t>5</w:t>
            </w:r>
            <w:r>
              <w:rPr>
                <w:rFonts w:ascii="標楷體" w:eastAsia="標楷體" w:hAnsiTheme="minorHAnsi" w:cs="標楷體" w:hint="eastAsia"/>
                <w:kern w:val="0"/>
              </w:rPr>
              <w:t>）</w:t>
            </w:r>
            <w:r w:rsidRPr="007B6374">
              <w:rPr>
                <w:rFonts w:ascii="標楷體" w:eastAsia="標楷體" w:hAnsiTheme="minorHAnsi" w:cs="標楷體" w:hint="eastAsia"/>
                <w:kern w:val="0"/>
              </w:rPr>
              <w:t>可製作不同長度的U型錫線，測試運作狀態。</w:t>
            </w:r>
            <w:r>
              <w:rPr>
                <w:rFonts w:ascii="標楷體" w:eastAsia="標楷體" w:hAnsiTheme="minorHAnsi" w:cs="標楷體" w:hint="eastAsia"/>
                <w:kern w:val="0"/>
              </w:rPr>
              <w:t>（</w:t>
            </w:r>
            <w:r>
              <w:rPr>
                <w:rFonts w:ascii="標楷體" w:eastAsia="標楷體" w:hAnsiTheme="minorHAnsi" w:cs="標楷體"/>
                <w:kern w:val="0"/>
              </w:rPr>
              <w:t>6</w:t>
            </w:r>
            <w:r>
              <w:rPr>
                <w:rFonts w:ascii="標楷體" w:eastAsia="標楷體" w:hAnsiTheme="minorHAnsi" w:cs="標楷體" w:hint="eastAsia"/>
                <w:kern w:val="0"/>
              </w:rPr>
              <w:t>）</w:t>
            </w:r>
            <w:r w:rsidRPr="007B6374">
              <w:rPr>
                <w:rFonts w:ascii="標楷體" w:eastAsia="標楷體" w:hAnsiTheme="minorHAnsi" w:cs="標楷體" w:hint="eastAsia"/>
                <w:kern w:val="0"/>
              </w:rPr>
              <w:t>舉辦電池推車競速比賽。</w:t>
            </w:r>
            <w:r>
              <w:rPr>
                <w:rFonts w:ascii="標楷體" w:eastAsia="標楷體" w:hAnsiTheme="minorHAnsi" w:cs="標楷體"/>
                <w:kern w:val="0"/>
              </w:rPr>
              <w:br/>
            </w:r>
            <w:r>
              <w:rPr>
                <w:rFonts w:ascii="標楷體" w:eastAsia="標楷體" w:hAnsiTheme="minorHAnsi" w:cs="標楷體" w:hint="eastAsia"/>
                <w:kern w:val="0"/>
              </w:rPr>
              <w:t>【影片來源】</w:t>
            </w:r>
            <w:r>
              <w:rPr>
                <w:rFonts w:ascii="標楷體" w:eastAsia="標楷體" w:hAnsiTheme="minorHAnsi" w:cs="標楷體"/>
                <w:kern w:val="0"/>
              </w:rPr>
              <w:br/>
            </w:r>
            <w:hyperlink r:id="rId17" w:history="1">
              <w:r w:rsidRPr="004C4418">
                <w:rPr>
                  <w:rStyle w:val="af1"/>
                  <w:rFonts w:ascii="標楷體" w:eastAsia="標楷體" w:hAnsiTheme="minorHAnsi" w:cs="標楷體"/>
                  <w:kern w:val="0"/>
                </w:rPr>
                <w:t>https://www.youtube.com/watch?v=JSIDA0PsFI4&amp;embeds_referring_euri=https%3A%2F%2Fslc.nstm.gov.tw%2F&amp;source_ve_path=OTY3MTQ</w:t>
              </w:r>
            </w:hyperlink>
            <w:r>
              <w:rPr>
                <w:rFonts w:ascii="標楷體" w:eastAsia="標楷體" w:hAnsiTheme="minorHAnsi" w:cs="標楷體"/>
                <w:kern w:val="0"/>
              </w:rPr>
              <w:t xml:space="preserve"> </w:t>
            </w:r>
            <w:r>
              <w:rPr>
                <w:rFonts w:ascii="標楷體" w:eastAsia="標楷體" w:hAnsiTheme="minorHAnsi" w:cs="標楷體"/>
                <w:kern w:val="0"/>
              </w:rPr>
              <w:br/>
            </w:r>
            <w:r>
              <w:rPr>
                <w:rFonts w:ascii="標楷體" w:eastAsia="標楷體" w:hAnsiTheme="minorHAnsi" w:cs="標楷體"/>
                <w:kern w:val="0"/>
              </w:rPr>
              <w:br/>
              <w:t>5</w:t>
            </w:r>
            <w:r>
              <w:rPr>
                <w:rFonts w:ascii="標楷體" w:eastAsia="標楷體" w:hAnsiTheme="minorHAnsi" w:cs="標楷體" w:hint="eastAsia"/>
                <w:kern w:val="0"/>
              </w:rPr>
              <w:t>、提倡環保概念，在強調永續發展的這個時代，多利用電動車，且電的來源盡量用再生能源，避免使用化石燃料。</w:t>
            </w:r>
            <w:r>
              <w:rPr>
                <w:rFonts w:ascii="標楷體" w:eastAsia="標楷體" w:hAnsiTheme="minorHAnsi" w:cs="標楷體"/>
                <w:kern w:val="0"/>
              </w:rPr>
              <w:t>(1</w:t>
            </w:r>
            <w:r>
              <w:rPr>
                <w:rFonts w:ascii="標楷體" w:eastAsia="標楷體" w:hAnsiTheme="minorHAnsi" w:cs="標楷體" w:hint="eastAsia"/>
                <w:kern w:val="0"/>
              </w:rPr>
              <w:t>節</w:t>
            </w:r>
            <w:r>
              <w:rPr>
                <w:rFonts w:ascii="標楷體" w:eastAsia="標楷體" w:hAnsiTheme="minorHAnsi" w:cs="標楷體"/>
                <w:kern w:val="0"/>
              </w:rPr>
              <w:t>)</w:t>
            </w:r>
          </w:p>
          <w:p w14:paraId="4D558F29" w14:textId="77777777" w:rsidR="001B4CAC" w:rsidRDefault="001B4CAC" w:rsidP="00DA06FF">
            <w:pPr>
              <w:rPr>
                <w:rFonts w:ascii="標楷體" w:eastAsia="標楷體" w:hAnsiTheme="minorHAnsi" w:cs="標楷體"/>
                <w:kern w:val="0"/>
              </w:rPr>
            </w:pPr>
            <w:r>
              <w:rPr>
                <w:rFonts w:ascii="標楷體" w:eastAsia="標楷體" w:hAnsiTheme="minorHAnsi" w:cs="標楷體" w:hint="eastAsia"/>
                <w:kern w:val="0"/>
              </w:rPr>
              <w:t>（</w:t>
            </w:r>
            <w:r>
              <w:rPr>
                <w:rFonts w:ascii="標楷體" w:eastAsia="標楷體" w:hAnsiTheme="minorHAnsi" w:cs="標楷體"/>
                <w:kern w:val="0"/>
              </w:rPr>
              <w:t>1</w:t>
            </w:r>
            <w:r>
              <w:rPr>
                <w:rFonts w:ascii="標楷體" w:eastAsia="標楷體" w:hAnsiTheme="minorHAnsi" w:cs="標楷體" w:hint="eastAsia"/>
                <w:kern w:val="0"/>
              </w:rPr>
              <w:t>）介紹傳動汽車、油電車與電動車的動力來源。</w:t>
            </w:r>
          </w:p>
          <w:p w14:paraId="6661F8B3" w14:textId="77777777" w:rsidR="001B4CAC" w:rsidRDefault="001B4CAC" w:rsidP="00DA06FF">
            <w:pPr>
              <w:rPr>
                <w:rFonts w:ascii="標楷體" w:eastAsia="標楷體" w:hAnsiTheme="minorHAnsi" w:cs="標楷體"/>
                <w:kern w:val="0"/>
              </w:rPr>
            </w:pPr>
            <w:r>
              <w:rPr>
                <w:rFonts w:ascii="標楷體" w:eastAsia="標楷體" w:hAnsiTheme="minorHAnsi" w:cs="標楷體" w:hint="eastAsia"/>
                <w:kern w:val="0"/>
              </w:rPr>
              <w:t>（2）電動車運轉機制與原理。</w:t>
            </w:r>
          </w:p>
          <w:p w14:paraId="578EDEF1" w14:textId="77777777" w:rsidR="001B4CAC" w:rsidRDefault="001B4CAC" w:rsidP="00DA06FF">
            <w:pPr>
              <w:rPr>
                <w:rFonts w:ascii="標楷體" w:eastAsia="標楷體" w:hAnsiTheme="minorHAnsi" w:cs="標楷體"/>
                <w:kern w:val="0"/>
              </w:rPr>
            </w:pPr>
            <w:r>
              <w:rPr>
                <w:rFonts w:ascii="標楷體" w:eastAsia="標楷體" w:hAnsiTheme="minorHAnsi" w:cs="標楷體" w:hint="eastAsia"/>
                <w:kern w:val="0"/>
              </w:rPr>
              <w:t>（</w:t>
            </w:r>
            <w:r>
              <w:rPr>
                <w:rFonts w:ascii="標楷體" w:eastAsia="標楷體" w:hAnsiTheme="minorHAnsi" w:cs="標楷體"/>
                <w:kern w:val="0"/>
              </w:rPr>
              <w:t>3</w:t>
            </w:r>
            <w:r>
              <w:rPr>
                <w:rFonts w:ascii="標楷體" w:eastAsia="標楷體" w:hAnsiTheme="minorHAnsi" w:cs="標楷體" w:hint="eastAsia"/>
                <w:kern w:val="0"/>
              </w:rPr>
              <w:t>）科普閱讀文章討論：</w:t>
            </w:r>
          </w:p>
          <w:p w14:paraId="1F0B9D51" w14:textId="77777777" w:rsidR="001B4CAC" w:rsidRDefault="001B4CAC" w:rsidP="00DA06FF">
            <w:pPr>
              <w:rPr>
                <w:rFonts w:ascii="標楷體" w:eastAsia="標楷體" w:hAnsiTheme="minorHAnsi" w:cs="標楷體"/>
                <w:kern w:val="0"/>
              </w:rPr>
            </w:pPr>
            <w:r>
              <w:rPr>
                <w:rFonts w:ascii="標楷體" w:eastAsia="標楷體" w:hAnsiTheme="minorHAnsi" w:cs="標楷體" w:hint="eastAsia"/>
                <w:kern w:val="0"/>
              </w:rPr>
              <w:t>「從生命週期淺談電動車是否環保」</w:t>
            </w:r>
          </w:p>
          <w:p w14:paraId="1B9EF722" w14:textId="77777777" w:rsidR="001B4CAC" w:rsidRDefault="001B4CAC" w:rsidP="00DA06FF">
            <w:pPr>
              <w:rPr>
                <w:rFonts w:ascii="標楷體" w:eastAsia="標楷體" w:hAnsiTheme="minorHAnsi" w:cs="標楷體"/>
                <w:kern w:val="0"/>
              </w:rPr>
            </w:pPr>
            <w:r>
              <w:rPr>
                <w:rFonts w:ascii="標楷體" w:eastAsia="標楷體" w:hAnsiTheme="minorHAnsi" w:cs="標楷體" w:hint="eastAsia"/>
                <w:kern w:val="0"/>
              </w:rPr>
              <w:lastRenderedPageBreak/>
              <w:t>【文章來源】</w:t>
            </w:r>
            <w:r>
              <w:rPr>
                <w:rFonts w:ascii="標楷體" w:eastAsia="標楷體" w:hAnsiTheme="minorHAnsi" w:cs="標楷體"/>
                <w:kern w:val="0"/>
              </w:rPr>
              <w:br/>
            </w:r>
            <w:hyperlink r:id="rId18" w:history="1">
              <w:r w:rsidRPr="004C4418">
                <w:rPr>
                  <w:rStyle w:val="af1"/>
                  <w:rFonts w:ascii="標楷體" w:eastAsia="標楷體" w:hAnsiTheme="minorHAnsi" w:cs="標楷體"/>
                  <w:kern w:val="0"/>
                </w:rPr>
                <w:t>https://learnenergy.tw/index.php?inter=knowledge&amp;caid=4&amp;id=835</w:t>
              </w:r>
            </w:hyperlink>
            <w:r>
              <w:rPr>
                <w:rFonts w:ascii="標楷體" w:eastAsia="標楷體" w:hAnsiTheme="minorHAnsi" w:cs="標楷體"/>
                <w:kern w:val="0"/>
              </w:rPr>
              <w:t xml:space="preserve"> </w:t>
            </w:r>
          </w:p>
          <w:p w14:paraId="3C7B8A80" w14:textId="77777777" w:rsidR="001B4CAC" w:rsidRDefault="001B4CAC" w:rsidP="00DA06FF">
            <w:pPr>
              <w:rPr>
                <w:rFonts w:ascii="標楷體" w:eastAsia="標楷體" w:hAnsiTheme="minorHAnsi" w:cs="標楷體"/>
                <w:kern w:val="0"/>
              </w:rPr>
            </w:pPr>
            <w:r>
              <w:rPr>
                <w:rFonts w:ascii="標楷體" w:eastAsia="標楷體" w:hAnsiTheme="minorHAnsi" w:cs="標楷體"/>
                <w:kern w:val="0"/>
              </w:rPr>
              <w:t>a</w:t>
            </w:r>
            <w:r>
              <w:rPr>
                <w:rFonts w:ascii="標楷體" w:eastAsia="標楷體" w:hAnsiTheme="minorHAnsi" w:cs="標楷體" w:hint="eastAsia"/>
                <w:kern w:val="0"/>
              </w:rPr>
              <w:t>、電動車是否真的環保？</w:t>
            </w:r>
          </w:p>
          <w:p w14:paraId="6A7D1E59" w14:textId="77777777" w:rsidR="001B4CAC" w:rsidRDefault="001B4CAC" w:rsidP="00DA06FF">
            <w:pPr>
              <w:rPr>
                <w:rFonts w:ascii="標楷體" w:eastAsia="標楷體" w:hAnsiTheme="minorHAnsi" w:cs="標楷體"/>
                <w:kern w:val="0"/>
              </w:rPr>
            </w:pPr>
            <w:r>
              <w:rPr>
                <w:rFonts w:ascii="標楷體" w:eastAsia="標楷體" w:hAnsiTheme="minorHAnsi" w:cs="標楷體"/>
                <w:kern w:val="0"/>
              </w:rPr>
              <w:t>b</w:t>
            </w:r>
            <w:r>
              <w:rPr>
                <w:rFonts w:ascii="標楷體" w:eastAsia="標楷體" w:hAnsiTheme="minorHAnsi" w:cs="標楷體" w:hint="eastAsia"/>
                <w:kern w:val="0"/>
              </w:rPr>
              <w:t>、對於電動車常見的疑問？</w:t>
            </w:r>
          </w:p>
          <w:p w14:paraId="5D0231F8" w14:textId="77777777" w:rsidR="001B4CAC" w:rsidRDefault="001B4CAC" w:rsidP="00DA06FF">
            <w:pPr>
              <w:rPr>
                <w:rFonts w:ascii="標楷體" w:eastAsia="標楷體" w:hAnsiTheme="minorHAnsi" w:cs="標楷體"/>
                <w:kern w:val="0"/>
              </w:rPr>
            </w:pPr>
            <w:r>
              <w:rPr>
                <w:rFonts w:ascii="標楷體" w:eastAsia="標楷體" w:hAnsiTheme="minorHAnsi" w:cs="標楷體"/>
                <w:kern w:val="0"/>
              </w:rPr>
              <w:t>c</w:t>
            </w:r>
            <w:r>
              <w:rPr>
                <w:rFonts w:ascii="標楷體" w:eastAsia="標楷體" w:hAnsiTheme="minorHAnsi" w:cs="標楷體" w:hint="eastAsia"/>
                <w:kern w:val="0"/>
              </w:rPr>
              <w:t>、台灣目前的現況</w:t>
            </w:r>
          </w:p>
          <w:p w14:paraId="3843D7AD" w14:textId="77777777" w:rsidR="001B4CAC" w:rsidRDefault="001B4CAC" w:rsidP="00DA06FF">
            <w:pPr>
              <w:rPr>
                <w:rFonts w:ascii="標楷體" w:eastAsia="標楷體" w:hAnsiTheme="minorHAnsi" w:cs="標楷體"/>
                <w:kern w:val="0"/>
              </w:rPr>
            </w:pPr>
            <w:r>
              <w:rPr>
                <w:rFonts w:ascii="標楷體" w:eastAsia="標楷體" w:hAnsiTheme="minorHAnsi" w:cs="標楷體"/>
                <w:kern w:val="0"/>
              </w:rPr>
              <w:t>d</w:t>
            </w:r>
            <w:r>
              <w:rPr>
                <w:rFonts w:ascii="標楷體" w:eastAsia="標楷體" w:hAnsiTheme="minorHAnsi" w:cs="標楷體" w:hint="eastAsia"/>
                <w:kern w:val="0"/>
              </w:rPr>
              <w:t>、提高電動車比率有哪些困境？</w:t>
            </w:r>
          </w:p>
          <w:p w14:paraId="1DB5E6DC" w14:textId="77777777" w:rsidR="001B4CAC" w:rsidRPr="00F2784B" w:rsidRDefault="001B4CAC" w:rsidP="00DA06FF">
            <w:pPr>
              <w:rPr>
                <w:rFonts w:ascii="標楷體" w:eastAsia="標楷體" w:hAnsiTheme="minorHAnsi" w:cs="標楷體"/>
                <w:kern w:val="0"/>
              </w:rPr>
            </w:pPr>
            <w:r>
              <w:rPr>
                <w:rFonts w:ascii="標楷體" w:eastAsia="標楷體" w:hAnsiTheme="minorHAnsi" w:cs="標楷體"/>
                <w:kern w:val="0"/>
              </w:rPr>
              <w:t>6.</w:t>
            </w:r>
            <w:r>
              <w:rPr>
                <w:rFonts w:ascii="標楷體" w:eastAsia="標楷體" w:hAnsiTheme="minorHAnsi" w:cs="標楷體" w:hint="eastAsia"/>
                <w:kern w:val="0"/>
              </w:rPr>
              <w:t xml:space="preserve"> 說明當今微型二輪自行車成為</w:t>
            </w:r>
            <w:r w:rsidRPr="00380B0C">
              <w:rPr>
                <w:rFonts w:ascii="標楷體" w:eastAsia="標楷體" w:hAnsiTheme="minorHAnsi" w:cs="標楷體" w:hint="eastAsia"/>
                <w:kern w:val="0"/>
              </w:rPr>
              <w:t>「菜籃族」、「年青人」以及「外籍移工」最廣為接受的代步工具</w:t>
            </w:r>
            <w:r>
              <w:rPr>
                <w:rFonts w:ascii="標楷體" w:eastAsia="標楷體" w:hAnsiTheme="minorHAnsi" w:cs="標楷體" w:hint="eastAsia"/>
                <w:kern w:val="0"/>
              </w:rPr>
              <w:t>，但也衍生不少交通安全問題。提醒學生目前《</w:t>
            </w:r>
            <w:r w:rsidRPr="00380B0C">
              <w:rPr>
                <w:rFonts w:ascii="標楷體" w:eastAsia="標楷體" w:hAnsiTheme="minorHAnsi" w:cs="標楷體" w:hint="eastAsia"/>
                <w:kern w:val="0"/>
              </w:rPr>
              <w:t>道路交通管理處罰條例</w:t>
            </w:r>
            <w:r>
              <w:rPr>
                <w:rFonts w:ascii="標楷體" w:eastAsia="標楷體" w:hAnsiTheme="minorHAnsi" w:cs="標楷體" w:hint="eastAsia"/>
                <w:kern w:val="0"/>
              </w:rPr>
              <w:t>》微型電動二輪車的規範(如：騎乘年齡、牌照、投保、限速等)。</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6645AF" w14:textId="77777777" w:rsidR="001B4CAC" w:rsidRPr="00FC222A" w:rsidRDefault="001B4CAC" w:rsidP="00DA06FF">
            <w:pPr>
              <w:spacing w:line="0" w:lineRule="atLeast"/>
              <w:rPr>
                <w:rFonts w:ascii="標楷體" w:eastAsia="標楷體" w:hAnsi="標楷體" w:cs="新細明體"/>
                <w:color w:val="000000"/>
                <w:kern w:val="0"/>
              </w:rPr>
            </w:pPr>
            <w:r>
              <w:rPr>
                <w:rFonts w:ascii="標楷體" w:eastAsia="標楷體" w:hAnsi="標楷體" w:cs="新細明體" w:hint="eastAsia"/>
                <w:color w:val="000000"/>
                <w:kern w:val="0"/>
              </w:rPr>
              <w:lastRenderedPageBreak/>
              <w:t>國立科學工藝博物館科學學習中心教案</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8C3A84" w14:textId="77777777" w:rsidR="001B4CAC" w:rsidRDefault="001B4CAC" w:rsidP="00DA06FF">
            <w:pPr>
              <w:jc w:val="center"/>
              <w:rPr>
                <w:rFonts w:ascii="標楷體" w:eastAsia="標楷體" w:hAnsi="標楷體" w:cs="標楷體"/>
                <w:b/>
              </w:rPr>
            </w:pPr>
            <w:r>
              <w:rPr>
                <w:rFonts w:ascii="標楷體" w:eastAsia="標楷體" w:hAnsi="標楷體" w:cs="標楷體" w:hint="eastAsia"/>
                <w:b/>
                <w:bCs/>
                <w:color w:val="000000"/>
              </w:rPr>
              <w:t>無</w:t>
            </w:r>
          </w:p>
        </w:tc>
        <w:tc>
          <w:tcPr>
            <w:tcW w:w="3289"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AADC208" w14:textId="77777777" w:rsidR="001B4CAC" w:rsidRDefault="001B4CAC" w:rsidP="00DA06FF">
            <w:pPr>
              <w:rPr>
                <w:rFonts w:ascii="標楷體" w:eastAsia="標楷體" w:hAnsi="標楷體"/>
                <w:iCs/>
              </w:rPr>
            </w:pPr>
            <w:r w:rsidRPr="00552B63">
              <w:rPr>
                <w:rFonts w:ascii="標楷體" w:eastAsia="標楷體" w:hAnsi="標楷體" w:hint="eastAsia"/>
                <w:iCs/>
              </w:rPr>
              <w:t>自然-環境</w:t>
            </w:r>
            <w:r>
              <w:rPr>
                <w:rFonts w:ascii="標楷體" w:eastAsia="標楷體" w:hAnsi="標楷體"/>
                <w:iCs/>
              </w:rPr>
              <w:t>(</w:t>
            </w:r>
            <w:r w:rsidRPr="00552B63">
              <w:rPr>
                <w:rFonts w:ascii="標楷體" w:eastAsia="標楷體" w:hAnsi="標楷體" w:hint="eastAsia"/>
                <w:iCs/>
              </w:rPr>
              <w:t>環J</w:t>
            </w:r>
            <w:r w:rsidRPr="00552B63">
              <w:rPr>
                <w:rFonts w:ascii="標楷體" w:eastAsia="標楷體" w:hAnsi="標楷體"/>
                <w:iCs/>
              </w:rPr>
              <w:t>1</w:t>
            </w:r>
            <w:r>
              <w:rPr>
                <w:rFonts w:ascii="標楷體" w:eastAsia="標楷體" w:hAnsi="標楷體"/>
                <w:iCs/>
              </w:rPr>
              <w:t>4</w:t>
            </w:r>
            <w:r>
              <w:rPr>
                <w:rFonts w:ascii="標楷體" w:eastAsia="標楷體" w:hAnsi="標楷體" w:hint="eastAsia"/>
                <w:iCs/>
              </w:rPr>
              <w:t>、</w:t>
            </w:r>
            <w:r>
              <w:rPr>
                <w:rFonts w:ascii="標楷體" w:eastAsia="標楷體" w:hAnsi="標楷體"/>
                <w:iCs/>
              </w:rPr>
              <w:t>J15</w:t>
            </w:r>
            <w:r>
              <w:rPr>
                <w:rFonts w:ascii="標楷體" w:eastAsia="標楷體" w:hAnsi="標楷體" w:hint="eastAsia"/>
                <w:iCs/>
              </w:rPr>
              <w:t>)</w:t>
            </w:r>
            <w:r w:rsidRPr="00552B63">
              <w:rPr>
                <w:rFonts w:ascii="標楷體" w:eastAsia="標楷體" w:hAnsi="標楷體"/>
                <w:iCs/>
              </w:rPr>
              <w:t>-</w:t>
            </w:r>
            <w:r>
              <w:rPr>
                <w:rFonts w:ascii="標楷體" w:eastAsia="標楷體" w:hAnsi="標楷體"/>
                <w:iCs/>
              </w:rPr>
              <w:t>2</w:t>
            </w:r>
          </w:p>
          <w:p w14:paraId="66F96BEB" w14:textId="77777777" w:rsidR="001B4CAC" w:rsidRDefault="001B4CAC" w:rsidP="00DA06FF">
            <w:pPr>
              <w:rPr>
                <w:rFonts w:ascii="標楷體" w:eastAsia="標楷體" w:hAnsi="標楷體" w:cs="標楷體"/>
              </w:rPr>
            </w:pPr>
            <w:r>
              <w:rPr>
                <w:rFonts w:ascii="標楷體" w:eastAsia="標楷體" w:hAnsi="標楷體" w:cs="標楷體" w:hint="eastAsia"/>
              </w:rPr>
              <w:t>科技</w:t>
            </w:r>
            <w:r>
              <w:rPr>
                <w:rFonts w:ascii="標楷體" w:eastAsia="標楷體" w:hAnsi="標楷體" w:cs="標楷體"/>
              </w:rPr>
              <w:t>-</w:t>
            </w:r>
            <w:r>
              <w:rPr>
                <w:rFonts w:ascii="標楷體" w:eastAsia="標楷體" w:hAnsi="標楷體" w:cs="標楷體" w:hint="eastAsia"/>
              </w:rPr>
              <w:t>環境</w:t>
            </w:r>
            <w:r>
              <w:rPr>
                <w:rFonts w:ascii="標楷體" w:eastAsia="標楷體" w:hAnsi="標楷體" w:cs="標楷體"/>
              </w:rPr>
              <w:t>(</w:t>
            </w:r>
            <w:r>
              <w:rPr>
                <w:rFonts w:ascii="標楷體" w:eastAsia="標楷體" w:hAnsi="標楷體" w:cs="標楷體" w:hint="eastAsia"/>
              </w:rPr>
              <w:t>環</w:t>
            </w:r>
            <w:r>
              <w:rPr>
                <w:rFonts w:ascii="標楷體" w:eastAsia="標楷體" w:hAnsi="標楷體" w:cs="標楷體"/>
              </w:rPr>
              <w:t>J16</w:t>
            </w:r>
            <w:r>
              <w:rPr>
                <w:rFonts w:ascii="標楷體" w:eastAsia="標楷體" w:hAnsi="標楷體" w:cs="標楷體" w:hint="eastAsia"/>
              </w:rPr>
              <w:t>)</w:t>
            </w:r>
            <w:r>
              <w:rPr>
                <w:rFonts w:ascii="標楷體" w:eastAsia="標楷體" w:hAnsi="標楷體" w:cs="標楷體"/>
              </w:rPr>
              <w:t>-1</w:t>
            </w:r>
          </w:p>
          <w:p w14:paraId="09AE0D5C" w14:textId="77777777" w:rsidR="001B4CAC" w:rsidRPr="00AF1B4C" w:rsidRDefault="001B4CAC" w:rsidP="00DA06FF">
            <w:pPr>
              <w:rPr>
                <w:rFonts w:ascii="標楷體" w:eastAsia="標楷體" w:hAnsi="標楷體" w:cs="標楷體"/>
              </w:rPr>
            </w:pPr>
            <w:r>
              <w:rPr>
                <w:rFonts w:ascii="標楷體" w:eastAsia="標楷體" w:hAnsi="標楷體" w:hint="eastAsia"/>
                <w:iCs/>
              </w:rPr>
              <w:t>法定：自然-交通安全-1</w:t>
            </w:r>
          </w:p>
        </w:tc>
      </w:tr>
      <w:tr w:rsidR="001B4CAC" w14:paraId="370001B1" w14:textId="77777777" w:rsidTr="00DA06FF">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06ECBE" w14:textId="77777777" w:rsidR="001B4CAC" w:rsidRDefault="001B4CAC" w:rsidP="00DA06FF">
            <w:pPr>
              <w:jc w:val="center"/>
              <w:rPr>
                <w:rFonts w:ascii="標楷體" w:eastAsia="標楷體" w:hAnsi="標楷體" w:cs="新細明體"/>
                <w:color w:val="000000"/>
                <w:kern w:val="0"/>
              </w:rPr>
            </w:pPr>
            <w:r>
              <w:rPr>
                <w:rFonts w:ascii="標楷體" w:eastAsia="標楷體" w:hAnsi="標楷體" w:cs="新細明體" w:hint="eastAsia"/>
                <w:color w:val="000000"/>
                <w:kern w:val="0"/>
              </w:rPr>
              <w:lastRenderedPageBreak/>
              <w:t>1</w:t>
            </w:r>
            <w:r>
              <w:rPr>
                <w:rFonts w:ascii="標楷體" w:eastAsia="標楷體" w:hAnsi="標楷體" w:cs="新細明體"/>
                <w:color w:val="000000"/>
                <w:kern w:val="0"/>
              </w:rPr>
              <w:t>2~17</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B4FB87" w14:textId="77777777" w:rsidR="001B4CAC" w:rsidRDefault="001B4CAC" w:rsidP="00DA06FF">
            <w:pPr>
              <w:tabs>
                <w:tab w:val="left" w:pos="200"/>
              </w:tabs>
              <w:autoSpaceDE w:val="0"/>
              <w:adjustRightInd w:val="0"/>
              <w:snapToGrid w:val="0"/>
              <w:spacing w:line="240" w:lineRule="atLeast"/>
              <w:jc w:val="center"/>
              <w:rPr>
                <w:rFonts w:eastAsia="標楷體"/>
              </w:rPr>
            </w:pPr>
            <w:r>
              <w:rPr>
                <w:rFonts w:eastAsia="標楷體" w:hint="eastAsia"/>
              </w:rPr>
              <w:t>主題四</w:t>
            </w:r>
          </w:p>
          <w:p w14:paraId="47226753" w14:textId="77777777" w:rsidR="001B4CAC" w:rsidRDefault="001B4CAC" w:rsidP="00DA06FF">
            <w:pPr>
              <w:tabs>
                <w:tab w:val="left" w:pos="200"/>
              </w:tabs>
              <w:autoSpaceDE w:val="0"/>
              <w:adjustRightInd w:val="0"/>
              <w:snapToGrid w:val="0"/>
              <w:spacing w:line="240" w:lineRule="atLeast"/>
              <w:jc w:val="center"/>
              <w:rPr>
                <w:rFonts w:eastAsia="標楷體"/>
              </w:rPr>
            </w:pPr>
            <w:r>
              <w:rPr>
                <w:rFonts w:eastAsia="標楷體" w:hint="eastAsia"/>
              </w:rPr>
              <w:t>用綠發電</w:t>
            </w:r>
          </w:p>
        </w:tc>
        <w:tc>
          <w:tcPr>
            <w:tcW w:w="5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E2A99B" w14:textId="77777777" w:rsidR="001B4CAC" w:rsidRPr="005F3764" w:rsidRDefault="001B4CAC" w:rsidP="00DA06FF">
            <w:pPr>
              <w:widowControl w:val="0"/>
              <w:autoSpaceDN/>
              <w:textAlignment w:val="auto"/>
              <w:rPr>
                <w:rFonts w:ascii="標楷體" w:eastAsia="標楷體" w:hAnsi="標楷體"/>
                <w:iCs/>
              </w:rPr>
            </w:pPr>
            <w:r>
              <w:rPr>
                <w:rFonts w:ascii="標楷體" w:eastAsia="標楷體" w:hAnsi="標楷體" w:hint="eastAsia"/>
                <w:iCs/>
              </w:rPr>
              <w:t>1、</w:t>
            </w:r>
            <w:r w:rsidRPr="005F3764">
              <w:rPr>
                <w:rFonts w:ascii="標楷體" w:eastAsia="標楷體" w:hAnsi="標楷體" w:hint="eastAsia"/>
                <w:iCs/>
              </w:rPr>
              <w:t>葉綠素電池的應用：</w:t>
            </w:r>
            <w:r>
              <w:rPr>
                <w:rFonts w:ascii="標楷體" w:eastAsia="標楷體" w:hAnsi="標楷體"/>
                <w:iCs/>
              </w:rPr>
              <w:t>(</w:t>
            </w:r>
            <w:r>
              <w:rPr>
                <w:rFonts w:ascii="標楷體" w:eastAsia="標楷體" w:hAnsi="標楷體" w:hint="eastAsia"/>
                <w:iCs/>
              </w:rPr>
              <w:t>2節</w:t>
            </w:r>
            <w:r>
              <w:rPr>
                <w:rFonts w:ascii="標楷體" w:eastAsia="標楷體" w:hAnsi="標楷體"/>
                <w:iCs/>
              </w:rPr>
              <w:t>)</w:t>
            </w:r>
          </w:p>
          <w:p w14:paraId="4B91599A" w14:textId="77777777" w:rsidR="001B4CAC" w:rsidRPr="005F3764" w:rsidRDefault="001B4CAC" w:rsidP="00DA06FF">
            <w:pPr>
              <w:widowControl w:val="0"/>
              <w:autoSpaceDN/>
              <w:textAlignment w:val="auto"/>
              <w:rPr>
                <w:rFonts w:ascii="標楷體" w:eastAsia="標楷體" w:hAnsi="標楷體"/>
                <w:iCs/>
              </w:rPr>
            </w:pPr>
            <w:r>
              <w:rPr>
                <w:rFonts w:ascii="標楷體" w:eastAsia="標楷體" w:hAnsi="標楷體" w:hint="eastAsia"/>
                <w:iCs/>
              </w:rPr>
              <w:t>（</w:t>
            </w:r>
            <w:r>
              <w:rPr>
                <w:rFonts w:ascii="標楷體" w:eastAsia="標楷體" w:hAnsi="標楷體"/>
                <w:iCs/>
              </w:rPr>
              <w:t>1</w:t>
            </w:r>
            <w:r>
              <w:rPr>
                <w:rFonts w:ascii="標楷體" w:eastAsia="標楷體" w:hAnsi="標楷體" w:hint="eastAsia"/>
                <w:iCs/>
              </w:rPr>
              <w:t>）</w:t>
            </w:r>
            <w:r w:rsidRPr="005F3764">
              <w:rPr>
                <w:rFonts w:ascii="標楷體" w:eastAsia="標楷體" w:hAnsi="標楷體" w:hint="eastAsia"/>
                <w:iCs/>
              </w:rPr>
              <w:t>使用本校高中部開發的校訂必修課程-綠色能源循環經濟：自然探究與實作，結合學生科學先備知識，直觀瞭解生質能發電的原理。</w:t>
            </w:r>
          </w:p>
          <w:p w14:paraId="22274EED" w14:textId="77777777" w:rsidR="001B4CAC" w:rsidRPr="005F3764" w:rsidRDefault="001B4CAC" w:rsidP="00DA06FF">
            <w:pPr>
              <w:widowControl w:val="0"/>
              <w:autoSpaceDN/>
              <w:textAlignment w:val="auto"/>
              <w:rPr>
                <w:rFonts w:ascii="標楷體" w:eastAsia="標楷體" w:hAnsi="標楷體"/>
                <w:iCs/>
              </w:rPr>
            </w:pPr>
            <w:r>
              <w:rPr>
                <w:rFonts w:ascii="標楷體" w:eastAsia="標楷體" w:hAnsi="標楷體" w:hint="eastAsia"/>
                <w:iCs/>
              </w:rPr>
              <w:t>（2）</w:t>
            </w:r>
            <w:r w:rsidRPr="005F3764">
              <w:rPr>
                <w:rFonts w:ascii="標楷體" w:eastAsia="標楷體" w:hAnsi="標楷體" w:hint="eastAsia"/>
                <w:iCs/>
              </w:rPr>
              <w:t>介紹葉綠素電池：</w:t>
            </w:r>
          </w:p>
          <w:p w14:paraId="590B95BD" w14:textId="77777777" w:rsidR="001B4CAC" w:rsidRPr="005F3764" w:rsidRDefault="001B4CAC" w:rsidP="00DA06FF">
            <w:pPr>
              <w:widowControl w:val="0"/>
              <w:autoSpaceDN/>
              <w:textAlignment w:val="auto"/>
              <w:rPr>
                <w:rFonts w:ascii="標楷體" w:eastAsia="標楷體" w:hAnsi="標楷體"/>
                <w:iCs/>
              </w:rPr>
            </w:pPr>
            <w:r w:rsidRPr="005F3764">
              <w:rPr>
                <w:rFonts w:ascii="標楷體" w:eastAsia="標楷體" w:hAnsi="標楷體" w:hint="eastAsia"/>
                <w:iCs/>
              </w:rPr>
              <w:t>影片來源：</w:t>
            </w:r>
            <w:r>
              <w:rPr>
                <w:rFonts w:ascii="標楷體" w:eastAsia="標楷體" w:hAnsi="標楷體" w:hint="eastAsia"/>
                <w:iCs/>
              </w:rPr>
              <w:t xml:space="preserve"> </w:t>
            </w:r>
            <w:hyperlink r:id="rId19" w:history="1">
              <w:r w:rsidRPr="004C4418">
                <w:rPr>
                  <w:rStyle w:val="af1"/>
                  <w:rFonts w:ascii="標楷體" w:eastAsia="標楷體" w:hAnsi="標楷體" w:hint="eastAsia"/>
                  <w:iCs/>
                </w:rPr>
                <w:t>https://reurl.cc/51npeG</w:t>
              </w:r>
            </w:hyperlink>
            <w:r>
              <w:rPr>
                <w:rFonts w:ascii="標楷體" w:eastAsia="標楷體" w:hAnsi="標楷體"/>
                <w:iCs/>
              </w:rPr>
              <w:t xml:space="preserve">  </w:t>
            </w:r>
          </w:p>
          <w:p w14:paraId="2C7C63FB" w14:textId="77777777" w:rsidR="001B4CAC" w:rsidRPr="003E0C7D" w:rsidRDefault="001B4CAC" w:rsidP="00DA06FF">
            <w:pPr>
              <w:widowControl w:val="0"/>
              <w:autoSpaceDN/>
              <w:textAlignment w:val="auto"/>
              <w:rPr>
                <w:rFonts w:ascii="標楷體" w:eastAsia="標楷體" w:hAnsi="標楷體"/>
                <w:iCs/>
              </w:rPr>
            </w:pPr>
            <w:r w:rsidRPr="003E0C7D">
              <w:rPr>
                <w:rFonts w:ascii="標楷體" w:eastAsia="標楷體" w:hAnsi="標楷體"/>
                <w:iCs/>
              </w:rPr>
              <w:lastRenderedPageBreak/>
              <w:fldChar w:fldCharType="begin"/>
            </w:r>
            <w:r w:rsidRPr="003E0C7D">
              <w:rPr>
                <w:rFonts w:ascii="標楷體" w:eastAsia="標楷體" w:hAnsi="標楷體"/>
                <w:iCs/>
              </w:rPr>
              <w:instrText xml:space="preserve"> INCLUDEPICTURE "https://lh7-rt.googleusercontent.com/docsz/AD_4nXc1BnjV62jw6E3nrS6J7AR7XbUw0gmmt8RmR97Zya1IkpS3EU-tL6RfOSjAkUskLd6HHsWC8T2ILlRlmMsfsW-mEwIrJMD29aStOabWAQo7PZRW02eC5aaSEBW6D_2xF7k4nBEJ2eEiplOhIDn1v6yCmOlv?key=QLrBGYHCYlLJe43LpdtYxQ" \* MERGEFORMATINET </w:instrText>
            </w:r>
            <w:r w:rsidRPr="003E0C7D">
              <w:rPr>
                <w:rFonts w:ascii="標楷體" w:eastAsia="標楷體" w:hAnsi="標楷體"/>
                <w:iCs/>
              </w:rPr>
              <w:fldChar w:fldCharType="separate"/>
            </w:r>
            <w:r w:rsidRPr="003E0C7D">
              <w:rPr>
                <w:rFonts w:ascii="標楷體" w:eastAsia="標楷體" w:hAnsi="標楷體"/>
                <w:iCs/>
                <w:noProof/>
              </w:rPr>
              <w:drawing>
                <wp:inline distT="0" distB="0" distL="0" distR="0" wp14:anchorId="0DA557BC" wp14:editId="1B238138">
                  <wp:extent cx="2778125" cy="1741170"/>
                  <wp:effectExtent l="0" t="0" r="3175" b="0"/>
                  <wp:docPr id="505710914"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8125" cy="1741170"/>
                          </a:xfrm>
                          <a:prstGeom prst="rect">
                            <a:avLst/>
                          </a:prstGeom>
                          <a:noFill/>
                          <a:ln>
                            <a:noFill/>
                          </a:ln>
                        </pic:spPr>
                      </pic:pic>
                    </a:graphicData>
                  </a:graphic>
                </wp:inline>
              </w:drawing>
            </w:r>
            <w:r w:rsidRPr="003E0C7D">
              <w:rPr>
                <w:rFonts w:ascii="標楷體" w:eastAsia="標楷體" w:hAnsi="標楷體"/>
                <w:iCs/>
              </w:rPr>
              <w:fldChar w:fldCharType="end"/>
            </w:r>
          </w:p>
          <w:p w14:paraId="3B145260" w14:textId="77777777" w:rsidR="001B4CAC" w:rsidRPr="00D73AED" w:rsidRDefault="001B4CAC" w:rsidP="00DA06FF">
            <w:pPr>
              <w:pStyle w:val="Web"/>
              <w:spacing w:before="0" w:after="0"/>
              <w:rPr>
                <w:rFonts w:ascii="標楷體" w:hAnsi="標楷體"/>
                <w:iCs/>
                <w:kern w:val="3"/>
              </w:rPr>
            </w:pPr>
            <w:r w:rsidRPr="00D73AED">
              <w:rPr>
                <w:rFonts w:ascii="標楷體" w:hAnsi="標楷體" w:hint="eastAsia"/>
                <w:iCs/>
                <w:kern w:val="3"/>
              </w:rPr>
              <w:t>（</w:t>
            </w:r>
            <w:r w:rsidRPr="00D73AED">
              <w:rPr>
                <w:rFonts w:ascii="標楷體" w:hAnsi="標楷體"/>
                <w:iCs/>
                <w:kern w:val="3"/>
              </w:rPr>
              <w:t>3</w:t>
            </w:r>
            <w:r w:rsidRPr="00D73AED">
              <w:rPr>
                <w:rFonts w:ascii="標楷體" w:hAnsi="標楷體" w:hint="eastAsia"/>
                <w:iCs/>
                <w:kern w:val="3"/>
              </w:rPr>
              <w:t>）</w:t>
            </w:r>
            <w:r w:rsidRPr="00D73AED">
              <w:rPr>
                <w:rFonts w:ascii="標楷體" w:hAnsi="標楷體"/>
                <w:iCs/>
                <w:kern w:val="3"/>
              </w:rPr>
              <w:t>探究與實作：操作葉綠素電池實作模組</w:t>
            </w:r>
          </w:p>
          <w:p w14:paraId="15A8FD93" w14:textId="77777777" w:rsidR="001B4CAC" w:rsidRPr="00D73AED" w:rsidRDefault="001B4CAC" w:rsidP="00DA06FF">
            <w:pPr>
              <w:pStyle w:val="Web"/>
              <w:spacing w:before="0" w:after="0"/>
              <w:rPr>
                <w:rFonts w:ascii="標楷體" w:hAnsi="標楷體"/>
                <w:iCs/>
                <w:kern w:val="3"/>
              </w:rPr>
            </w:pPr>
            <w:r>
              <w:rPr>
                <w:rFonts w:ascii="標楷體" w:hAnsi="標楷體"/>
                <w:iCs/>
                <w:kern w:val="3"/>
              </w:rPr>
              <w:t>a</w:t>
            </w:r>
            <w:r>
              <w:rPr>
                <w:rFonts w:ascii="標楷體" w:hAnsi="標楷體" w:hint="eastAsia"/>
                <w:iCs/>
                <w:kern w:val="3"/>
              </w:rPr>
              <w:t>、</w:t>
            </w:r>
            <w:r w:rsidRPr="00D73AED">
              <w:rPr>
                <w:rFonts w:ascii="標楷體" w:hAnsi="標楷體" w:hint="eastAsia"/>
                <w:iCs/>
                <w:kern w:val="3"/>
              </w:rPr>
              <w:t>電</w:t>
            </w:r>
            <w:r w:rsidRPr="00D73AED">
              <w:rPr>
                <w:rFonts w:ascii="標楷體" w:hAnsi="標楷體"/>
                <w:iCs/>
                <w:kern w:val="3"/>
              </w:rPr>
              <w:t>池內部填充物的製作:</w:t>
            </w:r>
          </w:p>
          <w:p w14:paraId="0F14BBEF" w14:textId="77777777" w:rsidR="001B4CAC" w:rsidRDefault="001B4CAC" w:rsidP="001B4CAC">
            <w:pPr>
              <w:pStyle w:val="Web"/>
              <w:numPr>
                <w:ilvl w:val="0"/>
                <w:numId w:val="5"/>
              </w:numPr>
              <w:spacing w:before="0" w:after="0"/>
              <w:rPr>
                <w:rFonts w:ascii="標楷體" w:hAnsi="標楷體"/>
                <w:iCs/>
                <w:kern w:val="3"/>
              </w:rPr>
            </w:pPr>
            <w:r w:rsidRPr="00D73AED">
              <w:rPr>
                <w:rFonts w:ascii="標楷體" w:hAnsi="標楷體"/>
                <w:iCs/>
                <w:kern w:val="3"/>
              </w:rPr>
              <w:t>用酒精對植物萃取葉綠素。</w:t>
            </w:r>
          </w:p>
          <w:p w14:paraId="297A76E6" w14:textId="77777777" w:rsidR="001B4CAC" w:rsidRPr="00D73AED" w:rsidRDefault="001B4CAC" w:rsidP="001B4CAC">
            <w:pPr>
              <w:pStyle w:val="Web"/>
              <w:numPr>
                <w:ilvl w:val="0"/>
                <w:numId w:val="5"/>
              </w:numPr>
              <w:spacing w:before="0" w:after="0"/>
              <w:rPr>
                <w:rFonts w:ascii="標楷體" w:hAnsi="標楷體"/>
                <w:iCs/>
                <w:kern w:val="3"/>
              </w:rPr>
            </w:pPr>
            <w:r w:rsidRPr="00D73AED">
              <w:rPr>
                <w:rFonts w:ascii="標楷體" w:hAnsi="標楷體"/>
                <w:iCs/>
                <w:kern w:val="3"/>
              </w:rPr>
              <w:t>將洋菜粉加入葉綠素溶液，加熱至沸騰後，冷卻凝固，製成洋菜凍，此為電池內部填充物。</w:t>
            </w:r>
          </w:p>
          <w:p w14:paraId="5A301C70" w14:textId="77777777" w:rsidR="001B4CAC" w:rsidRPr="00D73AED" w:rsidRDefault="001B4CAC" w:rsidP="00DA06FF">
            <w:pPr>
              <w:pStyle w:val="Web"/>
              <w:spacing w:before="0" w:after="0"/>
              <w:rPr>
                <w:rFonts w:ascii="標楷體" w:hAnsi="標楷體"/>
                <w:iCs/>
                <w:kern w:val="3"/>
              </w:rPr>
            </w:pPr>
            <w:r>
              <w:rPr>
                <w:rFonts w:ascii="標楷體" w:hAnsi="標楷體"/>
                <w:iCs/>
                <w:kern w:val="3"/>
              </w:rPr>
              <w:t>b</w:t>
            </w:r>
            <w:r>
              <w:rPr>
                <w:rFonts w:ascii="標楷體" w:hAnsi="標楷體" w:hint="eastAsia"/>
                <w:iCs/>
                <w:kern w:val="3"/>
              </w:rPr>
              <w:t>、</w:t>
            </w:r>
            <w:r w:rsidRPr="00D73AED">
              <w:rPr>
                <w:rFonts w:ascii="標楷體" w:hAnsi="標楷體"/>
                <w:iCs/>
                <w:kern w:val="3"/>
              </w:rPr>
              <w:t>電池外殼的製作:</w:t>
            </w:r>
          </w:p>
          <w:p w14:paraId="02BFC816" w14:textId="77777777" w:rsidR="001B4CAC" w:rsidRPr="00D73AED" w:rsidRDefault="001B4CAC" w:rsidP="001B4CAC">
            <w:pPr>
              <w:pStyle w:val="Web"/>
              <w:numPr>
                <w:ilvl w:val="0"/>
                <w:numId w:val="6"/>
              </w:numPr>
              <w:spacing w:before="0" w:after="0"/>
              <w:rPr>
                <w:rFonts w:ascii="標楷體" w:hAnsi="標楷體"/>
                <w:iCs/>
                <w:kern w:val="3"/>
              </w:rPr>
            </w:pPr>
            <w:r w:rsidRPr="00D73AED">
              <w:rPr>
                <w:rFonts w:ascii="標楷體" w:hAnsi="標楷體"/>
                <w:iCs/>
                <w:kern w:val="3"/>
              </w:rPr>
              <w:t>以 5cm*5cm 的鋁箔紙捲成圓筒狀，外頭以漆包線包覆。</w:t>
            </w:r>
          </w:p>
          <w:p w14:paraId="126BADD7" w14:textId="77777777" w:rsidR="001B4CAC" w:rsidRPr="00D73AED" w:rsidRDefault="001B4CAC" w:rsidP="00DA06FF">
            <w:pPr>
              <w:pStyle w:val="Web"/>
              <w:spacing w:before="0" w:after="0"/>
              <w:rPr>
                <w:rFonts w:ascii="標楷體" w:hAnsi="標楷體"/>
                <w:iCs/>
                <w:kern w:val="3"/>
              </w:rPr>
            </w:pPr>
            <w:r w:rsidRPr="00D73AED">
              <w:rPr>
                <w:rFonts w:ascii="標楷體" w:hAnsi="標楷體"/>
                <w:iCs/>
                <w:kern w:val="3"/>
              </w:rPr>
              <w:fldChar w:fldCharType="begin"/>
            </w:r>
            <w:r w:rsidRPr="00D73AED">
              <w:rPr>
                <w:rFonts w:ascii="標楷體" w:hAnsi="標楷體"/>
                <w:iCs/>
                <w:kern w:val="3"/>
              </w:rPr>
              <w:instrText xml:space="preserve"> INCLUDEPICTURE "https://lh7-rt.googleusercontent.com/docsz/AD_4nXfyq4a2uFr9pdwJU8YXVb4zZzr-tw8i38H4MnqgUPFYQMei_6_0OuFfgg_0gPThSo5rdwZejui-Jn38X_3UramRMN4rgKEZ8IB7L1fqzkxmJaLnD7_T39_7vJMKo83QOdVqwCyvIiVwohNE-5R9XDM15NXo?key=QLrBGYHCYlLJe43LpdtYxQ" \* MERGEFORMATINET </w:instrText>
            </w:r>
            <w:r w:rsidRPr="00D73AED">
              <w:rPr>
                <w:rFonts w:ascii="標楷體" w:hAnsi="標楷體"/>
                <w:iCs/>
                <w:kern w:val="3"/>
              </w:rPr>
              <w:fldChar w:fldCharType="separate"/>
            </w:r>
            <w:r w:rsidRPr="00D73AED">
              <w:rPr>
                <w:rFonts w:ascii="標楷體" w:hAnsi="標楷體"/>
                <w:iCs/>
                <w:noProof/>
                <w:kern w:val="3"/>
              </w:rPr>
              <w:drawing>
                <wp:inline distT="0" distB="0" distL="0" distR="0" wp14:anchorId="3C21047B" wp14:editId="59B5B2EE">
                  <wp:extent cx="1354015" cy="1635125"/>
                  <wp:effectExtent l="0" t="0" r="5080" b="3175"/>
                  <wp:docPr id="116659373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1">
                            <a:extLst>
                              <a:ext uri="{28A0092B-C50C-407E-A947-70E740481C1C}">
                                <a14:useLocalDpi xmlns:a14="http://schemas.microsoft.com/office/drawing/2010/main" val="0"/>
                              </a:ext>
                            </a:extLst>
                          </a:blip>
                          <a:srcRect r="61691"/>
                          <a:stretch/>
                        </pic:blipFill>
                        <pic:spPr bwMode="auto">
                          <a:xfrm>
                            <a:off x="0" y="0"/>
                            <a:ext cx="1354015" cy="1635125"/>
                          </a:xfrm>
                          <a:prstGeom prst="rect">
                            <a:avLst/>
                          </a:prstGeom>
                          <a:noFill/>
                          <a:ln>
                            <a:noFill/>
                          </a:ln>
                          <a:extLst>
                            <a:ext uri="{53640926-AAD7-44D8-BBD7-CCE9431645EC}">
                              <a14:shadowObscured xmlns:a14="http://schemas.microsoft.com/office/drawing/2010/main"/>
                            </a:ext>
                          </a:extLst>
                        </pic:spPr>
                      </pic:pic>
                    </a:graphicData>
                  </a:graphic>
                </wp:inline>
              </w:drawing>
            </w:r>
            <w:r w:rsidRPr="00D73AED">
              <w:rPr>
                <w:rFonts w:ascii="標楷體" w:hAnsi="標楷體"/>
                <w:iCs/>
                <w:kern w:val="3"/>
              </w:rPr>
              <w:fldChar w:fldCharType="end"/>
            </w:r>
          </w:p>
          <w:p w14:paraId="47F8CD46" w14:textId="77777777" w:rsidR="001B4CAC" w:rsidRPr="00D73AED" w:rsidRDefault="001B4CAC" w:rsidP="00DA06FF">
            <w:pPr>
              <w:rPr>
                <w:rFonts w:ascii="標楷體" w:eastAsia="標楷體" w:hAnsi="標楷體"/>
                <w:iCs/>
              </w:rPr>
            </w:pPr>
          </w:p>
          <w:p w14:paraId="2EE7E1CE" w14:textId="77777777" w:rsidR="001B4CAC" w:rsidRPr="00D73AED" w:rsidRDefault="001B4CAC" w:rsidP="00DA06FF">
            <w:pPr>
              <w:pStyle w:val="Web"/>
              <w:spacing w:before="0" w:after="0"/>
              <w:rPr>
                <w:rFonts w:ascii="標楷體" w:hAnsi="標楷體"/>
                <w:iCs/>
                <w:kern w:val="3"/>
              </w:rPr>
            </w:pPr>
            <w:r>
              <w:rPr>
                <w:rFonts w:ascii="標楷體" w:hAnsi="標楷體"/>
                <w:iCs/>
                <w:kern w:val="3"/>
              </w:rPr>
              <w:lastRenderedPageBreak/>
              <w:t>c</w:t>
            </w:r>
            <w:r>
              <w:rPr>
                <w:rFonts w:ascii="標楷體" w:hAnsi="標楷體" w:hint="eastAsia"/>
                <w:iCs/>
                <w:kern w:val="3"/>
              </w:rPr>
              <w:t>、</w:t>
            </w:r>
            <w:r w:rsidRPr="00D73AED">
              <w:rPr>
                <w:rFonts w:ascii="標楷體" w:hAnsi="標楷體"/>
                <w:iCs/>
                <w:kern w:val="3"/>
              </w:rPr>
              <w:t>組裝葉綠素電池：將洋菜泥塞滿自製電 池殼，再將碳棒插在中間，接鱷魚夾導線於LED燈測試發電情形。</w:t>
            </w:r>
          </w:p>
          <w:p w14:paraId="10CE5A7B" w14:textId="77777777" w:rsidR="001B4CAC" w:rsidRPr="00D73AED" w:rsidRDefault="001B4CAC" w:rsidP="00DA06FF">
            <w:pPr>
              <w:pStyle w:val="Web"/>
              <w:spacing w:before="0" w:after="0"/>
              <w:rPr>
                <w:rFonts w:ascii="標楷體" w:hAnsi="標楷體"/>
                <w:iCs/>
                <w:kern w:val="3"/>
              </w:rPr>
            </w:pPr>
            <w:r w:rsidRPr="00D73AED">
              <w:rPr>
                <w:rFonts w:ascii="標楷體" w:hAnsi="標楷體"/>
                <w:iCs/>
                <w:kern w:val="3"/>
              </w:rPr>
              <w:fldChar w:fldCharType="begin"/>
            </w:r>
            <w:r w:rsidRPr="00D73AED">
              <w:rPr>
                <w:rFonts w:ascii="標楷體" w:hAnsi="標楷體"/>
                <w:iCs/>
                <w:kern w:val="3"/>
              </w:rPr>
              <w:instrText xml:space="preserve"> INCLUDEPICTURE "https://lh7-rt.googleusercontent.com/docsz/AD_4nXfyq4a2uFr9pdwJU8YXVb4zZzr-tw8i38H4MnqgUPFYQMei_6_0OuFfgg_0gPThSo5rdwZejui-Jn38X_3UramRMN4rgKEZ8IB7L1fqzkxmJaLnD7_T39_7vJMKo83QOdVqwCyvIiVwohNE-5R9XDM15NXo?key=QLrBGYHCYlLJe43LpdtYxQ" \* MERGEFORMATINET </w:instrText>
            </w:r>
            <w:r w:rsidRPr="00D73AED">
              <w:rPr>
                <w:rFonts w:ascii="標楷體" w:hAnsi="標楷體"/>
                <w:iCs/>
                <w:kern w:val="3"/>
              </w:rPr>
              <w:fldChar w:fldCharType="separate"/>
            </w:r>
            <w:r w:rsidRPr="00D73AED">
              <w:rPr>
                <w:rFonts w:ascii="標楷體" w:hAnsi="標楷體"/>
                <w:iCs/>
                <w:noProof/>
                <w:kern w:val="3"/>
              </w:rPr>
              <w:drawing>
                <wp:inline distT="0" distB="0" distL="0" distR="0" wp14:anchorId="2A9E42E8" wp14:editId="14798E15">
                  <wp:extent cx="2180590" cy="1503484"/>
                  <wp:effectExtent l="0" t="0" r="3810" b="0"/>
                  <wp:docPr id="492197622"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1">
                            <a:extLst>
                              <a:ext uri="{28A0092B-C50C-407E-A947-70E740481C1C}">
                                <a14:useLocalDpi xmlns:a14="http://schemas.microsoft.com/office/drawing/2010/main" val="0"/>
                              </a:ext>
                            </a:extLst>
                          </a:blip>
                          <a:srcRect l="38304" b="7584"/>
                          <a:stretch/>
                        </pic:blipFill>
                        <pic:spPr bwMode="auto">
                          <a:xfrm>
                            <a:off x="0" y="0"/>
                            <a:ext cx="2180590" cy="1503484"/>
                          </a:xfrm>
                          <a:prstGeom prst="rect">
                            <a:avLst/>
                          </a:prstGeom>
                          <a:noFill/>
                          <a:ln>
                            <a:noFill/>
                          </a:ln>
                          <a:extLst>
                            <a:ext uri="{53640926-AAD7-44D8-BBD7-CCE9431645EC}">
                              <a14:shadowObscured xmlns:a14="http://schemas.microsoft.com/office/drawing/2010/main"/>
                            </a:ext>
                          </a:extLst>
                        </pic:spPr>
                      </pic:pic>
                    </a:graphicData>
                  </a:graphic>
                </wp:inline>
              </w:drawing>
            </w:r>
            <w:r w:rsidRPr="00D73AED">
              <w:rPr>
                <w:rFonts w:ascii="標楷體" w:hAnsi="標楷體"/>
                <w:iCs/>
                <w:kern w:val="3"/>
              </w:rPr>
              <w:fldChar w:fldCharType="end"/>
            </w:r>
          </w:p>
          <w:p w14:paraId="5771CE77" w14:textId="77777777" w:rsidR="001B4CAC" w:rsidRPr="00D73AED" w:rsidRDefault="001B4CAC" w:rsidP="00DA06FF">
            <w:pPr>
              <w:pStyle w:val="Web"/>
              <w:spacing w:before="0" w:after="0"/>
              <w:rPr>
                <w:rFonts w:ascii="標楷體" w:hAnsi="標楷體"/>
                <w:iCs/>
                <w:kern w:val="3"/>
              </w:rPr>
            </w:pPr>
            <w:r>
              <w:rPr>
                <w:rFonts w:ascii="標楷體" w:hAnsi="標楷體" w:hint="eastAsia"/>
                <w:iCs/>
                <w:kern w:val="3"/>
              </w:rPr>
              <w:t>（</w:t>
            </w:r>
            <w:r>
              <w:rPr>
                <w:rFonts w:ascii="標楷體" w:hAnsi="標楷體"/>
                <w:iCs/>
                <w:kern w:val="3"/>
              </w:rPr>
              <w:t>4</w:t>
            </w:r>
            <w:r>
              <w:rPr>
                <w:rFonts w:ascii="標楷體" w:hAnsi="標楷體" w:hint="eastAsia"/>
                <w:iCs/>
                <w:kern w:val="3"/>
              </w:rPr>
              <w:t>）</w:t>
            </w:r>
            <w:r w:rsidRPr="00D73AED">
              <w:rPr>
                <w:rFonts w:ascii="標楷體" w:hAnsi="標楷體"/>
                <w:iCs/>
                <w:kern w:val="3"/>
              </w:rPr>
              <w:t>討論葉綠素電池的優缺點。</w:t>
            </w:r>
          </w:p>
          <w:p w14:paraId="440A8465" w14:textId="77777777" w:rsidR="001B4CAC" w:rsidRPr="00D73AED" w:rsidRDefault="001B4CAC" w:rsidP="00DA06FF">
            <w:pPr>
              <w:pStyle w:val="Web"/>
              <w:spacing w:before="0" w:after="0"/>
              <w:rPr>
                <w:rFonts w:ascii="標楷體" w:hAnsi="標楷體"/>
                <w:iCs/>
                <w:kern w:val="3"/>
              </w:rPr>
            </w:pPr>
            <w:r>
              <w:rPr>
                <w:rFonts w:ascii="標楷體" w:hAnsi="標楷體" w:hint="eastAsia"/>
                <w:iCs/>
                <w:kern w:val="3"/>
              </w:rPr>
              <w:t>（5）</w:t>
            </w:r>
            <w:r w:rsidRPr="00D73AED">
              <w:rPr>
                <w:rFonts w:ascii="標楷體" w:hAnsi="標楷體"/>
                <w:iCs/>
                <w:kern w:val="3"/>
              </w:rPr>
              <w:t>總結生質能的發展與限制。</w:t>
            </w:r>
          </w:p>
          <w:p w14:paraId="6285F660" w14:textId="77777777" w:rsidR="001B4CAC" w:rsidRPr="003E0C7D" w:rsidRDefault="001B4CAC" w:rsidP="00DA06FF">
            <w:pPr>
              <w:rPr>
                <w:rFonts w:ascii="標楷體" w:eastAsia="標楷體" w:hAnsi="標楷體"/>
                <w:iCs/>
              </w:rPr>
            </w:pPr>
          </w:p>
          <w:p w14:paraId="484998FE" w14:textId="77777777" w:rsidR="001B4CAC" w:rsidRDefault="001B4CAC" w:rsidP="00DA06FF">
            <w:pPr>
              <w:widowControl w:val="0"/>
              <w:autoSpaceDN/>
              <w:textAlignment w:val="auto"/>
              <w:rPr>
                <w:rFonts w:ascii="標楷體" w:eastAsia="標楷體" w:hAnsi="標楷體"/>
                <w:iCs/>
              </w:rPr>
            </w:pPr>
            <w:r>
              <w:rPr>
                <w:rFonts w:ascii="標楷體" w:eastAsia="標楷體" w:hAnsi="標楷體"/>
                <w:iCs/>
              </w:rPr>
              <w:t>2</w:t>
            </w:r>
            <w:r>
              <w:rPr>
                <w:rFonts w:ascii="標楷體" w:eastAsia="標楷體" w:hAnsi="標楷體" w:hint="eastAsia"/>
                <w:iCs/>
              </w:rPr>
              <w:t>、參訪在地設施</w:t>
            </w:r>
            <w:r>
              <w:rPr>
                <w:rFonts w:ascii="標楷體" w:eastAsia="標楷體" w:hAnsi="標楷體"/>
                <w:iCs/>
              </w:rPr>
              <w:t>-</w:t>
            </w:r>
            <w:r>
              <w:rPr>
                <w:rFonts w:ascii="標楷體" w:eastAsia="標楷體" w:hAnsi="標楷體" w:hint="eastAsia"/>
                <w:iCs/>
              </w:rPr>
              <w:t>仁武垃圾焚化廠(</w:t>
            </w:r>
            <w:r>
              <w:rPr>
                <w:rFonts w:ascii="標楷體" w:eastAsia="標楷體" w:hAnsi="標楷體"/>
                <w:iCs/>
              </w:rPr>
              <w:t>4</w:t>
            </w:r>
            <w:r>
              <w:rPr>
                <w:rFonts w:ascii="標楷體" w:eastAsia="標楷體" w:hAnsi="標楷體" w:hint="eastAsia"/>
                <w:iCs/>
              </w:rPr>
              <w:t>節</w:t>
            </w:r>
            <w:r>
              <w:rPr>
                <w:rFonts w:ascii="標楷體" w:eastAsia="標楷體" w:hAnsi="標楷體"/>
                <w:iCs/>
              </w:rPr>
              <w:t>)</w:t>
            </w:r>
          </w:p>
          <w:p w14:paraId="4A7F1320" w14:textId="77777777" w:rsidR="001B4CAC" w:rsidRDefault="001B4CAC" w:rsidP="00DA06FF">
            <w:pPr>
              <w:widowControl w:val="0"/>
              <w:autoSpaceDN/>
              <w:textAlignment w:val="auto"/>
              <w:rPr>
                <w:rFonts w:ascii="標楷體" w:eastAsia="標楷體" w:hAnsi="標楷體"/>
                <w:iCs/>
              </w:rPr>
            </w:pPr>
            <w:r>
              <w:rPr>
                <w:rFonts w:ascii="標楷體" w:eastAsia="標楷體" w:hAnsi="標楷體" w:hint="eastAsia"/>
                <w:iCs/>
              </w:rPr>
              <w:t>（</w:t>
            </w:r>
            <w:r>
              <w:rPr>
                <w:rFonts w:ascii="標楷體" w:eastAsia="標楷體" w:hAnsi="標楷體"/>
                <w:iCs/>
              </w:rPr>
              <w:t>1</w:t>
            </w:r>
            <w:r>
              <w:rPr>
                <w:rFonts w:ascii="標楷體" w:eastAsia="標楷體" w:hAnsi="標楷體" w:hint="eastAsia"/>
                <w:iCs/>
              </w:rPr>
              <w:t>）行前教育：</w:t>
            </w:r>
          </w:p>
          <w:p w14:paraId="080D9E13" w14:textId="77777777" w:rsidR="001B4CAC" w:rsidRPr="005423D8" w:rsidRDefault="001B4CAC" w:rsidP="00DA06FF">
            <w:pPr>
              <w:pStyle w:val="Web"/>
              <w:spacing w:before="0" w:after="0"/>
              <w:rPr>
                <w:rFonts w:ascii="標楷體" w:hAnsi="標楷體"/>
                <w:iCs/>
                <w:kern w:val="3"/>
              </w:rPr>
            </w:pPr>
            <w:r w:rsidRPr="003E0C7D">
              <w:rPr>
                <w:rFonts w:ascii="標楷體" w:hAnsi="標楷體"/>
                <w:iCs/>
                <w:kern w:val="3"/>
              </w:rPr>
              <w:t>a</w:t>
            </w:r>
            <w:r w:rsidRPr="003E0C7D">
              <w:rPr>
                <w:rFonts w:ascii="標楷體" w:hAnsi="標楷體" w:hint="eastAsia"/>
                <w:iCs/>
                <w:kern w:val="3"/>
              </w:rPr>
              <w:t>、</w:t>
            </w:r>
            <w:r w:rsidRPr="003E0C7D">
              <w:rPr>
                <w:rFonts w:ascii="標楷體" w:hAnsi="標楷體"/>
                <w:iCs/>
                <w:kern w:val="3"/>
              </w:rPr>
              <w:t>針對目前台灣垃圾焚化廠概略介紹。</w:t>
            </w:r>
            <w:r w:rsidRPr="003E0C7D">
              <w:rPr>
                <w:rFonts w:ascii="標楷體" w:hAnsi="標楷體"/>
                <w:iCs/>
              </w:rPr>
              <w:br/>
            </w:r>
            <w:r w:rsidRPr="003E0C7D">
              <w:rPr>
                <w:rFonts w:ascii="標楷體" w:hAnsi="標楷體"/>
                <w:iCs/>
              </w:rPr>
              <w:fldChar w:fldCharType="begin"/>
            </w:r>
            <w:r w:rsidRPr="003E0C7D">
              <w:rPr>
                <w:rFonts w:ascii="標楷體" w:hAnsi="標楷體"/>
                <w:iCs/>
              </w:rPr>
              <w:instrText xml:space="preserve"> INCLUDEPICTURE "https://lh7-rt.googleusercontent.com/docsz/AD_4nXcYN68gS-rCHsk3Js7vHJfqLzsl2oi95BvqS2H7ao0QrDnmnzOaEvNgk9XdT32Ow2_KWH6LqlBERFd68zM1P1GTUEWwoMMSdJZNzHt-0hNLsbXzXg9v4pj0yb5HYRJiGjrnh2j7vmSar0BXdaBECVhe-e1P?key=QLrBGYHCYlLJe43LpdtYxQ" \* MERGEFORMATINET </w:instrText>
            </w:r>
            <w:r w:rsidRPr="003E0C7D">
              <w:rPr>
                <w:rFonts w:ascii="標楷體" w:hAnsi="標楷體"/>
                <w:iCs/>
              </w:rPr>
              <w:fldChar w:fldCharType="separate"/>
            </w:r>
            <w:r w:rsidRPr="003E0C7D">
              <w:rPr>
                <w:rFonts w:ascii="標楷體" w:hAnsi="標楷體"/>
                <w:iCs/>
                <w:noProof/>
              </w:rPr>
              <w:drawing>
                <wp:inline distT="0" distB="0" distL="0" distR="0" wp14:anchorId="164C8044" wp14:editId="0FE172DE">
                  <wp:extent cx="800100" cy="1081405"/>
                  <wp:effectExtent l="0" t="0" r="0" b="0"/>
                  <wp:docPr id="1716064863"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00100" cy="1081405"/>
                          </a:xfrm>
                          <a:prstGeom prst="rect">
                            <a:avLst/>
                          </a:prstGeom>
                          <a:noFill/>
                          <a:ln>
                            <a:noFill/>
                          </a:ln>
                        </pic:spPr>
                      </pic:pic>
                    </a:graphicData>
                  </a:graphic>
                </wp:inline>
              </w:drawing>
            </w:r>
            <w:r w:rsidRPr="003E0C7D">
              <w:rPr>
                <w:rFonts w:ascii="標楷體" w:hAnsi="標楷體"/>
                <w:iCs/>
              </w:rPr>
              <w:fldChar w:fldCharType="end"/>
            </w:r>
          </w:p>
          <w:p w14:paraId="0D760484" w14:textId="77777777" w:rsidR="001B4CAC" w:rsidRPr="005423D8" w:rsidRDefault="001B4CAC" w:rsidP="00DA06FF">
            <w:pPr>
              <w:pStyle w:val="Web"/>
              <w:spacing w:before="0" w:after="0"/>
              <w:rPr>
                <w:rFonts w:ascii="標楷體" w:hAnsi="標楷體"/>
                <w:iCs/>
                <w:kern w:val="3"/>
              </w:rPr>
            </w:pPr>
            <w:r w:rsidRPr="003E0C7D">
              <w:rPr>
                <w:rFonts w:ascii="標楷體" w:hAnsi="標楷體"/>
                <w:iCs/>
                <w:kern w:val="3"/>
              </w:rPr>
              <w:t>b</w:t>
            </w:r>
            <w:r w:rsidRPr="003E0C7D">
              <w:rPr>
                <w:rFonts w:ascii="標楷體" w:hAnsi="標楷體" w:hint="eastAsia"/>
                <w:iCs/>
                <w:kern w:val="3"/>
              </w:rPr>
              <w:t>、</w:t>
            </w:r>
            <w:r w:rsidRPr="003E0C7D">
              <w:rPr>
                <w:rFonts w:ascii="標楷體" w:hAnsi="標楷體"/>
                <w:iCs/>
                <w:kern w:val="3"/>
              </w:rPr>
              <w:t>瞭解焚化廠工程設施與處理流程。</w:t>
            </w:r>
          </w:p>
          <w:p w14:paraId="0397E59E" w14:textId="77777777" w:rsidR="001B4CAC" w:rsidRPr="003E0C7D" w:rsidRDefault="001B4CAC" w:rsidP="00DA06FF">
            <w:pPr>
              <w:pStyle w:val="Web"/>
              <w:spacing w:before="0" w:after="0"/>
              <w:rPr>
                <w:rFonts w:ascii="標楷體" w:hAnsi="標楷體"/>
                <w:iCs/>
                <w:kern w:val="3"/>
              </w:rPr>
            </w:pPr>
            <w:r w:rsidRPr="003E0C7D">
              <w:rPr>
                <w:rFonts w:ascii="標楷體" w:hAnsi="標楷體"/>
                <w:iCs/>
                <w:kern w:val="3"/>
              </w:rPr>
              <w:lastRenderedPageBreak/>
              <w:fldChar w:fldCharType="begin"/>
            </w:r>
            <w:r w:rsidRPr="003E0C7D">
              <w:rPr>
                <w:rFonts w:ascii="標楷體" w:hAnsi="標楷體"/>
                <w:iCs/>
                <w:kern w:val="3"/>
              </w:rPr>
              <w:instrText xml:space="preserve"> INCLUDEPICTURE "https://lh7-rt.googleusercontent.com/docsz/AD_4nXdhDiiDo3LqAYMmTqBCbF-SF3iXYtrIM55sNR0YsHvG6TD9KgDavDG-YwC4YeKc2rj17EZXWCSv4Vyt4yPL49EuurMgF-Y_IDkTApkkjUotUXkGnRzZM4f_TgrQgYCF4MYAYZmOFsYxFMQegy1KqGsD2Cc?key=QLrBGYHCYlLJe43LpdtYxQ" \* MERGEFORMATINET </w:instrText>
            </w:r>
            <w:r w:rsidRPr="003E0C7D">
              <w:rPr>
                <w:rFonts w:ascii="標楷體" w:hAnsi="標楷體"/>
                <w:iCs/>
                <w:kern w:val="3"/>
              </w:rPr>
              <w:fldChar w:fldCharType="separate"/>
            </w:r>
            <w:r w:rsidRPr="003E0C7D">
              <w:rPr>
                <w:rFonts w:ascii="標楷體" w:hAnsi="標楷體"/>
                <w:iCs/>
                <w:noProof/>
                <w:kern w:val="3"/>
              </w:rPr>
              <w:drawing>
                <wp:inline distT="0" distB="0" distL="0" distR="0" wp14:anchorId="57007109" wp14:editId="46FD3D90">
                  <wp:extent cx="3661410" cy="1649095"/>
                  <wp:effectExtent l="0" t="0" r="0" b="1905"/>
                  <wp:docPr id="271316943"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61410" cy="1649095"/>
                          </a:xfrm>
                          <a:prstGeom prst="rect">
                            <a:avLst/>
                          </a:prstGeom>
                          <a:noFill/>
                          <a:ln>
                            <a:noFill/>
                          </a:ln>
                        </pic:spPr>
                      </pic:pic>
                    </a:graphicData>
                  </a:graphic>
                </wp:inline>
              </w:drawing>
            </w:r>
            <w:r w:rsidRPr="003E0C7D">
              <w:rPr>
                <w:rFonts w:ascii="標楷體" w:hAnsi="標楷體"/>
                <w:iCs/>
                <w:kern w:val="3"/>
              </w:rPr>
              <w:fldChar w:fldCharType="end"/>
            </w:r>
          </w:p>
          <w:p w14:paraId="75509192" w14:textId="77777777" w:rsidR="001B4CAC" w:rsidRPr="003E0C7D" w:rsidRDefault="001B4CAC" w:rsidP="00DA06FF">
            <w:pPr>
              <w:pStyle w:val="Web"/>
              <w:spacing w:before="0" w:after="0"/>
              <w:rPr>
                <w:rFonts w:ascii="標楷體" w:hAnsi="標楷體"/>
                <w:iCs/>
                <w:kern w:val="3"/>
              </w:rPr>
            </w:pPr>
            <w:r w:rsidRPr="003E0C7D">
              <w:rPr>
                <w:rFonts w:ascii="標楷體" w:hAnsi="標楷體"/>
                <w:iCs/>
                <w:kern w:val="3"/>
              </w:rPr>
              <w:t>仁武焚化廠網站：</w:t>
            </w:r>
            <w:hyperlink r:id="rId24" w:history="1">
              <w:r w:rsidRPr="004C4418">
                <w:rPr>
                  <w:rStyle w:val="af1"/>
                  <w:rFonts w:ascii="標楷體" w:hAnsi="標楷體"/>
                  <w:iCs/>
                  <w:kern w:val="3"/>
                </w:rPr>
                <w:t>https://reurl.cc/mD1ZQj</w:t>
              </w:r>
            </w:hyperlink>
            <w:r>
              <w:rPr>
                <w:rFonts w:ascii="標楷體" w:hAnsi="標楷體"/>
                <w:iCs/>
                <w:kern w:val="3"/>
              </w:rPr>
              <w:t xml:space="preserve"> </w:t>
            </w:r>
            <w:r>
              <w:rPr>
                <w:rFonts w:ascii="標楷體" w:hAnsi="標楷體"/>
                <w:iCs/>
                <w:kern w:val="3"/>
              </w:rPr>
              <w:br/>
            </w:r>
            <w:r w:rsidRPr="003E0C7D">
              <w:rPr>
                <w:rFonts w:ascii="標楷體" w:hAnsi="標楷體"/>
                <w:iCs/>
                <w:kern w:val="3"/>
              </w:rPr>
              <w:t>仁武焚化爐參訪申請表</w:t>
            </w:r>
            <w:r>
              <w:rPr>
                <w:rFonts w:ascii="標楷體" w:hAnsi="標楷體" w:hint="eastAsia"/>
                <w:iCs/>
                <w:kern w:val="3"/>
              </w:rPr>
              <w:t xml:space="preserve"> </w:t>
            </w:r>
            <w:hyperlink r:id="rId25" w:history="1">
              <w:r w:rsidRPr="004C4418">
                <w:rPr>
                  <w:rStyle w:val="af1"/>
                  <w:rFonts w:ascii="標楷體" w:hAnsi="標楷體"/>
                  <w:iCs/>
                  <w:kern w:val="3"/>
                </w:rPr>
                <w:t>https://reurl.cc/7kxpLy</w:t>
              </w:r>
            </w:hyperlink>
            <w:r>
              <w:rPr>
                <w:rFonts w:ascii="標楷體" w:hAnsi="標楷體"/>
                <w:iCs/>
                <w:kern w:val="3"/>
              </w:rPr>
              <w:t xml:space="preserve"> </w:t>
            </w:r>
            <w:r w:rsidRPr="003E0C7D">
              <w:rPr>
                <w:rFonts w:ascii="標楷體" w:hAnsi="標楷體"/>
                <w:iCs/>
                <w:kern w:val="3"/>
              </w:rPr>
              <w:t xml:space="preserve"> </w:t>
            </w:r>
          </w:p>
          <w:p w14:paraId="2EED9091" w14:textId="77777777" w:rsidR="001B4CAC" w:rsidRPr="003E0C7D" w:rsidRDefault="001B4CAC" w:rsidP="00DA06FF">
            <w:pPr>
              <w:pStyle w:val="Web"/>
              <w:spacing w:before="0" w:after="0"/>
              <w:rPr>
                <w:rFonts w:ascii="標楷體" w:hAnsi="標楷體"/>
                <w:iCs/>
                <w:kern w:val="3"/>
              </w:rPr>
            </w:pPr>
            <w:r w:rsidRPr="003E0C7D">
              <w:rPr>
                <w:rFonts w:ascii="標楷體" w:hAnsi="標楷體"/>
                <w:iCs/>
                <w:kern w:val="3"/>
              </w:rPr>
              <w:t>c</w:t>
            </w:r>
            <w:r w:rsidRPr="003E0C7D">
              <w:rPr>
                <w:rFonts w:ascii="標楷體" w:hAnsi="標楷體" w:hint="eastAsia"/>
                <w:iCs/>
                <w:kern w:val="3"/>
              </w:rPr>
              <w:t>、</w:t>
            </w:r>
            <w:r w:rsidRPr="003E0C7D">
              <w:rPr>
                <w:rFonts w:ascii="標楷體" w:hAnsi="標楷體"/>
                <w:iCs/>
                <w:kern w:val="3"/>
              </w:rPr>
              <w:t>各</w:t>
            </w:r>
            <w:r w:rsidRPr="003E0C7D">
              <w:rPr>
                <w:rFonts w:ascii="標楷體" w:hAnsi="標楷體" w:hint="eastAsia"/>
                <w:iCs/>
                <w:kern w:val="3"/>
              </w:rPr>
              <w:t>小</w:t>
            </w:r>
            <w:r w:rsidRPr="003E0C7D">
              <w:rPr>
                <w:rFonts w:ascii="標楷體" w:hAnsi="標楷體"/>
                <w:iCs/>
                <w:kern w:val="3"/>
              </w:rPr>
              <w:t>組事先準備提問問題。</w:t>
            </w:r>
          </w:p>
          <w:p w14:paraId="6ACFCE2F" w14:textId="77777777" w:rsidR="001B4CAC" w:rsidRDefault="001B4CAC" w:rsidP="00DA06FF">
            <w:pPr>
              <w:rPr>
                <w:rFonts w:ascii="標楷體" w:eastAsia="標楷體" w:hAnsi="標楷體"/>
                <w:iCs/>
              </w:rPr>
            </w:pPr>
          </w:p>
          <w:p w14:paraId="4125D42A" w14:textId="77777777" w:rsidR="001B4CAC" w:rsidRDefault="001B4CAC" w:rsidP="00DA06FF">
            <w:pPr>
              <w:rPr>
                <w:rFonts w:ascii="標楷體" w:eastAsia="標楷體" w:hAnsi="標楷體"/>
                <w:iCs/>
              </w:rPr>
            </w:pPr>
            <w:r>
              <w:rPr>
                <w:rFonts w:ascii="標楷體" w:eastAsia="標楷體" w:hAnsi="標楷體" w:hint="eastAsia"/>
                <w:iCs/>
              </w:rPr>
              <w:t>（</w:t>
            </w:r>
            <w:r>
              <w:rPr>
                <w:rFonts w:ascii="標楷體" w:eastAsia="標楷體" w:hAnsi="標楷體"/>
                <w:iCs/>
              </w:rPr>
              <w:t>2</w:t>
            </w:r>
            <w:r>
              <w:rPr>
                <w:rFonts w:ascii="標楷體" w:eastAsia="標楷體" w:hAnsi="標楷體" w:hint="eastAsia"/>
                <w:iCs/>
              </w:rPr>
              <w:t>）</w:t>
            </w:r>
            <w:r w:rsidRPr="003E2ACB">
              <w:rPr>
                <w:rFonts w:ascii="標楷體" w:eastAsia="標楷體" w:hAnsi="標楷體" w:hint="eastAsia"/>
                <w:iCs/>
              </w:rPr>
              <w:t>認識汽電共生：</w:t>
            </w:r>
          </w:p>
          <w:p w14:paraId="63492918" w14:textId="77777777" w:rsidR="001B4CAC" w:rsidRPr="003E2ACB" w:rsidRDefault="001B4CAC" w:rsidP="00DA06FF">
            <w:pPr>
              <w:rPr>
                <w:rFonts w:ascii="標楷體" w:eastAsia="標楷體" w:hAnsi="標楷體"/>
                <w:iCs/>
              </w:rPr>
            </w:pPr>
            <w:r>
              <w:rPr>
                <w:rFonts w:ascii="標楷體" w:eastAsia="標楷體" w:hAnsi="標楷體" w:hint="eastAsia"/>
                <w:iCs/>
              </w:rPr>
              <w:t>a、</w:t>
            </w:r>
            <w:r w:rsidRPr="003E2ACB">
              <w:rPr>
                <w:rFonts w:ascii="標楷體" w:eastAsia="標楷體" w:hAnsi="標楷體" w:hint="eastAsia"/>
                <w:iCs/>
              </w:rPr>
              <w:t>垃圾焚化：垃圾在鍋爐中燃燒而產生熱能，經由熱交換原理產生高壓、高溫蒸汽用來推動汽輪機，再帶動發電機產生電力。</w:t>
            </w:r>
          </w:p>
          <w:p w14:paraId="08BA75C2" w14:textId="77777777" w:rsidR="001B4CAC" w:rsidRPr="003E2ACB" w:rsidRDefault="001B4CAC" w:rsidP="00DA06FF">
            <w:pPr>
              <w:rPr>
                <w:rFonts w:ascii="標楷體" w:eastAsia="標楷體" w:hAnsi="標楷體"/>
                <w:iCs/>
              </w:rPr>
            </w:pPr>
            <w:r>
              <w:rPr>
                <w:rFonts w:ascii="標楷體" w:eastAsia="標楷體" w:hAnsi="標楷體"/>
                <w:iCs/>
              </w:rPr>
              <w:t>b</w:t>
            </w:r>
            <w:r>
              <w:rPr>
                <w:rFonts w:ascii="標楷體" w:eastAsia="標楷體" w:hAnsi="標楷體" w:hint="eastAsia"/>
                <w:iCs/>
              </w:rPr>
              <w:t>、</w:t>
            </w:r>
            <w:r w:rsidRPr="003E2ACB">
              <w:rPr>
                <w:rFonts w:ascii="標楷體" w:eastAsia="標楷體" w:hAnsi="標楷體" w:hint="eastAsia"/>
                <w:iCs/>
              </w:rPr>
              <w:t>廢熱回收概況：提供廠內相關設備及回饋設施溫水游泳池熱能，亦可產生電力供應焚化廠所需，尚有餘電售予電力公司。</w:t>
            </w:r>
          </w:p>
          <w:p w14:paraId="74444680" w14:textId="77777777" w:rsidR="001B4CAC" w:rsidRPr="003E2ACB" w:rsidRDefault="001B4CAC" w:rsidP="00DA06FF">
            <w:pPr>
              <w:rPr>
                <w:rFonts w:ascii="標楷體" w:eastAsia="標楷體" w:hAnsi="標楷體"/>
                <w:iCs/>
              </w:rPr>
            </w:pPr>
          </w:p>
          <w:p w14:paraId="7A519116" w14:textId="77777777" w:rsidR="001B4CAC" w:rsidRPr="003E2ACB" w:rsidRDefault="001B4CAC" w:rsidP="00DA06FF">
            <w:pPr>
              <w:rPr>
                <w:rFonts w:ascii="標楷體" w:eastAsia="標楷體" w:hAnsi="標楷體"/>
                <w:iCs/>
              </w:rPr>
            </w:pPr>
            <w:r>
              <w:rPr>
                <w:rFonts w:ascii="標楷體" w:eastAsia="標楷體" w:hAnsi="標楷體" w:hint="eastAsia"/>
                <w:iCs/>
              </w:rPr>
              <w:t>（</w:t>
            </w:r>
            <w:r>
              <w:rPr>
                <w:rFonts w:ascii="標楷體" w:eastAsia="標楷體" w:hAnsi="標楷體"/>
                <w:iCs/>
              </w:rPr>
              <w:t>3</w:t>
            </w:r>
            <w:r>
              <w:rPr>
                <w:rFonts w:ascii="標楷體" w:eastAsia="標楷體" w:hAnsi="標楷體" w:hint="eastAsia"/>
                <w:iCs/>
              </w:rPr>
              <w:t>）</w:t>
            </w:r>
            <w:r w:rsidRPr="003E2ACB">
              <w:rPr>
                <w:rFonts w:ascii="標楷體" w:eastAsia="標楷體" w:hAnsi="標楷體" w:hint="eastAsia"/>
                <w:iCs/>
              </w:rPr>
              <w:t>參觀仁武垃圾焚化廠：</w:t>
            </w:r>
          </w:p>
          <w:p w14:paraId="2637EB1C" w14:textId="77777777" w:rsidR="001B4CAC" w:rsidRPr="003E2ACB" w:rsidRDefault="001B4CAC" w:rsidP="00DA06FF">
            <w:pPr>
              <w:rPr>
                <w:rFonts w:ascii="標楷體" w:eastAsia="標楷體" w:hAnsi="標楷體"/>
                <w:iCs/>
              </w:rPr>
            </w:pPr>
            <w:r>
              <w:rPr>
                <w:rFonts w:ascii="標楷體" w:eastAsia="標楷體" w:hAnsi="標楷體"/>
                <w:iCs/>
              </w:rPr>
              <w:t>a</w:t>
            </w:r>
            <w:r>
              <w:rPr>
                <w:rFonts w:ascii="標楷體" w:eastAsia="標楷體" w:hAnsi="標楷體" w:hint="eastAsia"/>
                <w:iCs/>
              </w:rPr>
              <w:t>、</w:t>
            </w:r>
            <w:r w:rsidRPr="003E2ACB">
              <w:rPr>
                <w:rFonts w:ascii="標楷體" w:eastAsia="標楷體" w:hAnsi="標楷體" w:hint="eastAsia"/>
                <w:iCs/>
              </w:rPr>
              <w:t>教師帶領班上同學，步行前往學校附近仁武垃圾焚化廠。</w:t>
            </w:r>
          </w:p>
          <w:p w14:paraId="4A435D39" w14:textId="77777777" w:rsidR="001B4CAC" w:rsidRPr="003E0C7D" w:rsidRDefault="001B4CAC" w:rsidP="00DA06FF">
            <w:pPr>
              <w:rPr>
                <w:rFonts w:ascii="標楷體" w:eastAsia="標楷體" w:hAnsi="標楷體"/>
                <w:iCs/>
              </w:rPr>
            </w:pPr>
            <w:r>
              <w:rPr>
                <w:rFonts w:ascii="標楷體" w:eastAsia="標楷體" w:hAnsi="標楷體"/>
                <w:iCs/>
              </w:rPr>
              <w:t>b</w:t>
            </w:r>
            <w:r>
              <w:rPr>
                <w:rFonts w:ascii="標楷體" w:eastAsia="標楷體" w:hAnsi="標楷體" w:hint="eastAsia"/>
                <w:iCs/>
              </w:rPr>
              <w:t>、</w:t>
            </w:r>
            <w:r w:rsidRPr="003E2ACB">
              <w:rPr>
                <w:rFonts w:ascii="標楷體" w:eastAsia="標楷體" w:hAnsi="標楷體" w:hint="eastAsia"/>
                <w:iCs/>
              </w:rPr>
              <w:t>引導學生能親眼體會平時製造出來的垃圾，從垃圾車至本廠焚化爐燃燒的整個過程經過。</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5C3B90" w14:textId="77777777" w:rsidR="001B4CAC" w:rsidRDefault="001B4CAC" w:rsidP="00DA06FF">
            <w:pPr>
              <w:spacing w:line="0" w:lineRule="atLeast"/>
              <w:jc w:val="center"/>
              <w:rPr>
                <w:rFonts w:ascii="標楷體" w:eastAsia="標楷體" w:hAnsi="標楷體" w:cs="新細明體"/>
                <w:color w:val="000000"/>
                <w:kern w:val="0"/>
              </w:rPr>
            </w:pPr>
            <w:r>
              <w:rPr>
                <w:rFonts w:ascii="標楷體" w:eastAsia="標楷體" w:hAnsi="標楷體" w:cs="新細明體" w:hint="eastAsia"/>
                <w:color w:val="000000"/>
                <w:kern w:val="0"/>
              </w:rPr>
              <w:lastRenderedPageBreak/>
              <w:t>自編教材</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65AD5A" w14:textId="77777777" w:rsidR="001B4CAC" w:rsidRDefault="001B4CAC" w:rsidP="00DA06FF">
            <w:pPr>
              <w:jc w:val="center"/>
              <w:rPr>
                <w:rFonts w:ascii="標楷體" w:eastAsia="標楷體" w:hAnsi="標楷體" w:cs="標楷體"/>
                <w:b/>
                <w:bCs/>
                <w:color w:val="000000"/>
              </w:rPr>
            </w:pPr>
            <w:r>
              <w:rPr>
                <w:rFonts w:ascii="標楷體" w:eastAsia="標楷體" w:hAnsi="標楷體" w:cs="標楷體" w:hint="eastAsia"/>
                <w:b/>
                <w:bCs/>
                <w:color w:val="000000"/>
              </w:rPr>
              <w:t>無</w:t>
            </w:r>
          </w:p>
        </w:tc>
        <w:tc>
          <w:tcPr>
            <w:tcW w:w="3289"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B80559" w14:textId="77777777" w:rsidR="001B4CAC" w:rsidRDefault="001B4CAC" w:rsidP="00DA06FF">
            <w:pPr>
              <w:rPr>
                <w:rFonts w:ascii="標楷體" w:eastAsia="標楷體" w:hAnsi="標楷體"/>
                <w:iCs/>
              </w:rPr>
            </w:pPr>
            <w:r w:rsidRPr="00552B63">
              <w:rPr>
                <w:rFonts w:ascii="標楷體" w:eastAsia="標楷體" w:hAnsi="標楷體" w:hint="eastAsia"/>
                <w:iCs/>
              </w:rPr>
              <w:t>自然-環境</w:t>
            </w:r>
            <w:r>
              <w:rPr>
                <w:rFonts w:ascii="標楷體" w:eastAsia="標楷體" w:hAnsi="標楷體"/>
                <w:iCs/>
              </w:rPr>
              <w:t>(</w:t>
            </w:r>
            <w:r w:rsidRPr="00552B63">
              <w:rPr>
                <w:rFonts w:ascii="標楷體" w:eastAsia="標楷體" w:hAnsi="標楷體" w:hint="eastAsia"/>
                <w:iCs/>
              </w:rPr>
              <w:t>環J</w:t>
            </w:r>
            <w:r w:rsidRPr="00552B63">
              <w:rPr>
                <w:rFonts w:ascii="標楷體" w:eastAsia="標楷體" w:hAnsi="標楷體"/>
                <w:iCs/>
              </w:rPr>
              <w:t>1</w:t>
            </w:r>
            <w:r>
              <w:rPr>
                <w:rFonts w:ascii="標楷體" w:eastAsia="標楷體" w:hAnsi="標楷體"/>
                <w:iCs/>
              </w:rPr>
              <w:t>4</w:t>
            </w:r>
            <w:r>
              <w:rPr>
                <w:rFonts w:ascii="標楷體" w:eastAsia="標楷體" w:hAnsi="標楷體" w:hint="eastAsia"/>
                <w:iCs/>
              </w:rPr>
              <w:t>、</w:t>
            </w:r>
            <w:r>
              <w:rPr>
                <w:rFonts w:ascii="標楷體" w:eastAsia="標楷體" w:hAnsi="標楷體"/>
                <w:iCs/>
              </w:rPr>
              <w:t>J15</w:t>
            </w:r>
            <w:r>
              <w:rPr>
                <w:rFonts w:ascii="標楷體" w:eastAsia="標楷體" w:hAnsi="標楷體" w:hint="eastAsia"/>
                <w:iCs/>
              </w:rPr>
              <w:t>)</w:t>
            </w:r>
            <w:r w:rsidRPr="00552B63">
              <w:rPr>
                <w:rFonts w:ascii="標楷體" w:eastAsia="標楷體" w:hAnsi="標楷體"/>
                <w:iCs/>
              </w:rPr>
              <w:t>-</w:t>
            </w:r>
            <w:r>
              <w:rPr>
                <w:rFonts w:ascii="標楷體" w:eastAsia="標楷體" w:hAnsi="標楷體"/>
                <w:iCs/>
              </w:rPr>
              <w:t>5</w:t>
            </w:r>
          </w:p>
          <w:p w14:paraId="47B21540" w14:textId="77777777" w:rsidR="001B4CAC" w:rsidRDefault="001B4CAC" w:rsidP="00DA06FF">
            <w:pPr>
              <w:rPr>
                <w:rFonts w:ascii="標楷體" w:eastAsia="標楷體" w:hAnsi="標楷體" w:cs="標楷體"/>
              </w:rPr>
            </w:pPr>
            <w:r>
              <w:rPr>
                <w:rFonts w:ascii="標楷體" w:eastAsia="標楷體" w:hAnsi="標楷體" w:cs="標楷體" w:hint="eastAsia"/>
              </w:rPr>
              <w:t>科技</w:t>
            </w:r>
            <w:r>
              <w:rPr>
                <w:rFonts w:ascii="標楷體" w:eastAsia="標楷體" w:hAnsi="標楷體" w:cs="標楷體"/>
              </w:rPr>
              <w:t>-</w:t>
            </w:r>
            <w:r>
              <w:rPr>
                <w:rFonts w:ascii="標楷體" w:eastAsia="標楷體" w:hAnsi="標楷體" w:cs="標楷體" w:hint="eastAsia"/>
              </w:rPr>
              <w:t>環境</w:t>
            </w:r>
            <w:r>
              <w:rPr>
                <w:rFonts w:ascii="標楷體" w:eastAsia="標楷體" w:hAnsi="標楷體" w:cs="標楷體"/>
              </w:rPr>
              <w:t>(</w:t>
            </w:r>
            <w:r>
              <w:rPr>
                <w:rFonts w:ascii="標楷體" w:eastAsia="標楷體" w:hAnsi="標楷體" w:cs="標楷體" w:hint="eastAsia"/>
              </w:rPr>
              <w:t>環</w:t>
            </w:r>
            <w:r>
              <w:rPr>
                <w:rFonts w:ascii="標楷體" w:eastAsia="標楷體" w:hAnsi="標楷體" w:cs="標楷體"/>
              </w:rPr>
              <w:t>J16</w:t>
            </w:r>
            <w:r>
              <w:rPr>
                <w:rFonts w:ascii="標楷體" w:eastAsia="標楷體" w:hAnsi="標楷體" w:cs="標楷體" w:hint="eastAsia"/>
              </w:rPr>
              <w:t>)</w:t>
            </w:r>
            <w:r>
              <w:rPr>
                <w:rFonts w:ascii="標楷體" w:eastAsia="標楷體" w:hAnsi="標楷體" w:cs="標楷體"/>
              </w:rPr>
              <w:t>-1</w:t>
            </w:r>
          </w:p>
          <w:p w14:paraId="15E62413" w14:textId="77777777" w:rsidR="001B4CAC" w:rsidRDefault="001B4CAC" w:rsidP="00DA06FF">
            <w:pPr>
              <w:rPr>
                <w:rFonts w:ascii="標楷體" w:eastAsia="標楷體" w:hAnsi="標楷體" w:cs="標楷體"/>
              </w:rPr>
            </w:pPr>
            <w:r>
              <w:rPr>
                <w:rFonts w:ascii="標楷體" w:eastAsia="標楷體" w:hAnsi="標楷體" w:cs="標楷體"/>
              </w:rPr>
              <w:t>自然-</w:t>
            </w:r>
            <w:r>
              <w:rPr>
                <w:rFonts w:ascii="標楷體" w:eastAsia="標楷體" w:hAnsi="標楷體" w:cs="標楷體" w:hint="eastAsia"/>
              </w:rPr>
              <w:t>能源</w:t>
            </w:r>
            <w:r>
              <w:rPr>
                <w:rFonts w:ascii="標楷體" w:eastAsia="標楷體" w:hAnsi="標楷體" w:cs="標楷體"/>
              </w:rPr>
              <w:t>(</w:t>
            </w:r>
            <w:r>
              <w:rPr>
                <w:rFonts w:ascii="標楷體" w:eastAsia="標楷體" w:hAnsi="標楷體" w:cs="標楷體" w:hint="eastAsia"/>
              </w:rPr>
              <w:t>能</w:t>
            </w:r>
            <w:r>
              <w:rPr>
                <w:rFonts w:ascii="標楷體" w:eastAsia="標楷體" w:hAnsi="標楷體" w:cs="標楷體"/>
              </w:rPr>
              <w:t>J1</w:t>
            </w:r>
            <w:r>
              <w:rPr>
                <w:rFonts w:ascii="標楷體" w:eastAsia="標楷體" w:hAnsi="標楷體" w:cs="標楷體" w:hint="eastAsia"/>
              </w:rPr>
              <w:t>、</w:t>
            </w:r>
            <w:r>
              <w:rPr>
                <w:rFonts w:ascii="標楷體" w:eastAsia="標楷體" w:hAnsi="標楷體" w:cs="標楷體"/>
              </w:rPr>
              <w:t>J2</w:t>
            </w:r>
            <w:r>
              <w:rPr>
                <w:rFonts w:ascii="標楷體" w:eastAsia="標楷體" w:hAnsi="標楷體" w:cs="標楷體" w:hint="eastAsia"/>
              </w:rPr>
              <w:t>、</w:t>
            </w:r>
            <w:r>
              <w:rPr>
                <w:rFonts w:ascii="標楷體" w:eastAsia="標楷體" w:hAnsi="標楷體" w:cs="標楷體"/>
              </w:rPr>
              <w:t>J8)-6</w:t>
            </w:r>
          </w:p>
          <w:p w14:paraId="3902AEFD" w14:textId="77777777" w:rsidR="001B4CAC" w:rsidRPr="00552B63" w:rsidRDefault="001B4CAC" w:rsidP="00DA06FF">
            <w:pPr>
              <w:rPr>
                <w:rFonts w:ascii="標楷體" w:eastAsia="標楷體" w:hAnsi="標楷體"/>
                <w:iCs/>
              </w:rPr>
            </w:pPr>
            <w:r>
              <w:rPr>
                <w:rFonts w:ascii="標楷體" w:eastAsia="標楷體" w:hAnsi="標楷體" w:cs="標楷體" w:hint="eastAsia"/>
              </w:rPr>
              <w:t>自然</w:t>
            </w:r>
            <w:r>
              <w:rPr>
                <w:rFonts w:ascii="標楷體" w:eastAsia="標楷體" w:hAnsi="標楷體" w:cs="標楷體"/>
              </w:rPr>
              <w:t>-</w:t>
            </w:r>
            <w:r>
              <w:rPr>
                <w:rFonts w:ascii="標楷體" w:eastAsia="標楷體" w:hAnsi="標楷體" w:cs="標楷體" w:hint="eastAsia"/>
              </w:rPr>
              <w:t>戶外</w:t>
            </w:r>
            <w:r>
              <w:rPr>
                <w:rFonts w:ascii="標楷體" w:eastAsia="標楷體" w:hAnsi="標楷體" w:cs="標楷體"/>
              </w:rPr>
              <w:t>(</w:t>
            </w:r>
            <w:r>
              <w:rPr>
                <w:rFonts w:ascii="標楷體" w:eastAsia="標楷體" w:hAnsi="標楷體" w:cs="標楷體" w:hint="eastAsia"/>
              </w:rPr>
              <w:t>戶</w:t>
            </w:r>
            <w:r>
              <w:rPr>
                <w:rFonts w:ascii="標楷體" w:eastAsia="標楷體" w:hAnsi="標楷體" w:cs="標楷體"/>
              </w:rPr>
              <w:t>J4</w:t>
            </w:r>
            <w:r>
              <w:rPr>
                <w:rFonts w:ascii="標楷體" w:eastAsia="標楷體" w:hAnsi="標楷體" w:cs="標楷體" w:hint="eastAsia"/>
              </w:rPr>
              <w:t>、J</w:t>
            </w:r>
            <w:r>
              <w:rPr>
                <w:rFonts w:ascii="標楷體" w:eastAsia="標楷體" w:hAnsi="標楷體" w:cs="標楷體"/>
              </w:rPr>
              <w:t>6)-4</w:t>
            </w:r>
          </w:p>
        </w:tc>
      </w:tr>
    </w:tbl>
    <w:p w14:paraId="164DBEB7" w14:textId="77777777" w:rsidR="001B4CAC" w:rsidRDefault="001B4CAC" w:rsidP="001B4CAC">
      <w:pPr>
        <w:rPr>
          <w:rFonts w:ascii="標楷體" w:eastAsia="標楷體" w:hAnsi="標楷體" w:cs="標楷體"/>
        </w:rPr>
      </w:pPr>
      <w:r>
        <w:lastRenderedPageBreak/>
        <w:br w:type="page"/>
      </w:r>
      <w:r w:rsidRPr="00613303">
        <w:rPr>
          <w:rFonts w:ascii="新細明體" w:eastAsia="新細明體" w:hAnsi="新細明體" w:cs="新細明體"/>
          <w:noProof/>
          <w:kern w:val="0"/>
        </w:rPr>
        <w:lastRenderedPageBreak/>
        <mc:AlternateContent>
          <mc:Choice Requires="wps">
            <w:drawing>
              <wp:anchor distT="0" distB="0" distL="114300" distR="114300" simplePos="0" relativeHeight="251696640" behindDoc="0" locked="0" layoutInCell="1" allowOverlap="1" wp14:anchorId="7C2F883D" wp14:editId="468A7E93">
                <wp:simplePos x="0" y="0"/>
                <wp:positionH relativeFrom="column">
                  <wp:posOffset>9227820</wp:posOffset>
                </wp:positionH>
                <wp:positionV relativeFrom="paragraph">
                  <wp:posOffset>-296545</wp:posOffset>
                </wp:positionV>
                <wp:extent cx="844550" cy="429260"/>
                <wp:effectExtent l="0" t="0" r="12700" b="27940"/>
                <wp:wrapNone/>
                <wp:docPr id="2" name="文字方塊 2"/>
                <wp:cNvGraphicFramePr/>
                <a:graphic xmlns:a="http://schemas.openxmlformats.org/drawingml/2006/main">
                  <a:graphicData uri="http://schemas.microsoft.com/office/word/2010/wordprocessingShape">
                    <wps:wsp>
                      <wps:cNvSpPr txBox="1"/>
                      <wps:spPr>
                        <a:xfrm>
                          <a:off x="0" y="0"/>
                          <a:ext cx="844550" cy="429260"/>
                        </a:xfrm>
                        <a:prstGeom prst="rect">
                          <a:avLst/>
                        </a:prstGeom>
                        <a:solidFill>
                          <a:sysClr val="window" lastClr="FFFFFF"/>
                        </a:solidFill>
                        <a:ln w="6350">
                          <a:solidFill>
                            <a:prstClr val="black"/>
                          </a:solidFill>
                        </a:ln>
                      </wps:spPr>
                      <wps:txbx>
                        <w:txbxContent>
                          <w:p w14:paraId="29FC1977" w14:textId="77777777" w:rsidR="001B4CAC" w:rsidRDefault="001B4CAC" w:rsidP="001B4CAC">
                            <w:pPr>
                              <w:jc w:val="center"/>
                              <w:rPr>
                                <w:b/>
                                <w:sz w:val="20"/>
                                <w:szCs w:val="20"/>
                              </w:rPr>
                            </w:pPr>
                            <w:r>
                              <w:rPr>
                                <w:b/>
                                <w:sz w:val="20"/>
                                <w:szCs w:val="20"/>
                              </w:rPr>
                              <w:t>113</w:t>
                            </w:r>
                            <w:r>
                              <w:rPr>
                                <w:rFonts w:hint="eastAsia"/>
                                <w:b/>
                                <w:sz w:val="20"/>
                                <w:szCs w:val="20"/>
                              </w:rPr>
                              <w:t>學年度</w:t>
                            </w:r>
                          </w:p>
                          <w:p w14:paraId="4769B5C2" w14:textId="77777777" w:rsidR="001B4CAC" w:rsidRDefault="001B4CAC" w:rsidP="001B4CAC">
                            <w:pPr>
                              <w:jc w:val="center"/>
                              <w:rPr>
                                <w:b/>
                                <w:sz w:val="20"/>
                                <w:szCs w:val="20"/>
                              </w:rPr>
                            </w:pPr>
                            <w:r>
                              <w:rPr>
                                <w:rFonts w:hint="eastAsia"/>
                                <w:b/>
                                <w:sz w:val="20"/>
                                <w:szCs w:val="20"/>
                              </w:rPr>
                              <w:t>課程計畫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F883D" id="文字方塊 2" o:spid="_x0000_s1028" type="#_x0000_t202" style="position:absolute;margin-left:726.6pt;margin-top:-23.35pt;width:66.5pt;height:33.8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" fillcolor="window" strokeweight=".5pt">
                <v:textbox>
                  <w:txbxContent>
                    <w:p w14:paraId="29FC1977" w14:textId="77777777" w:rsidR="001B4CAC" w:rsidRDefault="001B4CAC" w:rsidP="001B4CAC">
                      <w:pPr>
                        <w:jc w:val="center"/>
                        <w:rPr>
                          <w:b/>
                          <w:sz w:val="20"/>
                          <w:szCs w:val="20"/>
                        </w:rPr>
                      </w:pPr>
                      <w:r>
                        <w:rPr>
                          <w:b/>
                          <w:sz w:val="20"/>
                          <w:szCs w:val="20"/>
                        </w:rPr>
                        <w:t>113</w:t>
                      </w:r>
                      <w:r>
                        <w:rPr>
                          <w:rFonts w:hint="eastAsia"/>
                          <w:b/>
                          <w:sz w:val="20"/>
                          <w:szCs w:val="20"/>
                        </w:rPr>
                        <w:t>學年度</w:t>
                      </w:r>
                    </w:p>
                    <w:p w14:paraId="4769B5C2" w14:textId="77777777" w:rsidR="001B4CAC" w:rsidRDefault="001B4CAC" w:rsidP="001B4CAC">
                      <w:pPr>
                        <w:jc w:val="center"/>
                        <w:rPr>
                          <w:b/>
                          <w:sz w:val="20"/>
                          <w:szCs w:val="20"/>
                        </w:rPr>
                      </w:pPr>
                      <w:r>
                        <w:rPr>
                          <w:rFonts w:hint="eastAsia"/>
                          <w:b/>
                          <w:sz w:val="20"/>
                          <w:szCs w:val="20"/>
                        </w:rPr>
                        <w:t>課程計畫</w:t>
                      </w:r>
                    </w:p>
                  </w:txbxContent>
                </v:textbox>
              </v:shape>
            </w:pict>
          </mc:Fallback>
        </mc:AlternateContent>
      </w:r>
      <w:r>
        <w:rPr>
          <w:rFonts w:ascii="標楷體" w:eastAsia="標楷體" w:hAnsi="標楷體" w:cs="標楷體"/>
        </w:rPr>
        <w:t>註1：倘開設「技藝課程」者，亦可適用本表件。</w:t>
      </w:r>
    </w:p>
    <w:p w14:paraId="3F9A3D09" w14:textId="77777777" w:rsidR="001B4CAC" w:rsidRPr="00FB6750" w:rsidRDefault="001B4CAC" w:rsidP="001B4CAC">
      <w:pPr>
        <w:ind w:left="566" w:hanging="564"/>
        <w:rPr>
          <w:rFonts w:ascii="標楷體" w:eastAsia="標楷體" w:hAnsi="標楷體" w:cs="標楷體"/>
          <w:b/>
        </w:rPr>
      </w:pPr>
      <w:r>
        <w:rPr>
          <w:rFonts w:ascii="標楷體" w:eastAsia="標楷體" w:hAnsi="標楷體" w:cs="標楷體"/>
        </w:rPr>
        <w:t>註2：其它類課程係指本土語文/新住民語文、服務學習、戶外教育、班際或校際交流、自治活動、班級輔導、學生自主學習等各式課程，以及領域學習扶助課程。</w:t>
      </w:r>
      <w:r>
        <w:rPr>
          <w:rFonts w:ascii="標楷體" w:eastAsia="標楷體" w:hAnsi="標楷體" w:cs="標楷體"/>
          <w:b/>
        </w:rPr>
        <w:t>(惟考量社團活動</w:t>
      </w:r>
      <w:r>
        <w:rPr>
          <w:rFonts w:ascii="標楷體" w:eastAsia="標楷體" w:hAnsi="標楷體" w:cs="標楷體" w:hint="eastAsia"/>
          <w:b/>
        </w:rPr>
        <w:t>及</w:t>
      </w:r>
      <w:r>
        <w:rPr>
          <w:rFonts w:ascii="標楷體" w:eastAsia="標楷體" w:hAnsi="標楷體" w:cs="標楷體"/>
          <w:b/>
        </w:rPr>
        <w:t>班級自治活動課程運作模式特殊，上述</w:t>
      </w:r>
      <w:r>
        <w:rPr>
          <w:rFonts w:ascii="標楷體" w:eastAsia="標楷體" w:hAnsi="標楷體" w:cs="標楷體" w:hint="eastAsia"/>
          <w:b/>
        </w:rPr>
        <w:t>二</w:t>
      </w:r>
      <w:r>
        <w:rPr>
          <w:rFonts w:ascii="標楷體" w:eastAsia="標楷體" w:hAnsi="標楷體" w:cs="標楷體"/>
          <w:b/>
        </w:rPr>
        <w:t>類課程可運用附件陸-2</w:t>
      </w:r>
      <w:r>
        <w:rPr>
          <w:rFonts w:ascii="標楷體" w:eastAsia="標楷體" w:hAnsi="標楷體" w:cs="標楷體" w:hint="eastAsia"/>
          <w:b/>
        </w:rPr>
        <w:t>-2</w:t>
      </w:r>
      <w:r>
        <w:rPr>
          <w:rFonts w:ascii="標楷體" w:eastAsia="標楷體" w:hAnsi="標楷體" w:cs="標楷體"/>
          <w:b/>
        </w:rPr>
        <w:t>簡易書寫及合併)</w:t>
      </w:r>
    </w:p>
    <w:p w14:paraId="1B2451D9" w14:textId="77777777" w:rsidR="001B4CAC" w:rsidRPr="00FB6750" w:rsidRDefault="001B4CAC" w:rsidP="001B4CAC">
      <w:pPr>
        <w:ind w:left="566" w:hanging="564"/>
        <w:rPr>
          <w:rFonts w:ascii="標楷體" w:eastAsia="標楷體" w:hAnsi="標楷體" w:cs="標楷體"/>
          <w:b/>
        </w:rPr>
      </w:pPr>
      <w:r w:rsidRPr="00FB6750">
        <w:rPr>
          <w:rFonts w:ascii="標楷體" w:eastAsia="標楷體" w:hAnsi="標楷體" w:cs="標楷體" w:hint="eastAsia"/>
        </w:rPr>
        <w:t>註3：此欄係指本課程若有規劃符合106年10月26日臺教授國字第1060091824號函「國民中學及國民小學實施跨領域或跨科目協同教學參考原則」第四點之協同教學型態，則寫入參與協同教學之教師相關資訊。其形態如下：（一）二以上領域或跨科目之協同：二以上領域或跨科目之成員共同進行教學（二）主題式協同：針對特定主題，組織相關領域或科目之成員共同進行教學（三）其他符合跨領域或跨科目協同教學精神之型態。</w:t>
      </w:r>
    </w:p>
    <w:p w14:paraId="5B64A18F" w14:textId="77777777" w:rsidR="001B4CAC" w:rsidRPr="00FB6750" w:rsidRDefault="001B4CAC" w:rsidP="001B4CAC">
      <w:r w:rsidRPr="00FB6750">
        <w:rPr>
          <w:rFonts w:ascii="標楷體" w:eastAsia="標楷體" w:hAnsi="標楷體" w:cs="標楷體"/>
        </w:rPr>
        <w:t>註4：「議題融入」中「法定議題」為必要項目，課綱議題則為鼓勵填寫。(例：法定/課綱：領域-議題-(議題實質內涵代碼)-時數)</w:t>
      </w:r>
    </w:p>
    <w:p w14:paraId="3E96DFD6" w14:textId="77777777" w:rsidR="001B4CAC" w:rsidRPr="00FB6750" w:rsidRDefault="001B4CAC" w:rsidP="001B4CAC">
      <w:pPr>
        <w:ind w:left="2211" w:hanging="1841"/>
        <w:rPr>
          <w:rFonts w:ascii="標楷體" w:eastAsia="標楷體" w:hAnsi="標楷體" w:cs="標楷體"/>
        </w:rPr>
      </w:pPr>
      <w:r w:rsidRPr="00FB6750">
        <w:rPr>
          <w:rFonts w:ascii="標楷體" w:eastAsia="標楷體" w:hAnsi="標楷體" w:cs="標楷體"/>
        </w:rPr>
        <w:t>（一）法定議題：法定議題：</w:t>
      </w:r>
      <w:r w:rsidRPr="00FB6750">
        <w:rPr>
          <w:rFonts w:ascii="標楷體" w:eastAsia="標楷體" w:hAnsi="標楷體" w:cs="標楷體"/>
          <w:u w:val="single"/>
        </w:rPr>
        <w:t>性別平等教育</w:t>
      </w:r>
      <w:r w:rsidRPr="00FB6750">
        <w:rPr>
          <w:rFonts w:ascii="標楷體" w:eastAsia="標楷體" w:hAnsi="標楷體" w:cs="標楷體"/>
        </w:rPr>
        <w:t>、</w:t>
      </w:r>
      <w:r w:rsidRPr="00FB6750">
        <w:rPr>
          <w:rFonts w:ascii="標楷體" w:eastAsia="標楷體" w:hAnsi="標楷體" w:cs="標楷體"/>
          <w:u w:val="single"/>
        </w:rPr>
        <w:t>環境教育課程</w:t>
      </w:r>
      <w:r w:rsidRPr="00FB6750">
        <w:rPr>
          <w:rFonts w:ascii="標楷體" w:eastAsia="標楷體" w:hAnsi="標楷體" w:cs="標楷體"/>
        </w:rPr>
        <w:t>、</w:t>
      </w:r>
      <w:r w:rsidRPr="00FB6750">
        <w:rPr>
          <w:rFonts w:ascii="標楷體" w:eastAsia="標楷體" w:hAnsi="標楷體" w:cs="標楷體"/>
          <w:u w:val="single"/>
        </w:rPr>
        <w:t>海洋教育</w:t>
      </w:r>
      <w:r w:rsidRPr="00FB6750">
        <w:rPr>
          <w:rFonts w:ascii="標楷體" w:eastAsia="標楷體" w:hAnsi="標楷體" w:cs="標楷體"/>
        </w:rPr>
        <w:t>、</w:t>
      </w:r>
      <w:r w:rsidRPr="00FB6750">
        <w:rPr>
          <w:rFonts w:ascii="標楷體" w:eastAsia="標楷體" w:hAnsi="標楷體" w:cs="標楷體"/>
          <w:u w:val="single"/>
        </w:rPr>
        <w:t>家庭教育</w:t>
      </w:r>
      <w:r w:rsidRPr="00FB6750">
        <w:rPr>
          <w:rFonts w:ascii="標楷體" w:eastAsia="標楷體" w:hAnsi="標楷體" w:cs="標楷體"/>
        </w:rPr>
        <w:t>、生涯發展教育（含職業試探、生涯輔導課程）、性侵害防治教育課程、交通安全教育、反毒認知教學、家庭暴力防治教育、低碳環境教育、愛滋病宣導、健康飲食教育、水域安全宣導教育課程、登革熱防治教育、全民國防教育、兒童權利公約、兒童及少年性剝削防制教育。</w:t>
      </w:r>
    </w:p>
    <w:p w14:paraId="3D15FC5E" w14:textId="77777777" w:rsidR="001B4CAC" w:rsidRPr="00FB6750" w:rsidRDefault="001B4CAC" w:rsidP="001B4CAC">
      <w:pPr>
        <w:ind w:left="2211" w:hanging="1841"/>
        <w:rPr>
          <w:rFonts w:ascii="標楷體" w:eastAsia="標楷體" w:hAnsi="標楷體" w:cs="標楷體"/>
        </w:rPr>
      </w:pPr>
      <w:r w:rsidRPr="00FB6750">
        <w:rPr>
          <w:rFonts w:ascii="標楷體" w:eastAsia="標楷體" w:hAnsi="標楷體" w:cs="標楷體"/>
        </w:rPr>
        <w:t>（二）課綱議題：</w:t>
      </w:r>
      <w:r w:rsidRPr="00FB6750">
        <w:rPr>
          <w:rFonts w:ascii="標楷體" w:eastAsia="標楷體" w:hAnsi="標楷體" w:cs="標楷體"/>
          <w:u w:val="single"/>
        </w:rPr>
        <w:t>性別平等</w:t>
      </w:r>
      <w:r w:rsidRPr="00FB6750">
        <w:rPr>
          <w:rFonts w:ascii="標楷體" w:eastAsia="標楷體" w:hAnsi="標楷體" w:cs="標楷體"/>
        </w:rPr>
        <w:t>、</w:t>
      </w:r>
      <w:r w:rsidRPr="00FB6750">
        <w:rPr>
          <w:rFonts w:ascii="標楷體" w:eastAsia="標楷體" w:hAnsi="標楷體" w:cs="標楷體"/>
          <w:u w:val="single"/>
        </w:rPr>
        <w:t>環境</w:t>
      </w:r>
      <w:r w:rsidRPr="00FB6750">
        <w:rPr>
          <w:rFonts w:ascii="標楷體" w:eastAsia="標楷體" w:hAnsi="標楷體" w:cs="標楷體"/>
        </w:rPr>
        <w:t>、</w:t>
      </w:r>
      <w:r w:rsidRPr="00FB6750">
        <w:rPr>
          <w:rFonts w:ascii="標楷體" w:eastAsia="標楷體" w:hAnsi="標楷體" w:cs="標楷體"/>
          <w:u w:val="single"/>
        </w:rPr>
        <w:t>海洋</w:t>
      </w:r>
      <w:r w:rsidRPr="00FB6750">
        <w:rPr>
          <w:rFonts w:ascii="標楷體" w:eastAsia="標楷體" w:hAnsi="標楷體" w:cs="標楷體"/>
        </w:rPr>
        <w:t>、</w:t>
      </w:r>
      <w:r w:rsidRPr="00FB6750">
        <w:rPr>
          <w:rFonts w:ascii="標楷體" w:eastAsia="標楷體" w:hAnsi="標楷體" w:cs="標楷體"/>
          <w:u w:val="single"/>
        </w:rPr>
        <w:t>家庭教育</w:t>
      </w:r>
      <w:r w:rsidRPr="00FB6750">
        <w:rPr>
          <w:rFonts w:ascii="標楷體" w:eastAsia="標楷體" w:hAnsi="標楷體" w:cs="標楷體"/>
        </w:rPr>
        <w:t>、人權、品德、生命、法治、科技、資訊、能源、安全、防災、生涯規劃、多元文化、閱讀素養、戶外教育、國際教育、原住民族教育。</w:t>
      </w:r>
    </w:p>
    <w:p w14:paraId="0F7F8402" w14:textId="77777777" w:rsidR="001B4CAC" w:rsidRDefault="001B4CAC" w:rsidP="001B4CAC">
      <w:pPr>
        <w:ind w:left="566" w:hanging="564"/>
        <w:rPr>
          <w:rFonts w:ascii="標楷體" w:eastAsia="標楷體" w:hAnsi="標楷體" w:cs="標楷體"/>
        </w:rPr>
      </w:pPr>
      <w:r w:rsidRPr="00FB6750">
        <w:rPr>
          <w:rFonts w:ascii="標楷體" w:eastAsia="標楷體" w:hAnsi="標楷體" w:cs="標楷體" w:hint="eastAsia"/>
        </w:rPr>
        <w:t>註5：</w:t>
      </w:r>
      <w:r w:rsidRPr="00FB6750">
        <w:rPr>
          <w:rFonts w:ascii="標楷體" w:eastAsia="標楷體" w:hAnsi="標楷體" w:cs="標楷體"/>
        </w:rPr>
        <w:t>依「高雄市國民中學學生成績評量補充規定」略以：「六、學生彈性學習課程學期評量成績之評定方式以質性描述為主。如以量化數據方式應以等第方式呈現，計算方式如下：(一)平時評量應以多元評量方式辦理，其中紙筆測驗不得高於百分之四十。(二)有實施定期評量者，其占學期總成績不得超過百分之四十。」</w:t>
      </w:r>
    </w:p>
    <w:p w14:paraId="29F7FCBF" w14:textId="77777777" w:rsidR="001B4CAC" w:rsidRPr="00FB6750" w:rsidRDefault="001B4CAC" w:rsidP="001B4CAC">
      <w:pPr>
        <w:rPr>
          <w:rFonts w:ascii="標楷體" w:eastAsia="標楷體" w:hAnsi="標楷體" w:cs="標楷體"/>
          <w:b/>
        </w:rPr>
      </w:pPr>
      <w:r w:rsidRPr="00FB6750">
        <w:rPr>
          <w:rFonts w:ascii="標楷體" w:eastAsia="標楷體" w:hAnsi="標楷體" w:cs="標楷體"/>
          <w:b/>
        </w:rPr>
        <w:t>註</w:t>
      </w:r>
      <w:r w:rsidRPr="00FB6750">
        <w:rPr>
          <w:rFonts w:ascii="標楷體" w:eastAsia="標楷體" w:hAnsi="標楷體" w:cs="標楷體" w:hint="eastAsia"/>
          <w:b/>
        </w:rPr>
        <w:t>6</w:t>
      </w:r>
      <w:r w:rsidRPr="00FB6750">
        <w:rPr>
          <w:rFonts w:ascii="標楷體" w:eastAsia="標楷體" w:hAnsi="標楷體" w:cs="標楷體"/>
          <w:b/>
        </w:rPr>
        <w:t>：全年級或全校且全學期使用之自編教材應送學校課程發展委員會審查。</w:t>
      </w:r>
    </w:p>
    <w:p w14:paraId="29A7F1D2" w14:textId="77777777" w:rsidR="001B4CAC" w:rsidRDefault="001B4CAC" w:rsidP="001B4CAC">
      <w:pPr>
        <w:rPr>
          <w:rFonts w:ascii="標楷體" w:eastAsia="標楷體" w:hAnsi="標楷體" w:cs="標楷體"/>
          <w:b/>
          <w:u w:val="single"/>
        </w:rPr>
      </w:pPr>
      <w:r w:rsidRPr="00FB6750">
        <w:rPr>
          <w:rFonts w:ascii="標楷體" w:eastAsia="標楷體" w:hAnsi="標楷體" w:cs="標楷體"/>
          <w:b/>
        </w:rPr>
        <w:t>註</w:t>
      </w:r>
      <w:r w:rsidRPr="00FB6750">
        <w:rPr>
          <w:rFonts w:ascii="標楷體" w:eastAsia="標楷體" w:hAnsi="標楷體" w:cs="標楷體" w:hint="eastAsia"/>
          <w:b/>
        </w:rPr>
        <w:t>7</w:t>
      </w:r>
      <w:r w:rsidRPr="00FB6750">
        <w:rPr>
          <w:rFonts w:ascii="標楷體" w:eastAsia="標楷體" w:hAnsi="標楷體" w:cs="標楷體"/>
          <w:b/>
        </w:rPr>
        <w:t>：</w:t>
      </w:r>
      <w:r>
        <w:rPr>
          <w:rFonts w:ascii="標楷體" w:eastAsia="標楷體" w:hAnsi="標楷體" w:cs="標楷體"/>
          <w:b/>
          <w:u w:val="single"/>
        </w:rPr>
        <w:t>九年級第二學期須規劃學生畢業考後或國中會考後至畢業前課程活動之安排。</w:t>
      </w:r>
    </w:p>
    <w:p w14:paraId="2AF4D53D" w14:textId="77777777" w:rsidR="001B4CAC" w:rsidRPr="00F60031" w:rsidRDefault="001B4CAC" w:rsidP="001B4CAC">
      <w:pPr>
        <w:pStyle w:val="Default"/>
        <w:ind w:left="600" w:hangingChars="250" w:hanging="600"/>
        <w:rPr>
          <w:rFonts w:ascii="標楷體N迴" w:eastAsia="標楷體N迴" w:cs="標楷體N迴"/>
          <w:sz w:val="28"/>
          <w:szCs w:val="28"/>
        </w:rPr>
      </w:pPr>
      <w:r w:rsidRPr="00931AA0">
        <w:rPr>
          <w:rFonts w:eastAsia="標楷體" w:hint="eastAsia"/>
          <w:b/>
          <w:color w:val="auto"/>
        </w:rPr>
        <w:t>註8</w:t>
      </w:r>
      <w:r w:rsidRPr="00931AA0">
        <w:rPr>
          <w:rFonts w:eastAsia="標楷體"/>
          <w:b/>
          <w:color w:val="auto"/>
        </w:rPr>
        <w:t>：</w:t>
      </w:r>
      <w:r w:rsidRPr="00931AA0">
        <w:rPr>
          <w:rFonts w:ascii="標楷體N迴" w:eastAsia="標楷體N迴" w:cs="標楷體N迴" w:hint="eastAsia"/>
          <w:color w:val="auto"/>
        </w:rPr>
        <w:t>依據教育部國民及學前教育署</w:t>
      </w:r>
      <w:r w:rsidRPr="00931AA0">
        <w:rPr>
          <w:rFonts w:ascii="標楷體N迴" w:eastAsia="標楷體N迴" w:cs="標楷體N迴"/>
          <w:color w:val="auto"/>
        </w:rPr>
        <w:t>110</w:t>
      </w:r>
      <w:r w:rsidRPr="00931AA0">
        <w:rPr>
          <w:rFonts w:ascii="標楷體N迴" w:eastAsia="標楷體N迴" w:cs="標楷體N迴" w:hint="eastAsia"/>
          <w:color w:val="auto"/>
        </w:rPr>
        <w:t>年</w:t>
      </w:r>
      <w:r w:rsidRPr="00931AA0">
        <w:rPr>
          <w:rFonts w:ascii="標楷體N迴" w:eastAsia="標楷體N迴" w:cs="標楷體N迴"/>
          <w:color w:val="auto"/>
        </w:rPr>
        <w:t>6</w:t>
      </w:r>
      <w:r w:rsidRPr="00931AA0">
        <w:rPr>
          <w:rFonts w:ascii="標楷體N迴" w:eastAsia="標楷體N迴" w:cs="標楷體N迴" w:hint="eastAsia"/>
          <w:color w:val="auto"/>
        </w:rPr>
        <w:t>月</w:t>
      </w:r>
      <w:r w:rsidRPr="00931AA0">
        <w:rPr>
          <w:rFonts w:ascii="標楷體N迴" w:eastAsia="標楷體N迴" w:cs="標楷體N迴"/>
          <w:color w:val="auto"/>
        </w:rPr>
        <w:t>15</w:t>
      </w:r>
      <w:r w:rsidRPr="00931AA0">
        <w:rPr>
          <w:rFonts w:ascii="標楷體N迴" w:eastAsia="標楷體N迴" w:cs="標楷體N迴" w:hint="eastAsia"/>
          <w:color w:val="auto"/>
        </w:rPr>
        <w:t>日發布之「國民小學及國民中學教育階段之彈性學習課程補充說明</w:t>
      </w:r>
      <w:r w:rsidRPr="00931AA0">
        <w:rPr>
          <w:rFonts w:ascii="標楷體N迴" w:eastAsia="標楷體N迴" w:cs="標楷體N迴"/>
          <w:color w:val="auto"/>
        </w:rPr>
        <w:t>(</w:t>
      </w:r>
      <w:r w:rsidRPr="00931AA0">
        <w:rPr>
          <w:rFonts w:ascii="標楷體N迴" w:eastAsia="標楷體N迴" w:cs="標楷體N迴" w:hint="eastAsia"/>
          <w:color w:val="auto"/>
        </w:rPr>
        <w:t>如附件四</w:t>
      </w:r>
      <w:r w:rsidRPr="00931AA0">
        <w:rPr>
          <w:rFonts w:ascii="標楷體N迴" w:eastAsia="標楷體N迴" w:cs="標楷體N迴"/>
          <w:color w:val="auto"/>
        </w:rPr>
        <w:t>)</w:t>
      </w:r>
      <w:r w:rsidRPr="00931AA0">
        <w:rPr>
          <w:rFonts w:ascii="標楷體N迴" w:eastAsia="標楷體N迴" w:cs="標楷體N迴" w:hint="eastAsia"/>
          <w:color w:val="auto"/>
        </w:rPr>
        <w:t>」第</w:t>
      </w:r>
      <w:r w:rsidRPr="00931AA0">
        <w:rPr>
          <w:rFonts w:ascii="標楷體N迴" w:eastAsia="標楷體N迴" w:cs="標楷體N迴"/>
          <w:color w:val="auto"/>
        </w:rPr>
        <w:t>4</w:t>
      </w:r>
      <w:r w:rsidRPr="00931AA0">
        <w:rPr>
          <w:rFonts w:ascii="標楷體N迴" w:eastAsia="標楷體N迴" w:cs="標楷體N迴" w:hint="eastAsia"/>
          <w:color w:val="auto"/>
        </w:rPr>
        <w:t>點說明</w:t>
      </w:r>
      <w:r w:rsidRPr="00931AA0">
        <w:rPr>
          <w:rFonts w:ascii="標楷體N迴" w:eastAsia="標楷體N迴" w:cs="標楷體N迴"/>
          <w:color w:val="auto"/>
        </w:rPr>
        <w:t>:</w:t>
      </w:r>
      <w:r w:rsidRPr="00931AA0">
        <w:rPr>
          <w:rFonts w:ascii="標楷體N迴" w:eastAsia="標楷體N迴" w:cs="標楷體N迴" w:hint="eastAsia"/>
          <w:color w:val="auto"/>
        </w:rPr>
        <w:t>「統整性主題</w:t>
      </w:r>
      <w:r w:rsidRPr="00931AA0">
        <w:rPr>
          <w:rFonts w:ascii="標楷體N迴" w:eastAsia="標楷體N迴" w:cs="標楷體N迴"/>
          <w:color w:val="auto"/>
        </w:rPr>
        <w:t>/</w:t>
      </w:r>
      <w:r w:rsidRPr="00931AA0">
        <w:rPr>
          <w:rFonts w:ascii="標楷體N迴" w:eastAsia="標楷體N迴" w:cs="標楷體N迴" w:hint="eastAsia"/>
          <w:color w:val="auto"/>
        </w:rPr>
        <w:t>專題</w:t>
      </w:r>
      <w:r w:rsidRPr="00931AA0">
        <w:rPr>
          <w:rFonts w:ascii="標楷體N迴" w:eastAsia="標楷體N迴" w:cs="標楷體N迴"/>
          <w:color w:val="auto"/>
        </w:rPr>
        <w:t>/</w:t>
      </w:r>
      <w:r w:rsidRPr="00931AA0">
        <w:rPr>
          <w:rFonts w:ascii="標楷體N迴" w:eastAsia="標楷體N迴" w:cs="標楷體N迴" w:hint="eastAsia"/>
          <w:color w:val="auto"/>
        </w:rPr>
        <w:t>議題探究課程」包含以主題、議題為中心，或專題探究的跨領域</w:t>
      </w:r>
      <w:r w:rsidRPr="00931AA0">
        <w:rPr>
          <w:rFonts w:ascii="標楷體N迴" w:eastAsia="標楷體N迴" w:cs="標楷體N迴"/>
          <w:color w:val="auto"/>
        </w:rPr>
        <w:t>/</w:t>
      </w:r>
      <w:r w:rsidRPr="00931AA0">
        <w:rPr>
          <w:rFonts w:ascii="標楷體N迴" w:eastAsia="標楷體N迴" w:cs="標楷體N迴" w:hint="eastAsia"/>
          <w:color w:val="auto"/>
        </w:rPr>
        <w:t>科目課程類型，著重學習內容的統整性與探究性。教師應引導學生進行知能整合與生活實踐，並適切結合各項議題。</w:t>
      </w:r>
      <w:r w:rsidRPr="00931AA0">
        <w:rPr>
          <w:rFonts w:ascii="標楷體N迴" w:eastAsia="標楷體N迴" w:cs="標楷體N迴" w:hint="eastAsia"/>
          <w:b/>
          <w:color w:val="auto"/>
        </w:rPr>
        <w:t>建議以跨領域</w:t>
      </w:r>
      <w:r w:rsidRPr="00931AA0">
        <w:rPr>
          <w:rFonts w:ascii="標楷體N迴" w:eastAsia="標楷體N迴" w:cs="標楷體N迴"/>
          <w:b/>
          <w:color w:val="auto"/>
        </w:rPr>
        <w:t>/</w:t>
      </w:r>
      <w:r w:rsidRPr="00931AA0">
        <w:rPr>
          <w:rFonts w:ascii="標楷體N迴" w:eastAsia="標楷體N迴" w:cs="標楷體N迴" w:hint="eastAsia"/>
          <w:b/>
          <w:color w:val="auto"/>
        </w:rPr>
        <w:t>科目方式規劃及發展，不宜以單一領域</w:t>
      </w:r>
      <w:r w:rsidRPr="00931AA0">
        <w:rPr>
          <w:rFonts w:ascii="標楷體N迴" w:eastAsia="標楷體N迴" w:cs="標楷體N迴"/>
          <w:b/>
          <w:color w:val="auto"/>
        </w:rPr>
        <w:t>/</w:t>
      </w:r>
      <w:r w:rsidRPr="00931AA0">
        <w:rPr>
          <w:rFonts w:ascii="標楷體N迴" w:eastAsia="標楷體N迴" w:cs="標楷體N迴" w:hint="eastAsia"/>
          <w:b/>
          <w:color w:val="auto"/>
        </w:rPr>
        <w:t>科目結合議題開設</w:t>
      </w:r>
      <w:r w:rsidRPr="00931AA0">
        <w:rPr>
          <w:rFonts w:ascii="標楷體N迴" w:eastAsia="標楷體N迴" w:cs="標楷體N迴" w:hint="eastAsia"/>
          <w:color w:val="auto"/>
        </w:rPr>
        <w:t>，俾強化知能整合與生活運用能力。</w:t>
      </w:r>
      <w:r w:rsidRPr="00827C5B">
        <w:rPr>
          <w:rFonts w:ascii="標楷體N迴" w:eastAsia="標楷體N迴" w:cs="標楷體N迴" w:hint="eastAsia"/>
          <w:b/>
          <w:color w:val="auto"/>
        </w:rPr>
        <w:t>倘以單一領域</w:t>
      </w:r>
      <w:r w:rsidRPr="00827C5B">
        <w:rPr>
          <w:rFonts w:ascii="標楷體N迴" w:eastAsia="標楷體N迴" w:cs="標楷體N迴"/>
          <w:b/>
          <w:color w:val="auto"/>
        </w:rPr>
        <w:t>/</w:t>
      </w:r>
      <w:r w:rsidRPr="00827C5B">
        <w:rPr>
          <w:rFonts w:ascii="標楷體N迴" w:eastAsia="標楷體N迴" w:cs="標楷體N迴" w:hint="eastAsia"/>
          <w:b/>
          <w:color w:val="auto"/>
        </w:rPr>
        <w:t>科目課程設計結合議題時，應規劃於領域學習課程實施</w:t>
      </w:r>
      <w:r w:rsidRPr="00C7228E">
        <w:rPr>
          <w:rFonts w:ascii="標楷體N迴" w:eastAsia="標楷體N迴" w:cs="標楷體N迴" w:hint="eastAsia"/>
          <w:color w:val="auto"/>
        </w:rPr>
        <w:t>。</w:t>
      </w:r>
      <w:r w:rsidRPr="00C7228E">
        <w:rPr>
          <w:rFonts w:ascii="標楷體N迴" w:eastAsia="標楷體N迴" w:cs="標楷體N迴"/>
          <w:color w:val="auto"/>
          <w:sz w:val="28"/>
          <w:szCs w:val="28"/>
        </w:rPr>
        <w:t xml:space="preserve"> </w:t>
      </w:r>
    </w:p>
    <w:p w14:paraId="5D15D793" w14:textId="77777777" w:rsidR="001B4CAC" w:rsidRPr="001B4CAC" w:rsidRDefault="001B4CAC" w:rsidP="007A7857">
      <w:pPr>
        <w:spacing w:after="180" w:line="480" w:lineRule="auto"/>
        <w:rPr>
          <w:rFonts w:ascii="標楷體" w:eastAsia="標楷體" w:hAnsi="標楷體" w:cs="標楷體" w:hint="eastAsia"/>
          <w:sz w:val="28"/>
          <w:szCs w:val="28"/>
        </w:rPr>
      </w:pPr>
    </w:p>
    <w:sectPr w:rsidR="001B4CAC" w:rsidRPr="001B4CAC">
      <w:footerReference w:type="default" r:id="rId26"/>
      <w:pgSz w:w="16838" w:h="11906" w:orient="landscape"/>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3E9AAD" w14:textId="77777777" w:rsidR="00924943" w:rsidRDefault="00924943">
      <w:r>
        <w:separator/>
      </w:r>
    </w:p>
  </w:endnote>
  <w:endnote w:type="continuationSeparator" w:id="0">
    <w:p w14:paraId="6F46F9FA" w14:textId="77777777" w:rsidR="00924943" w:rsidRDefault="009249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標楷體">
    <w:altName w:val="微軟正黑體"/>
    <w:panose1 w:val="02010601000101010101"/>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標楷體N迴">
    <w:altName w:val="新細明體"/>
    <w:panose1 w:val="020B0604020202020204"/>
    <w:charset w:val="88"/>
    <w:family w:val="roman"/>
    <w:notTrueType/>
    <w:pitch w:val="default"/>
    <w:sig w:usb0="00000001" w:usb1="08080000" w:usb2="00000010" w:usb3="00000000" w:csb0="00100000" w:csb1="00000000"/>
  </w:font>
  <w:font w:name="¼Ð·¢Åé">
    <w:altName w:val="Arial"/>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CAA9F" w14:textId="77777777" w:rsidR="001B4FAF" w:rsidRDefault="001B4FAF">
    <w:pPr>
      <w:pBdr>
        <w:top w:val="nil"/>
        <w:left w:val="nil"/>
        <w:bottom w:val="nil"/>
        <w:right w:val="nil"/>
        <w:between w:val="nil"/>
      </w:pBdr>
      <w:tabs>
        <w:tab w:val="center" w:pos="4153"/>
        <w:tab w:val="right" w:pos="8306"/>
      </w:tabs>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F0EB61" w14:textId="77777777" w:rsidR="00924943" w:rsidRDefault="00924943">
      <w:r>
        <w:separator/>
      </w:r>
    </w:p>
  </w:footnote>
  <w:footnote w:type="continuationSeparator" w:id="0">
    <w:p w14:paraId="30817DBF" w14:textId="77777777" w:rsidR="00924943" w:rsidRDefault="009249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C5E64"/>
    <w:multiLevelType w:val="multilevel"/>
    <w:tmpl w:val="D068B38C"/>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 w15:restartNumberingAfterBreak="0">
    <w:nsid w:val="1F083E31"/>
    <w:multiLevelType w:val="hybridMultilevel"/>
    <w:tmpl w:val="3DBA8B8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2E2E6709"/>
    <w:multiLevelType w:val="hybridMultilevel"/>
    <w:tmpl w:val="33745B1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3EA92008"/>
    <w:multiLevelType w:val="hybridMultilevel"/>
    <w:tmpl w:val="F2AC68A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5C6A0B95"/>
    <w:multiLevelType w:val="hybridMultilevel"/>
    <w:tmpl w:val="DFAEBD5E"/>
    <w:lvl w:ilvl="0" w:tplc="6E204D2C">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7C14606F"/>
    <w:multiLevelType w:val="hybridMultilevel"/>
    <w:tmpl w:val="B61C016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16cid:durableId="60101606">
    <w:abstractNumId w:val="0"/>
  </w:num>
  <w:num w:numId="2" w16cid:durableId="1986541620">
    <w:abstractNumId w:val="4"/>
  </w:num>
  <w:num w:numId="3" w16cid:durableId="39283540">
    <w:abstractNumId w:val="3"/>
  </w:num>
  <w:num w:numId="4" w16cid:durableId="1483816879">
    <w:abstractNumId w:val="5"/>
  </w:num>
  <w:num w:numId="5" w16cid:durableId="931819375">
    <w:abstractNumId w:val="1"/>
  </w:num>
  <w:num w:numId="6" w16cid:durableId="3119829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D3C"/>
    <w:rsid w:val="000002F0"/>
    <w:rsid w:val="000102F1"/>
    <w:rsid w:val="00020DDC"/>
    <w:rsid w:val="000325EA"/>
    <w:rsid w:val="00040581"/>
    <w:rsid w:val="0004649C"/>
    <w:rsid w:val="000516C0"/>
    <w:rsid w:val="0006368F"/>
    <w:rsid w:val="00070580"/>
    <w:rsid w:val="00072749"/>
    <w:rsid w:val="00080AE6"/>
    <w:rsid w:val="000833EB"/>
    <w:rsid w:val="000865D9"/>
    <w:rsid w:val="000867F2"/>
    <w:rsid w:val="0009122F"/>
    <w:rsid w:val="000A33F0"/>
    <w:rsid w:val="000B1E9A"/>
    <w:rsid w:val="000B5DB9"/>
    <w:rsid w:val="000B7A24"/>
    <w:rsid w:val="000C6FEF"/>
    <w:rsid w:val="000D6B60"/>
    <w:rsid w:val="000E7F94"/>
    <w:rsid w:val="000F18BE"/>
    <w:rsid w:val="00104787"/>
    <w:rsid w:val="0010484B"/>
    <w:rsid w:val="001209BD"/>
    <w:rsid w:val="001275FF"/>
    <w:rsid w:val="001442A3"/>
    <w:rsid w:val="00151096"/>
    <w:rsid w:val="00153FA3"/>
    <w:rsid w:val="001577A6"/>
    <w:rsid w:val="001609D1"/>
    <w:rsid w:val="0016336A"/>
    <w:rsid w:val="0016535E"/>
    <w:rsid w:val="00177692"/>
    <w:rsid w:val="0018570E"/>
    <w:rsid w:val="00191A16"/>
    <w:rsid w:val="001952F6"/>
    <w:rsid w:val="001A1103"/>
    <w:rsid w:val="001A2974"/>
    <w:rsid w:val="001B00C9"/>
    <w:rsid w:val="001B4CAC"/>
    <w:rsid w:val="001B4FAF"/>
    <w:rsid w:val="001B723F"/>
    <w:rsid w:val="001D149F"/>
    <w:rsid w:val="001D256E"/>
    <w:rsid w:val="001D7E2F"/>
    <w:rsid w:val="001E057E"/>
    <w:rsid w:val="001F1872"/>
    <w:rsid w:val="001F2B6B"/>
    <w:rsid w:val="001F56E3"/>
    <w:rsid w:val="002131DB"/>
    <w:rsid w:val="002144FA"/>
    <w:rsid w:val="00224CB5"/>
    <w:rsid w:val="002252BE"/>
    <w:rsid w:val="00234F58"/>
    <w:rsid w:val="00235CDA"/>
    <w:rsid w:val="00237193"/>
    <w:rsid w:val="00237320"/>
    <w:rsid w:val="00244622"/>
    <w:rsid w:val="002479B2"/>
    <w:rsid w:val="00254D4C"/>
    <w:rsid w:val="00284D26"/>
    <w:rsid w:val="002858B1"/>
    <w:rsid w:val="002B0A03"/>
    <w:rsid w:val="002B1D48"/>
    <w:rsid w:val="002B7829"/>
    <w:rsid w:val="002C60AA"/>
    <w:rsid w:val="002D510A"/>
    <w:rsid w:val="002E76FC"/>
    <w:rsid w:val="00303401"/>
    <w:rsid w:val="00312760"/>
    <w:rsid w:val="00326DAA"/>
    <w:rsid w:val="00351D5D"/>
    <w:rsid w:val="00365846"/>
    <w:rsid w:val="00366BF0"/>
    <w:rsid w:val="00376F86"/>
    <w:rsid w:val="003773AF"/>
    <w:rsid w:val="00385EDD"/>
    <w:rsid w:val="0038695D"/>
    <w:rsid w:val="003872D5"/>
    <w:rsid w:val="00392940"/>
    <w:rsid w:val="00392F72"/>
    <w:rsid w:val="00397B8B"/>
    <w:rsid w:val="003A0DBE"/>
    <w:rsid w:val="003A3481"/>
    <w:rsid w:val="003B11C6"/>
    <w:rsid w:val="003C4017"/>
    <w:rsid w:val="003C4EEE"/>
    <w:rsid w:val="003F04C8"/>
    <w:rsid w:val="003F7CF8"/>
    <w:rsid w:val="00410A1C"/>
    <w:rsid w:val="004135F0"/>
    <w:rsid w:val="0041626E"/>
    <w:rsid w:val="00426342"/>
    <w:rsid w:val="00426F44"/>
    <w:rsid w:val="0044127A"/>
    <w:rsid w:val="00445E68"/>
    <w:rsid w:val="00446345"/>
    <w:rsid w:val="00454EDF"/>
    <w:rsid w:val="00456750"/>
    <w:rsid w:val="00460332"/>
    <w:rsid w:val="00491DA2"/>
    <w:rsid w:val="00492F8C"/>
    <w:rsid w:val="004B037F"/>
    <w:rsid w:val="004B4222"/>
    <w:rsid w:val="004B5B66"/>
    <w:rsid w:val="004C23FA"/>
    <w:rsid w:val="004E0F82"/>
    <w:rsid w:val="004E2C4A"/>
    <w:rsid w:val="004E6C69"/>
    <w:rsid w:val="0050416D"/>
    <w:rsid w:val="0052796A"/>
    <w:rsid w:val="00532FF8"/>
    <w:rsid w:val="00533042"/>
    <w:rsid w:val="005601AE"/>
    <w:rsid w:val="00566350"/>
    <w:rsid w:val="00593D3A"/>
    <w:rsid w:val="005B3098"/>
    <w:rsid w:val="005C2808"/>
    <w:rsid w:val="005C5D32"/>
    <w:rsid w:val="005E62AD"/>
    <w:rsid w:val="005E688F"/>
    <w:rsid w:val="005E6947"/>
    <w:rsid w:val="00604852"/>
    <w:rsid w:val="00613303"/>
    <w:rsid w:val="0061639B"/>
    <w:rsid w:val="00621D86"/>
    <w:rsid w:val="00625E70"/>
    <w:rsid w:val="00636C37"/>
    <w:rsid w:val="006402B2"/>
    <w:rsid w:val="00640577"/>
    <w:rsid w:val="00644898"/>
    <w:rsid w:val="00661348"/>
    <w:rsid w:val="0067030B"/>
    <w:rsid w:val="00673148"/>
    <w:rsid w:val="00673B44"/>
    <w:rsid w:val="00683D0D"/>
    <w:rsid w:val="00693EAA"/>
    <w:rsid w:val="006A5A64"/>
    <w:rsid w:val="006A665E"/>
    <w:rsid w:val="006B380F"/>
    <w:rsid w:val="006B6F06"/>
    <w:rsid w:val="006C2F41"/>
    <w:rsid w:val="006F0E1B"/>
    <w:rsid w:val="006F4FDF"/>
    <w:rsid w:val="00705B29"/>
    <w:rsid w:val="007245A2"/>
    <w:rsid w:val="00727166"/>
    <w:rsid w:val="00734C52"/>
    <w:rsid w:val="00740E5F"/>
    <w:rsid w:val="007502FD"/>
    <w:rsid w:val="00771A94"/>
    <w:rsid w:val="00774F3E"/>
    <w:rsid w:val="00780DBC"/>
    <w:rsid w:val="007837B4"/>
    <w:rsid w:val="007A37A9"/>
    <w:rsid w:val="007A7857"/>
    <w:rsid w:val="007B0E37"/>
    <w:rsid w:val="007C2A25"/>
    <w:rsid w:val="007C4440"/>
    <w:rsid w:val="007C5D9C"/>
    <w:rsid w:val="007D1C60"/>
    <w:rsid w:val="007D2954"/>
    <w:rsid w:val="00801C55"/>
    <w:rsid w:val="008028F2"/>
    <w:rsid w:val="00802A3F"/>
    <w:rsid w:val="00803242"/>
    <w:rsid w:val="00803599"/>
    <w:rsid w:val="00803C36"/>
    <w:rsid w:val="00812AF9"/>
    <w:rsid w:val="00824E59"/>
    <w:rsid w:val="00827435"/>
    <w:rsid w:val="00827C5B"/>
    <w:rsid w:val="008316E0"/>
    <w:rsid w:val="00833FDC"/>
    <w:rsid w:val="00840101"/>
    <w:rsid w:val="00840800"/>
    <w:rsid w:val="008437EB"/>
    <w:rsid w:val="0085582B"/>
    <w:rsid w:val="00855F2D"/>
    <w:rsid w:val="00856116"/>
    <w:rsid w:val="00861FA8"/>
    <w:rsid w:val="0086502C"/>
    <w:rsid w:val="008662AE"/>
    <w:rsid w:val="00872571"/>
    <w:rsid w:val="008851ED"/>
    <w:rsid w:val="008872FF"/>
    <w:rsid w:val="008960CC"/>
    <w:rsid w:val="008A1754"/>
    <w:rsid w:val="008A519C"/>
    <w:rsid w:val="008B6A22"/>
    <w:rsid w:val="008D2DBC"/>
    <w:rsid w:val="008D5129"/>
    <w:rsid w:val="008D6F32"/>
    <w:rsid w:val="008E46E2"/>
    <w:rsid w:val="008E61CB"/>
    <w:rsid w:val="008F073A"/>
    <w:rsid w:val="009011F0"/>
    <w:rsid w:val="00903925"/>
    <w:rsid w:val="00913CDD"/>
    <w:rsid w:val="0092276B"/>
    <w:rsid w:val="00922FBE"/>
    <w:rsid w:val="00923F10"/>
    <w:rsid w:val="00924943"/>
    <w:rsid w:val="009307FE"/>
    <w:rsid w:val="00931855"/>
    <w:rsid w:val="00931AA0"/>
    <w:rsid w:val="00950129"/>
    <w:rsid w:val="00952095"/>
    <w:rsid w:val="009657A3"/>
    <w:rsid w:val="00984161"/>
    <w:rsid w:val="009907B0"/>
    <w:rsid w:val="00993524"/>
    <w:rsid w:val="009952D7"/>
    <w:rsid w:val="009A750A"/>
    <w:rsid w:val="009B5BB0"/>
    <w:rsid w:val="009C7287"/>
    <w:rsid w:val="009E7B7A"/>
    <w:rsid w:val="009F3F34"/>
    <w:rsid w:val="009F4684"/>
    <w:rsid w:val="009F58B1"/>
    <w:rsid w:val="00A0771F"/>
    <w:rsid w:val="00A313B8"/>
    <w:rsid w:val="00A40F66"/>
    <w:rsid w:val="00A4376E"/>
    <w:rsid w:val="00A4516D"/>
    <w:rsid w:val="00A538E4"/>
    <w:rsid w:val="00A64F01"/>
    <w:rsid w:val="00A6565C"/>
    <w:rsid w:val="00A86717"/>
    <w:rsid w:val="00A95FA9"/>
    <w:rsid w:val="00AA501D"/>
    <w:rsid w:val="00AB165B"/>
    <w:rsid w:val="00AC14D6"/>
    <w:rsid w:val="00AC6941"/>
    <w:rsid w:val="00AD37D9"/>
    <w:rsid w:val="00AE1CA3"/>
    <w:rsid w:val="00AE2980"/>
    <w:rsid w:val="00B0222C"/>
    <w:rsid w:val="00B10928"/>
    <w:rsid w:val="00B13956"/>
    <w:rsid w:val="00B14633"/>
    <w:rsid w:val="00B1692E"/>
    <w:rsid w:val="00B25732"/>
    <w:rsid w:val="00B30257"/>
    <w:rsid w:val="00B512F4"/>
    <w:rsid w:val="00B54F96"/>
    <w:rsid w:val="00B630F5"/>
    <w:rsid w:val="00B63990"/>
    <w:rsid w:val="00B6706F"/>
    <w:rsid w:val="00B868AC"/>
    <w:rsid w:val="00B96C77"/>
    <w:rsid w:val="00BA03F8"/>
    <w:rsid w:val="00BA61F2"/>
    <w:rsid w:val="00BE6A05"/>
    <w:rsid w:val="00BF2828"/>
    <w:rsid w:val="00BF3662"/>
    <w:rsid w:val="00C01AF9"/>
    <w:rsid w:val="00C10B83"/>
    <w:rsid w:val="00C11F32"/>
    <w:rsid w:val="00C205CC"/>
    <w:rsid w:val="00C20CFE"/>
    <w:rsid w:val="00C34507"/>
    <w:rsid w:val="00C377B5"/>
    <w:rsid w:val="00C41C86"/>
    <w:rsid w:val="00C45BAB"/>
    <w:rsid w:val="00C500BD"/>
    <w:rsid w:val="00C50C57"/>
    <w:rsid w:val="00C610AB"/>
    <w:rsid w:val="00C7228E"/>
    <w:rsid w:val="00C73214"/>
    <w:rsid w:val="00CA3739"/>
    <w:rsid w:val="00CB0981"/>
    <w:rsid w:val="00CC3B3D"/>
    <w:rsid w:val="00CC48C6"/>
    <w:rsid w:val="00CD79DF"/>
    <w:rsid w:val="00CE0A99"/>
    <w:rsid w:val="00D06014"/>
    <w:rsid w:val="00D1288C"/>
    <w:rsid w:val="00D2663E"/>
    <w:rsid w:val="00D33747"/>
    <w:rsid w:val="00D343EA"/>
    <w:rsid w:val="00D36DBA"/>
    <w:rsid w:val="00D62A73"/>
    <w:rsid w:val="00D6370A"/>
    <w:rsid w:val="00D7258F"/>
    <w:rsid w:val="00D91663"/>
    <w:rsid w:val="00DC64ED"/>
    <w:rsid w:val="00DE7779"/>
    <w:rsid w:val="00DE793E"/>
    <w:rsid w:val="00DF5CB8"/>
    <w:rsid w:val="00DF7C02"/>
    <w:rsid w:val="00E11521"/>
    <w:rsid w:val="00E1227A"/>
    <w:rsid w:val="00E16366"/>
    <w:rsid w:val="00E20A93"/>
    <w:rsid w:val="00E213D6"/>
    <w:rsid w:val="00E50A93"/>
    <w:rsid w:val="00E56C13"/>
    <w:rsid w:val="00E638B7"/>
    <w:rsid w:val="00E96AEE"/>
    <w:rsid w:val="00EA7BAC"/>
    <w:rsid w:val="00EB4823"/>
    <w:rsid w:val="00EC26E4"/>
    <w:rsid w:val="00EC6830"/>
    <w:rsid w:val="00EC6BEC"/>
    <w:rsid w:val="00ED0DBE"/>
    <w:rsid w:val="00ED1D3C"/>
    <w:rsid w:val="00EE166C"/>
    <w:rsid w:val="00EE5DD6"/>
    <w:rsid w:val="00EF0F26"/>
    <w:rsid w:val="00EF1493"/>
    <w:rsid w:val="00EF5C7C"/>
    <w:rsid w:val="00F02A3D"/>
    <w:rsid w:val="00F141AF"/>
    <w:rsid w:val="00F15536"/>
    <w:rsid w:val="00F450C1"/>
    <w:rsid w:val="00F46ED2"/>
    <w:rsid w:val="00F472E2"/>
    <w:rsid w:val="00F5190E"/>
    <w:rsid w:val="00F54AFB"/>
    <w:rsid w:val="00F55AFC"/>
    <w:rsid w:val="00F60278"/>
    <w:rsid w:val="00F67988"/>
    <w:rsid w:val="00F712D4"/>
    <w:rsid w:val="00F74E83"/>
    <w:rsid w:val="00F96437"/>
    <w:rsid w:val="00F96764"/>
    <w:rsid w:val="00FB6750"/>
    <w:rsid w:val="00FC40EA"/>
    <w:rsid w:val="00FC7AAB"/>
    <w:rsid w:val="00FC7EB0"/>
    <w:rsid w:val="00FD7FA8"/>
    <w:rsid w:val="00FF0587"/>
    <w:rsid w:val="00FF512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078D00"/>
  <w15:docId w15:val="{CF7D3753-BDE5-4E5E-9201-714E57EAE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pPr>
      <w:autoSpaceDN w:val="0"/>
      <w:textAlignment w:val="baseline"/>
    </w:pPr>
    <w:rPr>
      <w:kern w:val="3"/>
    </w:rPr>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header"/>
    <w:basedOn w:val="a"/>
    <w:uiPriority w:val="99"/>
    <w:pPr>
      <w:tabs>
        <w:tab w:val="center" w:pos="4153"/>
        <w:tab w:val="right" w:pos="8306"/>
      </w:tabs>
      <w:suppressAutoHyphens/>
      <w:snapToGrid w:val="0"/>
    </w:pPr>
    <w:rPr>
      <w:sz w:val="20"/>
      <w:szCs w:val="20"/>
    </w:rPr>
  </w:style>
  <w:style w:type="character" w:customStyle="1" w:styleId="a5">
    <w:name w:val="頁首 字元"/>
    <w:uiPriority w:val="99"/>
    <w:rPr>
      <w:sz w:val="20"/>
      <w:szCs w:val="20"/>
    </w:rPr>
  </w:style>
  <w:style w:type="paragraph" w:styleId="a6">
    <w:name w:val="footer"/>
    <w:basedOn w:val="a"/>
    <w:uiPriority w:val="99"/>
    <w:pPr>
      <w:tabs>
        <w:tab w:val="center" w:pos="4153"/>
        <w:tab w:val="right" w:pos="8306"/>
      </w:tabs>
      <w:suppressAutoHyphens/>
      <w:snapToGrid w:val="0"/>
    </w:pPr>
    <w:rPr>
      <w:sz w:val="20"/>
      <w:szCs w:val="20"/>
    </w:rPr>
  </w:style>
  <w:style w:type="character" w:customStyle="1" w:styleId="a7">
    <w:name w:val="頁尾 字元"/>
    <w:uiPriority w:val="99"/>
    <w:rPr>
      <w:sz w:val="20"/>
      <w:szCs w:val="20"/>
    </w:rPr>
  </w:style>
  <w:style w:type="character" w:styleId="a8">
    <w:name w:val="page number"/>
    <w:basedOn w:val="a0"/>
  </w:style>
  <w:style w:type="paragraph" w:styleId="a9">
    <w:name w:val="List Paragraph"/>
    <w:basedOn w:val="a"/>
    <w:uiPriority w:val="34"/>
    <w:qFormat/>
    <w:pPr>
      <w:suppressAutoHyphens/>
      <w:ind w:left="480"/>
    </w:pPr>
  </w:style>
  <w:style w:type="character" w:styleId="aa">
    <w:name w:val="annotation reference"/>
    <w:rPr>
      <w:sz w:val="18"/>
      <w:szCs w:val="18"/>
    </w:rPr>
  </w:style>
  <w:style w:type="paragraph" w:styleId="ab">
    <w:name w:val="annotation text"/>
    <w:basedOn w:val="a"/>
    <w:pPr>
      <w:suppressAutoHyphens/>
    </w:pPr>
  </w:style>
  <w:style w:type="character" w:customStyle="1" w:styleId="ac">
    <w:name w:val="註解文字 字元"/>
    <w:rPr>
      <w:rFonts w:ascii="Times New Roman" w:eastAsia="新細明體" w:hAnsi="Times New Roman" w:cs="Times New Roman"/>
      <w:szCs w:val="24"/>
    </w:rPr>
  </w:style>
  <w:style w:type="paragraph" w:styleId="ad">
    <w:name w:val="annotation subject"/>
    <w:basedOn w:val="ab"/>
    <w:next w:val="ab"/>
    <w:rPr>
      <w:b/>
      <w:bCs/>
    </w:rPr>
  </w:style>
  <w:style w:type="character" w:customStyle="1" w:styleId="ae">
    <w:name w:val="註解主旨 字元"/>
    <w:rPr>
      <w:rFonts w:ascii="Times New Roman" w:eastAsia="新細明體" w:hAnsi="Times New Roman" w:cs="Times New Roman"/>
      <w:b/>
      <w:bCs/>
      <w:szCs w:val="24"/>
    </w:rPr>
  </w:style>
  <w:style w:type="paragraph" w:styleId="af">
    <w:name w:val="Balloon Text"/>
    <w:basedOn w:val="a"/>
    <w:pPr>
      <w:suppressAutoHyphens/>
    </w:pPr>
    <w:rPr>
      <w:rFonts w:ascii="Calibri Light" w:hAnsi="Calibri Light"/>
      <w:sz w:val="18"/>
      <w:szCs w:val="18"/>
    </w:rPr>
  </w:style>
  <w:style w:type="character" w:customStyle="1" w:styleId="af0">
    <w:name w:val="註解方塊文字 字元"/>
    <w:rPr>
      <w:rFonts w:ascii="Calibri Light" w:eastAsia="新細明體" w:hAnsi="Calibri Light" w:cs="Times New Roman"/>
      <w:sz w:val="18"/>
      <w:szCs w:val="18"/>
    </w:rPr>
  </w:style>
  <w:style w:type="paragraph" w:customStyle="1" w:styleId="-11">
    <w:name w:val="彩色清單 - 輔色 11"/>
    <w:basedOn w:val="a"/>
    <w:pPr>
      <w:suppressAutoHyphens/>
      <w:ind w:left="480"/>
    </w:pPr>
    <w:rPr>
      <w:rFonts w:ascii="Calibri" w:hAnsi="Calibri"/>
      <w:szCs w:val="22"/>
    </w:rPr>
  </w:style>
  <w:style w:type="paragraph" w:styleId="Web">
    <w:name w:val="Normal (Web)"/>
    <w:basedOn w:val="a"/>
    <w:uiPriority w:val="99"/>
    <w:pPr>
      <w:suppressAutoHyphens/>
      <w:spacing w:before="100" w:after="100"/>
    </w:pPr>
    <w:rPr>
      <w:rFonts w:ascii="新細明體" w:eastAsia="標楷體" w:hAnsi="新細明體"/>
      <w:kern w:val="0"/>
    </w:rPr>
  </w:style>
  <w:style w:type="paragraph" w:customStyle="1" w:styleId="TableParagraph">
    <w:name w:val="Table Paragraph"/>
    <w:basedOn w:val="a"/>
    <w:pPr>
      <w:suppressAutoHyphens/>
      <w:autoSpaceDE w:val="0"/>
    </w:pPr>
    <w:rPr>
      <w:rFonts w:ascii="細明體" w:eastAsia="細明體" w:hAnsi="細明體" w:cs="細明體"/>
      <w:kern w:val="0"/>
      <w:sz w:val="22"/>
      <w:szCs w:val="22"/>
      <w:lang w:val="zh-TW" w:bidi="zh-TW"/>
    </w:rPr>
  </w:style>
  <w:style w:type="character" w:styleId="af1">
    <w:name w:val="Hyperlink"/>
    <w:rPr>
      <w:strike w:val="0"/>
      <w:dstrike w:val="0"/>
      <w:color w:val="156F82"/>
      <w:u w:val="none"/>
    </w:rPr>
  </w:style>
  <w:style w:type="character" w:customStyle="1" w:styleId="af2">
    <w:name w:val="清單段落 字元"/>
    <w:rPr>
      <w:rFonts w:ascii="Times New Roman" w:hAnsi="Times New Roman"/>
      <w:kern w:val="3"/>
      <w:sz w:val="24"/>
      <w:szCs w:val="24"/>
    </w:rPr>
  </w:style>
  <w:style w:type="paragraph" w:styleId="af3">
    <w:name w:val="Body Text"/>
    <w:basedOn w:val="a"/>
    <w:pPr>
      <w:suppressAutoHyphens/>
      <w:autoSpaceDE w:val="0"/>
    </w:pPr>
    <w:rPr>
      <w:rFonts w:ascii="細明體" w:eastAsia="細明體" w:hAnsi="細明體" w:cs="細明體"/>
      <w:kern w:val="0"/>
      <w:sz w:val="28"/>
      <w:szCs w:val="28"/>
      <w:lang w:val="zh-TW" w:bidi="zh-TW"/>
    </w:rPr>
  </w:style>
  <w:style w:type="character" w:customStyle="1" w:styleId="af4">
    <w:name w:val="本文 字元"/>
    <w:rPr>
      <w:rFonts w:ascii="細明體" w:eastAsia="細明體" w:hAnsi="細明體" w:cs="細明體"/>
      <w:sz w:val="28"/>
      <w:szCs w:val="28"/>
      <w:lang w:val="zh-TW" w:bidi="zh-TW"/>
    </w:rPr>
  </w:style>
  <w:style w:type="table" w:styleId="af5">
    <w:name w:val="Table Grid"/>
    <w:basedOn w:val="a1"/>
    <w:uiPriority w:val="39"/>
    <w:rsid w:val="00F67D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 Spacing"/>
    <w:uiPriority w:val="1"/>
    <w:qFormat/>
    <w:rsid w:val="006A6DF5"/>
    <w:pPr>
      <w:autoSpaceDN w:val="0"/>
      <w:textAlignment w:val="baseline"/>
    </w:pPr>
    <w:rPr>
      <w:kern w:val="3"/>
    </w:rPr>
  </w:style>
  <w:style w:type="paragraph" w:customStyle="1" w:styleId="Default">
    <w:name w:val="Default"/>
    <w:rsid w:val="002E34DD"/>
    <w:pPr>
      <w:widowControl w:val="0"/>
      <w:autoSpaceDE w:val="0"/>
      <w:autoSpaceDN w:val="0"/>
      <w:adjustRightInd w:val="0"/>
    </w:pPr>
    <w:rPr>
      <w:rFonts w:ascii="標楷體" w:hAnsi="標楷體" w:cs="標楷體"/>
      <w:color w:val="000000"/>
    </w:rPr>
  </w:style>
  <w:style w:type="paragraph" w:styleId="af7">
    <w:name w:val="Subtitle"/>
    <w:basedOn w:val="a"/>
    <w:next w:val="a"/>
    <w:pPr>
      <w:keepNext/>
      <w:keepLines/>
      <w:spacing w:before="360" w:after="80"/>
    </w:pPr>
    <w:rPr>
      <w:rFonts w:ascii="Georgia" w:eastAsia="Georgia" w:hAnsi="Georgia" w:cs="Georgia"/>
      <w:i/>
      <w:color w:val="666666"/>
      <w:sz w:val="48"/>
      <w:szCs w:val="48"/>
    </w:r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Pr>
  </w:style>
  <w:style w:type="table" w:customStyle="1" w:styleId="aff9">
    <w:basedOn w:val="TableNormal"/>
    <w:tblPr>
      <w:tblStyleRowBandSize w:val="1"/>
      <w:tblStyleColBandSize w:val="1"/>
      <w:tblCellMar>
        <w:left w:w="108" w:type="dxa"/>
        <w:right w:w="108" w:type="dxa"/>
      </w:tblCellMar>
    </w:tblPr>
  </w:style>
  <w:style w:type="table" w:customStyle="1" w:styleId="affa">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1780150">
      <w:bodyDiv w:val="1"/>
      <w:marLeft w:val="0"/>
      <w:marRight w:val="0"/>
      <w:marTop w:val="0"/>
      <w:marBottom w:val="0"/>
      <w:divBdr>
        <w:top w:val="none" w:sz="0" w:space="0" w:color="auto"/>
        <w:left w:val="none" w:sz="0" w:space="0" w:color="auto"/>
        <w:bottom w:val="none" w:sz="0" w:space="0" w:color="auto"/>
        <w:right w:val="none" w:sz="0" w:space="0" w:color="auto"/>
      </w:divBdr>
    </w:div>
    <w:div w:id="8899256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eurl.cc/LAGMNy" TargetMode="External"/><Relationship Id="rId18" Type="http://schemas.openxmlformats.org/officeDocument/2006/relationships/hyperlink" Target="https://learnenergy.tw/index.php?inter=knowledge&amp;caid=4&amp;id=835" TargetMode="External"/><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hyperlink" Target="https://reurl.cc/qLeN1q" TargetMode="External"/><Relationship Id="rId17" Type="http://schemas.openxmlformats.org/officeDocument/2006/relationships/hyperlink" Target="https://www.youtube.com/watch?v=JSIDA0PsFI4&amp;embeds_referring_euri=https%3A%2F%2Fslc.nstm.gov.tw%2F&amp;source_ve_path=OTY3MTQ" TargetMode="External"/><Relationship Id="rId25" Type="http://schemas.openxmlformats.org/officeDocument/2006/relationships/hyperlink" Target="https://reurl.cc/7kxpLy" TargetMode="External"/><Relationship Id="rId2" Type="http://schemas.openxmlformats.org/officeDocument/2006/relationships/customXml" Target="../customXml/item2.xml"/><Relationship Id="rId16" Type="http://schemas.openxmlformats.org/officeDocument/2006/relationships/hyperlink" Target="https://www.youtube.com/watch?v=k138SApFrsc&amp;embeds_referring_euri=https%3A%2F%2Fslc.nstm.gov.tw%2F&amp;source_ve_path=OTY3MTQ"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reurl.cc/mD1ZQj" TargetMode="External"/><Relationship Id="rId5" Type="http://schemas.openxmlformats.org/officeDocument/2006/relationships/settings" Target="settings.xml"/><Relationship Id="rId15" Type="http://schemas.openxmlformats.org/officeDocument/2006/relationships/hyperlink" Target="https://www.youtube.com/watch?v=Wq1JRpdb6IM" TargetMode="External"/><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reurl.cc/51npeG" TargetMode="External"/><Relationship Id="rId4" Type="http://schemas.openxmlformats.org/officeDocument/2006/relationships/styles" Target="styles.xml"/><Relationship Id="rId9" Type="http://schemas.openxmlformats.org/officeDocument/2006/relationships/hyperlink" Target="https://pansci.asia/archives/112384" TargetMode="External"/><Relationship Id="rId14" Type="http://schemas.openxmlformats.org/officeDocument/2006/relationships/hyperlink" Target="https://reurl.cc/WG91Rx" TargetMode="External"/><Relationship Id="rId22" Type="http://schemas.openxmlformats.org/officeDocument/2006/relationships/image" Target="media/image5.png"/><Relationship Id="rId27"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tZSq162RevMXJRc4nrLM239sPsQ==">AMUW2mUt0Vd883IWUgDaSyhs0dgC+5cFvvF7eTWuIsU3KkgivGirpk4I6rXJlxqrEl/tTrTHfFGcCJLn8TR8154mfN0xCJejjIyLT5u/lGteVx1v7/tvtLA7LPx5euPvSLnnZpWZ4CoWk1cwTgP7B2UhTfaxG+1EkcLFxHafEZq2LExipiusWDSP7FujezhCv24pTfiq0UCCJG/uXILtRsfl9lhir5XBOyxufDRjjInmUED3odNZ49IBFjqDWa9yDHeYNGO5ZHVJF60qmVUeosHV7qFuOuXo9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4A7278E-99F7-4291-AC70-A4ABE8700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1627</Words>
  <Characters>9278</Characters>
  <Application>Microsoft Office Word</Application>
  <DocSecurity>0</DocSecurity>
  <Lines>77</Lines>
  <Paragraphs>21</Paragraphs>
  <ScaleCrop>false</ScaleCrop>
  <Company/>
  <LinksUpToDate>false</LinksUpToDate>
  <CharactersWithSpaces>10884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lisa wang</dc:creator>
  <cp:lastModifiedBy>Microsoft Office User</cp:lastModifiedBy>
  <cp:revision>5</cp:revision>
  <cp:lastPrinted>2025-01-14T03:01:00Z</cp:lastPrinted>
  <dcterms:created xsi:type="dcterms:W3CDTF">2025-05-05T08:01:00Z</dcterms:created>
  <dcterms:modified xsi:type="dcterms:W3CDTF">2025-06-03T00:33:00Z</dcterms:modified>
</cp:coreProperties>
</file>