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5ABB9" w14:textId="06C15AFA"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27C8C4B3">
                <wp:simplePos x="0" y="0"/>
                <wp:positionH relativeFrom="column">
                  <wp:posOffset>9136380</wp:posOffset>
                </wp:positionH>
                <wp:positionV relativeFrom="paragraph">
                  <wp:posOffset>-271780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18E5FAA7" w:rsidR="00E17E37" w:rsidRDefault="00E17E37" w:rsidP="00445E68">
                            <w:pPr>
                              <w:jc w:val="center"/>
                              <w:rPr>
                                <w:b/>
                                <w:sz w:val="20"/>
                                <w:szCs w:val="20"/>
                              </w:rPr>
                            </w:pPr>
                            <w:r>
                              <w:rPr>
                                <w:b/>
                                <w:sz w:val="20"/>
                                <w:szCs w:val="20"/>
                              </w:rPr>
                              <w:t>113</w:t>
                            </w:r>
                            <w:r>
                              <w:rPr>
                                <w:rFonts w:hint="eastAsia"/>
                                <w:b/>
                                <w:sz w:val="20"/>
                                <w:szCs w:val="20"/>
                              </w:rPr>
                              <w:t>學年度</w:t>
                            </w:r>
                          </w:p>
                          <w:p w14:paraId="2F9A3953" w14:textId="77777777" w:rsidR="00E17E37" w:rsidRDefault="00E17E37"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2" o:spid="_x0000_s1026" type="#_x0000_t202" style="position:absolute;margin-left:719.4pt;margin-top:-21.4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" fillcolor="window" strokeweight=".5pt">
                <v:textbox>
                  <w:txbxContent>
                    <w:p w14:paraId="1D5060B1" w14:textId="18E5FAA7" w:rsidR="00E17E37" w:rsidRDefault="00E17E37" w:rsidP="00445E68">
                      <w:pPr>
                        <w:jc w:val="center"/>
                        <w:rPr>
                          <w:b/>
                          <w:sz w:val="20"/>
                          <w:szCs w:val="20"/>
                        </w:rPr>
                      </w:pPr>
                      <w:r>
                        <w:rPr>
                          <w:b/>
                          <w:sz w:val="20"/>
                          <w:szCs w:val="20"/>
                        </w:rPr>
                        <w:t>113</w:t>
                      </w:r>
                      <w:r>
                        <w:rPr>
                          <w:rFonts w:hint="eastAsia"/>
                          <w:b/>
                          <w:sz w:val="20"/>
                          <w:szCs w:val="20"/>
                        </w:rPr>
                        <w:t>學年度</w:t>
                      </w:r>
                    </w:p>
                    <w:p w14:paraId="2F9A3953" w14:textId="77777777" w:rsidR="00E17E37" w:rsidRDefault="00E17E37" w:rsidP="00445E68">
                      <w:pPr>
                        <w:jc w:val="center"/>
                        <w:rPr>
                          <w:b/>
                          <w:sz w:val="20"/>
                          <w:szCs w:val="20"/>
                        </w:rPr>
                      </w:pPr>
                      <w:r>
                        <w:rPr>
                          <w:rFonts w:hint="eastAsia"/>
                          <w:b/>
                          <w:sz w:val="20"/>
                          <w:szCs w:val="20"/>
                        </w:rPr>
                        <w:t>課程計畫</w:t>
                      </w:r>
                    </w:p>
                  </w:txbxContent>
                </v:textbox>
              </v:shape>
            </w:pict>
          </mc:Fallback>
        </mc:AlternateContent>
      </w:r>
      <w:bookmarkStart w:id="0" w:name="_GoBack"/>
      <w:bookmarkEnd w:id="0"/>
    </w:p>
    <w:p w14:paraId="66999E0A" w14:textId="5D5496EE" w:rsidR="00ED1D3C" w:rsidRDefault="00253F74"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二</w:t>
      </w:r>
      <w:r w:rsidR="00923F10">
        <w:rPr>
          <w:rFonts w:ascii="標楷體" w:eastAsia="標楷體" w:hAnsi="標楷體" w:cs="標楷體"/>
          <w:sz w:val="28"/>
          <w:szCs w:val="28"/>
        </w:rPr>
        <w:t>年級第</w:t>
      </w:r>
      <w:r w:rsidR="005260A5" w:rsidRPr="005260A5">
        <w:rPr>
          <w:rFonts w:ascii="標楷體" w:eastAsia="標楷體" w:hAnsi="標楷體" w:cs="標楷體" w:hint="eastAsia"/>
          <w:sz w:val="28"/>
          <w:szCs w:val="28"/>
        </w:rPr>
        <w:t>一</w:t>
      </w:r>
      <w:r w:rsidR="00923F10">
        <w:rPr>
          <w:rFonts w:ascii="標楷體" w:eastAsia="標楷體" w:hAnsi="標楷體" w:cs="標楷體"/>
          <w:sz w:val="28"/>
          <w:szCs w:val="28"/>
        </w:rPr>
        <w:t>學期</w:t>
      </w:r>
      <w:r>
        <w:rPr>
          <w:rFonts w:ascii="標楷體" w:eastAsia="標楷體" w:hAnsi="標楷體" w:cs="標楷體"/>
          <w:sz w:val="28"/>
          <w:szCs w:val="28"/>
        </w:rPr>
        <w:t>自然</w:t>
      </w:r>
      <w:r w:rsidR="00923F10">
        <w:rPr>
          <w:rFonts w:ascii="標楷體" w:eastAsia="標楷體" w:hAnsi="標楷體" w:cs="標楷體"/>
          <w:sz w:val="28"/>
          <w:szCs w:val="28"/>
        </w:rPr>
        <w:t>領域/</w:t>
      </w:r>
      <w:r>
        <w:rPr>
          <w:rFonts w:ascii="標楷體" w:eastAsia="標楷體" w:hAnsi="標楷體" w:cs="標楷體"/>
          <w:sz w:val="28"/>
          <w:szCs w:val="28"/>
        </w:rPr>
        <w:t>理化</w:t>
      </w:r>
      <w:r w:rsidR="00923F10">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46"/>
        <w:gridCol w:w="1131"/>
        <w:gridCol w:w="3275"/>
        <w:gridCol w:w="1703"/>
        <w:gridCol w:w="2128"/>
        <w:gridCol w:w="1279"/>
        <w:gridCol w:w="1134"/>
        <w:gridCol w:w="2269"/>
        <w:gridCol w:w="1848"/>
      </w:tblGrid>
      <w:tr w:rsidR="0002076B" w14:paraId="2518D04D" w14:textId="72BA58BF" w:rsidTr="00547118">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3B795"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27573DE0" w:rsidR="00FA174F" w:rsidRDefault="00FA174F">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22</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104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2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0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361"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22"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588"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1" w:name="_Hlk121747976"/>
            <w:bookmarkStart w:id="2" w:name="_Hlk121316004"/>
            <w:r w:rsidRPr="000865D9">
              <w:rPr>
                <w:rFonts w:ascii="新細明體" w:eastAsia="新細明體" w:hAnsi="新細明體" w:cs="標楷體" w:hint="eastAsia"/>
                <w:color w:val="000000" w:themeColor="text1"/>
              </w:rPr>
              <w:t>「</w:t>
            </w:r>
            <w:bookmarkStart w:id="3" w:name="_Hlk121747986"/>
            <w:r w:rsidRPr="000865D9">
              <w:rPr>
                <w:rFonts w:ascii="標楷體" w:eastAsia="標楷體" w:hAnsi="標楷體" w:cs="標楷體"/>
                <w:color w:val="000000" w:themeColor="text1"/>
              </w:rPr>
              <w:t>跨領域統整或</w:t>
            </w:r>
            <w:bookmarkEnd w:id="3"/>
          </w:p>
          <w:p w14:paraId="62BFC72D" w14:textId="77777777" w:rsidR="00774F3E" w:rsidRPr="000865D9" w:rsidRDefault="006F0E1B" w:rsidP="00EC26E4">
            <w:pPr>
              <w:jc w:val="center"/>
              <w:rPr>
                <w:rFonts w:ascii="標楷體" w:eastAsia="標楷體" w:hAnsi="標楷體" w:cs="標楷體"/>
                <w:color w:val="000000" w:themeColor="text1"/>
              </w:rPr>
            </w:pPr>
            <w:bookmarkStart w:id="4" w:name="_Hlk121748016"/>
            <w:bookmarkEnd w:id="1"/>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2"/>
            <w:bookmarkEnd w:id="4"/>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02076B" w14:paraId="59BE4BE8" w14:textId="76AA6799" w:rsidTr="00547118">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104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0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61"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22"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588"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02076B" w14:paraId="22251271" w14:textId="1B3C96CF" w:rsidTr="00547118">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DAB08" w14:textId="77777777" w:rsidR="00E17E37" w:rsidRDefault="00E17E37" w:rsidP="005601AE">
            <w:pPr>
              <w:jc w:val="center"/>
              <w:rPr>
                <w:rFonts w:ascii="標楷體" w:eastAsia="標楷體" w:hAnsi="標楷體" w:cs="標楷體"/>
              </w:rPr>
            </w:pPr>
            <w:r>
              <w:rPr>
                <w:rFonts w:ascii="標楷體" w:eastAsia="標楷體" w:hAnsi="標楷體" w:cs="標楷體" w:hint="eastAsia"/>
              </w:rPr>
              <w:t>第1週</w:t>
            </w:r>
          </w:p>
          <w:p w14:paraId="7472F29F" w14:textId="0B0ADDB7" w:rsidR="00E17E37" w:rsidRDefault="00E17E37" w:rsidP="005601AE">
            <w:pPr>
              <w:jc w:val="center"/>
              <w:rPr>
                <w:rFonts w:ascii="標楷體" w:eastAsia="標楷體" w:hAnsi="標楷體" w:cs="標楷體"/>
              </w:rPr>
            </w:pPr>
            <w:r>
              <w:rPr>
                <w:rFonts w:ascii="標楷體" w:eastAsia="標楷體" w:hAnsi="標楷體" w:cs="標楷體" w:hint="eastAsia"/>
              </w:rPr>
              <w:t>08/30開學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AFB6C" w14:textId="77777777" w:rsidR="00E17E37" w:rsidRPr="00723BB6" w:rsidRDefault="00E17E37" w:rsidP="00E17E37">
            <w:pPr>
              <w:snapToGrid w:val="0"/>
              <w:jc w:val="both"/>
              <w:rPr>
                <w:rFonts w:ascii="標楷體" w:eastAsia="標楷體" w:hAnsi="標楷體"/>
                <w:sz w:val="20"/>
                <w:szCs w:val="16"/>
              </w:rPr>
            </w:pPr>
            <w:r w:rsidRPr="00723BB6">
              <w:rPr>
                <w:rFonts w:eastAsia="標楷體"/>
                <w:sz w:val="20"/>
                <w:szCs w:val="16"/>
              </w:rPr>
              <w:t>進入實驗室</w:t>
            </w:r>
          </w:p>
          <w:p w14:paraId="78D2BAD0" w14:textId="651C5717" w:rsidR="00E17E37" w:rsidRDefault="00E17E37" w:rsidP="005601AE">
            <w:pPr>
              <w:jc w:val="center"/>
              <w:rPr>
                <w:rFonts w:ascii="標楷體" w:eastAsia="標楷體" w:hAnsi="標楷體" w:cs="標楷體"/>
              </w:rPr>
            </w:pPr>
            <w:r w:rsidRPr="00723BB6">
              <w:rPr>
                <w:rFonts w:eastAsia="標楷體"/>
                <w:sz w:val="20"/>
                <w:szCs w:val="16"/>
              </w:rPr>
              <w:t>進入實驗室</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60D1D" w14:textId="77777777" w:rsidR="00E17E37" w:rsidRDefault="00E17E37"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1971B966" w14:textId="77777777" w:rsidR="00E17E37" w:rsidRDefault="00E17E37"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4755C3E9" w14:textId="3AE249CF" w:rsidR="00E17E37" w:rsidRDefault="00E17E37" w:rsidP="005601AE">
            <w:pPr>
              <w:jc w:val="center"/>
              <w:rPr>
                <w:rFonts w:ascii="標楷體" w:eastAsia="標楷體" w:hAnsi="標楷體" w:cs="標楷體"/>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透過合作學習，發展與同儕溝通、共同參與、共同執行及共同發掘科學相關知識與問題解決的能力。</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6562E" w14:textId="77777777" w:rsidR="00E17E37" w:rsidRDefault="00E17E37" w:rsidP="00E17E3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Ea-Ⅳ-1 </w:t>
            </w:r>
            <w:r>
              <w:rPr>
                <w:rFonts w:eastAsia="標楷體"/>
                <w:kern w:val="0"/>
                <w:sz w:val="20"/>
                <w:szCs w:val="16"/>
              </w:rPr>
              <w:t>時間、長度、質量等為基本物理量，經由計算可得到密度、體積等衍伸物理量。</w:t>
            </w:r>
          </w:p>
          <w:p w14:paraId="40498F58" w14:textId="3D94DD3B" w:rsidR="00E17E37" w:rsidRDefault="00E17E37" w:rsidP="005601AE">
            <w:pPr>
              <w:jc w:val="center"/>
              <w:rPr>
                <w:rFonts w:ascii="標楷體" w:eastAsia="標楷體" w:hAnsi="標楷體" w:cs="標楷體"/>
                <w:strike/>
              </w:rPr>
            </w:pPr>
            <w:r>
              <w:rPr>
                <w:rFonts w:eastAsia="標楷體"/>
                <w:kern w:val="0"/>
                <w:sz w:val="20"/>
                <w:szCs w:val="16"/>
              </w:rPr>
              <w:t xml:space="preserve">Ea-Ⅳ-3 </w:t>
            </w:r>
            <w:r>
              <w:rPr>
                <w:rFonts w:eastAsia="標楷體"/>
                <w:kern w:val="0"/>
                <w:sz w:val="20"/>
                <w:szCs w:val="16"/>
              </w:rPr>
              <w:t>測量時可依工具的最小刻度進行估計。</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7F4F5" w14:textId="77777777" w:rsidR="00E17E37" w:rsidRDefault="00E17E37" w:rsidP="00E17E37">
            <w:pPr>
              <w:snapToGrid w:val="0"/>
              <w:spacing w:line="240" w:lineRule="exact"/>
              <w:jc w:val="both"/>
              <w:rPr>
                <w:rFonts w:ascii="標楷體" w:eastAsia="標楷體" w:hAnsi="標楷體"/>
                <w:sz w:val="20"/>
                <w:szCs w:val="16"/>
              </w:rPr>
            </w:pPr>
            <w:r>
              <w:rPr>
                <w:rFonts w:eastAsia="標楷體"/>
                <w:sz w:val="20"/>
                <w:szCs w:val="16"/>
              </w:rPr>
              <w:t xml:space="preserve">pe-Ⅳ-2 </w:t>
            </w:r>
            <w:r w:rsidRPr="00C17DC7">
              <w:rPr>
                <w:rFonts w:eastAsia="標楷體"/>
                <w:sz w:val="20"/>
                <w:szCs w:val="16"/>
              </w:rPr>
              <w:t>能正確安全操作適合學習階段的物品、器材儀器、科技設備及資源。能進行客觀的質性觀察或數值量測並詳實記錄。</w:t>
            </w:r>
          </w:p>
          <w:p w14:paraId="4D7D0A48" w14:textId="77777777" w:rsidR="00E17E37" w:rsidRDefault="00E17E37" w:rsidP="00E17E37">
            <w:pPr>
              <w:snapToGrid w:val="0"/>
              <w:spacing w:line="240" w:lineRule="exact"/>
              <w:jc w:val="both"/>
              <w:rPr>
                <w:rFonts w:ascii="標楷體" w:eastAsia="標楷體" w:hAnsi="標楷體"/>
                <w:sz w:val="20"/>
                <w:szCs w:val="16"/>
              </w:rPr>
            </w:pPr>
            <w:r>
              <w:rPr>
                <w:rFonts w:eastAsia="標楷體"/>
                <w:sz w:val="20"/>
                <w:szCs w:val="16"/>
              </w:rPr>
              <w:t xml:space="preserve">ai-Ⅳ-2 </w:t>
            </w:r>
            <w:r w:rsidRPr="00723BB6">
              <w:rPr>
                <w:rFonts w:eastAsia="標楷體"/>
                <w:sz w:val="20"/>
                <w:szCs w:val="16"/>
              </w:rPr>
              <w:t>透過與同儕的討論，分享科學發現的樂趣。</w:t>
            </w:r>
          </w:p>
          <w:p w14:paraId="610D0AAB" w14:textId="51005D99" w:rsidR="00E17E37" w:rsidRDefault="00E17E37" w:rsidP="005601AE">
            <w:pPr>
              <w:jc w:val="center"/>
              <w:rPr>
                <w:rFonts w:ascii="標楷體" w:eastAsia="標楷體" w:hAnsi="標楷體" w:cs="標楷體"/>
              </w:rPr>
            </w:pPr>
            <w:r>
              <w:rPr>
                <w:rFonts w:eastAsia="標楷體"/>
                <w:sz w:val="20"/>
                <w:szCs w:val="16"/>
              </w:rPr>
              <w:t xml:space="preserve">an-Ⅳ-1 </w:t>
            </w:r>
            <w:r w:rsidRPr="00723BB6">
              <w:rPr>
                <w:rFonts w:eastAsia="標楷體"/>
                <w:sz w:val="20"/>
                <w:szCs w:val="16"/>
              </w:rPr>
              <w:t>察覺到科學的觀察、測量和方法是否具有正當性，是受到社會共同建構的標準所規範。</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39093" w14:textId="77777777" w:rsidR="00E17E37" w:rsidRPr="00723BB6" w:rsidRDefault="00E17E37" w:rsidP="00E17E37">
            <w:pPr>
              <w:snapToGrid w:val="0"/>
              <w:jc w:val="both"/>
              <w:rPr>
                <w:rFonts w:ascii="標楷體" w:eastAsia="標楷體" w:hAnsi="標楷體"/>
                <w:sz w:val="20"/>
                <w:szCs w:val="16"/>
              </w:rPr>
            </w:pPr>
            <w:r>
              <w:rPr>
                <w:rFonts w:eastAsia="標楷體"/>
                <w:sz w:val="20"/>
                <w:szCs w:val="16"/>
              </w:rPr>
              <w:t>1.</w:t>
            </w:r>
            <w:r w:rsidRPr="00723BB6">
              <w:rPr>
                <w:rFonts w:eastAsia="標楷體"/>
                <w:sz w:val="20"/>
                <w:szCs w:val="16"/>
              </w:rPr>
              <w:t>口頭評量</w:t>
            </w:r>
          </w:p>
          <w:p w14:paraId="4C5F2AF2" w14:textId="079E10A7" w:rsidR="00E17E37" w:rsidRDefault="00E17E37" w:rsidP="005601AE">
            <w:pPr>
              <w:jc w:val="center"/>
              <w:rPr>
                <w:rFonts w:ascii="標楷體" w:eastAsia="標楷體" w:hAnsi="標楷體" w:cs="標楷體"/>
              </w:rPr>
            </w:pPr>
            <w:r>
              <w:rPr>
                <w:rFonts w:eastAsia="標楷體"/>
                <w:sz w:val="20"/>
                <w:szCs w:val="16"/>
              </w:rPr>
              <w:t>2.</w:t>
            </w:r>
            <w:r w:rsidRPr="00723BB6">
              <w:rPr>
                <w:rFonts w:eastAsia="標楷體"/>
                <w:sz w:val="20"/>
                <w:szCs w:val="16"/>
              </w:rPr>
              <w:t>實作評量</w:t>
            </w:r>
          </w:p>
        </w:tc>
        <w:tc>
          <w:tcPr>
            <w:tcW w:w="361" w:type="pct"/>
            <w:tcBorders>
              <w:top w:val="single" w:sz="4" w:space="0" w:color="000000"/>
              <w:left w:val="single" w:sz="4" w:space="0" w:color="000000"/>
              <w:bottom w:val="single" w:sz="4" w:space="0" w:color="000000"/>
              <w:right w:val="single" w:sz="4" w:space="0" w:color="000000"/>
            </w:tcBorders>
          </w:tcPr>
          <w:p w14:paraId="55F18173" w14:textId="77777777" w:rsidR="00E17E37" w:rsidRPr="004036CD" w:rsidRDefault="00E17E37" w:rsidP="00E17E37">
            <w:pPr>
              <w:snapToGrid w:val="0"/>
              <w:spacing w:line="240" w:lineRule="exact"/>
              <w:jc w:val="both"/>
              <w:rPr>
                <w:rFonts w:ascii="標楷體" w:eastAsia="標楷體" w:hAnsi="標楷體" w:cs="標楷體"/>
                <w:kern w:val="0"/>
                <w:sz w:val="20"/>
                <w:szCs w:val="16"/>
              </w:rPr>
            </w:pPr>
            <w:r w:rsidRPr="004036CD">
              <w:rPr>
                <w:rFonts w:eastAsia="標楷體"/>
                <w:kern w:val="0"/>
                <w:sz w:val="20"/>
                <w:szCs w:val="16"/>
              </w:rPr>
              <w:t>法定：自然</w:t>
            </w:r>
            <w:r w:rsidRPr="004036CD">
              <w:rPr>
                <w:rFonts w:eastAsia="標楷體"/>
                <w:kern w:val="0"/>
                <w:sz w:val="20"/>
                <w:szCs w:val="16"/>
              </w:rPr>
              <w:t>-</w:t>
            </w:r>
            <w:r w:rsidRPr="004036CD">
              <w:rPr>
                <w:rFonts w:eastAsia="標楷體"/>
                <w:kern w:val="0"/>
                <w:sz w:val="20"/>
                <w:szCs w:val="16"/>
              </w:rPr>
              <w:t>科技</w:t>
            </w:r>
            <w:r w:rsidRPr="004036CD">
              <w:rPr>
                <w:rFonts w:eastAsia="標楷體"/>
                <w:kern w:val="0"/>
                <w:sz w:val="20"/>
                <w:szCs w:val="16"/>
              </w:rPr>
              <w:t>-2</w:t>
            </w:r>
          </w:p>
          <w:p w14:paraId="39A46BFE" w14:textId="2D000E1E" w:rsidR="00E17E37" w:rsidRPr="005601AE" w:rsidRDefault="00E17E37" w:rsidP="00253F74">
            <w:pPr>
              <w:spacing w:line="240" w:lineRule="exact"/>
              <w:jc w:val="center"/>
              <w:rPr>
                <w:rFonts w:ascii="標楷體" w:eastAsia="標楷體" w:hAnsi="標楷體" w:cs="標楷體"/>
                <w:color w:val="AEAAAA" w:themeColor="background2" w:themeShade="BF"/>
                <w:sz w:val="20"/>
                <w:szCs w:val="20"/>
              </w:rPr>
            </w:pPr>
            <w:r w:rsidRPr="004036CD">
              <w:rPr>
                <w:rFonts w:eastAsia="標楷體"/>
                <w:kern w:val="0"/>
                <w:sz w:val="20"/>
                <w:szCs w:val="16"/>
              </w:rPr>
              <w:t>課綱：自然</w:t>
            </w:r>
            <w:r w:rsidRPr="004036CD">
              <w:rPr>
                <w:rFonts w:eastAsia="標楷體"/>
                <w:kern w:val="0"/>
                <w:sz w:val="20"/>
                <w:szCs w:val="16"/>
              </w:rPr>
              <w:t>-</w:t>
            </w:r>
            <w:r w:rsidRPr="004036CD">
              <w:rPr>
                <w:rFonts w:eastAsia="標楷體"/>
                <w:kern w:val="0"/>
                <w:sz w:val="20"/>
                <w:szCs w:val="16"/>
              </w:rPr>
              <w:t>性別</w:t>
            </w:r>
            <w:r w:rsidRPr="004036CD">
              <w:rPr>
                <w:rFonts w:eastAsia="標楷體"/>
                <w:kern w:val="0"/>
                <w:sz w:val="20"/>
                <w:szCs w:val="16"/>
              </w:rPr>
              <w:t>-(</w:t>
            </w:r>
            <w:r w:rsidRPr="004036CD">
              <w:rPr>
                <w:rFonts w:eastAsia="標楷體"/>
                <w:kern w:val="0"/>
                <w:sz w:val="20"/>
                <w:szCs w:val="16"/>
              </w:rPr>
              <w:t>性</w:t>
            </w:r>
            <w:r w:rsidRPr="004036CD">
              <w:rPr>
                <w:rFonts w:eastAsia="標楷體"/>
                <w:kern w:val="0"/>
                <w:sz w:val="20"/>
                <w:szCs w:val="16"/>
              </w:rPr>
              <w:t>J11)-1</w:t>
            </w:r>
          </w:p>
        </w:tc>
        <w:tc>
          <w:tcPr>
            <w:tcW w:w="722" w:type="pct"/>
            <w:tcBorders>
              <w:top w:val="single" w:sz="4" w:space="0" w:color="000000"/>
              <w:left w:val="single" w:sz="4" w:space="0" w:color="000000"/>
              <w:bottom w:val="single" w:sz="4" w:space="0" w:color="000000"/>
              <w:right w:val="single" w:sz="4" w:space="0" w:color="000000"/>
            </w:tcBorders>
          </w:tcPr>
          <w:p w14:paraId="0280FC6B" w14:textId="5C32171F" w:rsidR="00E17E37" w:rsidRPr="00931AA0" w:rsidRDefault="00E17E37" w:rsidP="00774F3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58DD5" w14:textId="017DB910" w:rsidR="00E17E37" w:rsidRPr="00931AA0" w:rsidRDefault="00E17E37" w:rsidP="00774F3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66E4048C" w:rsidR="00E17E37" w:rsidRPr="00931AA0" w:rsidRDefault="00E17E37" w:rsidP="001952F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3F001F7" w14:textId="64DEB055" w:rsidR="00E17E37" w:rsidRPr="00931AA0" w:rsidRDefault="00E17E37" w:rsidP="001952F6">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7E72467C" w14:textId="655C0253" w:rsidR="00E17E37" w:rsidRPr="000865D9" w:rsidRDefault="00E17E37" w:rsidP="00E17E37">
            <w:pPr>
              <w:spacing w:line="240" w:lineRule="exact"/>
              <w:jc w:val="both"/>
              <w:rPr>
                <w:rFonts w:ascii="標楷體" w:eastAsia="標楷體" w:hAnsi="標楷體" w:cs="標楷體"/>
                <w:color w:val="000000" w:themeColor="text1"/>
                <w:sz w:val="20"/>
                <w:szCs w:val="20"/>
              </w:rPr>
            </w:pPr>
          </w:p>
        </w:tc>
      </w:tr>
      <w:tr w:rsidR="00547118" w14:paraId="6B3C1689" w14:textId="0106F83D" w:rsidTr="005471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9E5A4" w14:textId="77777777" w:rsidR="00547118" w:rsidRDefault="00547118" w:rsidP="005601AE">
            <w:pPr>
              <w:jc w:val="center"/>
              <w:rPr>
                <w:rFonts w:ascii="標楷體" w:eastAsia="標楷體" w:hAnsi="標楷體" w:cs="標楷體"/>
              </w:rPr>
            </w:pPr>
            <w:r>
              <w:rPr>
                <w:rFonts w:ascii="標楷體" w:eastAsia="標楷體" w:hAnsi="標楷體" w:cs="標楷體" w:hint="eastAsia"/>
              </w:rPr>
              <w:t>第2週</w:t>
            </w:r>
          </w:p>
          <w:p w14:paraId="03413273" w14:textId="28542BB3" w:rsidR="00547118" w:rsidRDefault="00547118" w:rsidP="005601AE">
            <w:pPr>
              <w:jc w:val="center"/>
              <w:rPr>
                <w:rFonts w:ascii="標楷體" w:eastAsia="標楷體" w:hAnsi="標楷體" w:cs="標楷體"/>
              </w:rPr>
            </w:pPr>
            <w:r>
              <w:rPr>
                <w:rFonts w:ascii="標楷體" w:eastAsia="標楷體" w:hAnsi="標楷體" w:cs="標楷體" w:hint="eastAsia"/>
              </w:rPr>
              <w:t>09/02-09/06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A599B" w14:textId="77777777" w:rsidR="00547118" w:rsidRPr="00723BB6" w:rsidRDefault="00547118" w:rsidP="00E17E37">
            <w:pPr>
              <w:snapToGrid w:val="0"/>
              <w:jc w:val="both"/>
              <w:rPr>
                <w:rFonts w:ascii="標楷體" w:eastAsia="標楷體" w:hAnsi="標楷體"/>
                <w:sz w:val="20"/>
                <w:szCs w:val="16"/>
              </w:rPr>
            </w:pPr>
            <w:r>
              <w:rPr>
                <w:rFonts w:eastAsia="標楷體"/>
                <w:sz w:val="20"/>
                <w:szCs w:val="16"/>
              </w:rPr>
              <w:t>進入實驗室、</w:t>
            </w:r>
            <w:r w:rsidRPr="00723BB6">
              <w:rPr>
                <w:rFonts w:eastAsia="標楷體"/>
                <w:sz w:val="20"/>
                <w:szCs w:val="16"/>
              </w:rPr>
              <w:t>第一章基本測量</w:t>
            </w:r>
          </w:p>
          <w:p w14:paraId="77391E7F" w14:textId="51BC7ECD" w:rsidR="00547118" w:rsidRDefault="00547118" w:rsidP="005601AE">
            <w:pPr>
              <w:jc w:val="center"/>
              <w:rPr>
                <w:rFonts w:ascii="標楷體" w:eastAsia="標楷體" w:hAnsi="標楷體" w:cs="標楷體"/>
              </w:rPr>
            </w:pPr>
            <w:r w:rsidRPr="00723BB6">
              <w:rPr>
                <w:rFonts w:eastAsia="標楷體"/>
                <w:sz w:val="20"/>
                <w:szCs w:val="16"/>
              </w:rPr>
              <w:t>進入實驗室</w:t>
            </w:r>
            <w:r>
              <w:rPr>
                <w:rFonts w:eastAsia="標楷體"/>
                <w:sz w:val="20"/>
                <w:szCs w:val="16"/>
              </w:rPr>
              <w:t>、</w:t>
            </w:r>
            <w:r w:rsidRPr="00723BB6">
              <w:rPr>
                <w:rFonts w:eastAsia="標楷體"/>
                <w:sz w:val="20"/>
                <w:szCs w:val="16"/>
              </w:rPr>
              <w:t>1•1</w:t>
            </w:r>
            <w:r w:rsidRPr="00723BB6">
              <w:rPr>
                <w:rFonts w:eastAsia="標楷體"/>
                <w:sz w:val="20"/>
                <w:szCs w:val="16"/>
              </w:rPr>
              <w:t>長度與體積的測量</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9631A"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4B3BB41C"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4C7983F1"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w:t>
            </w:r>
            <w:r>
              <w:rPr>
                <w:rFonts w:eastAsia="標楷體"/>
                <w:sz w:val="20"/>
                <w:szCs w:val="16"/>
              </w:rPr>
              <w:lastRenderedPageBreak/>
              <w:t>然科學探究活動。</w:t>
            </w:r>
          </w:p>
          <w:p w14:paraId="6CC7925C"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w:t>
            </w:r>
            <w:r w:rsidRPr="00723BB6">
              <w:rPr>
                <w:rFonts w:eastAsia="標楷體"/>
                <w:sz w:val="20"/>
                <w:szCs w:val="16"/>
              </w:rPr>
              <w:t>運算等方法，整理自然科學資訊或數據，並利用口語、影像、文字與圖案、繪圖或實物、科學名詞、數學公式、模型等，表達探究之過程、發現與成果、價值和限制等。</w:t>
            </w:r>
          </w:p>
          <w:p w14:paraId="3F46BD25"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17D319AC"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-J-C1 </w:t>
            </w:r>
            <w:r>
              <w:rPr>
                <w:rFonts w:eastAsia="標楷體"/>
                <w:sz w:val="20"/>
                <w:szCs w:val="16"/>
              </w:rPr>
              <w:t>從日常學習中，主動關心自然環境相關公共議題，尊重生命。</w:t>
            </w:r>
          </w:p>
          <w:p w14:paraId="188C9E2C"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透過合作學習，發展與同儕溝通、共同參與、共同執行及共同發掘科學相關知識與問題解決的能力。</w:t>
            </w:r>
          </w:p>
          <w:p w14:paraId="6553DB3C" w14:textId="659CCAC9" w:rsidR="00547118" w:rsidRDefault="00547118" w:rsidP="005601AE">
            <w:pPr>
              <w:jc w:val="center"/>
              <w:rPr>
                <w:rFonts w:ascii="標楷體" w:eastAsia="標楷體" w:hAnsi="標楷體" w:cs="標楷體"/>
              </w:rPr>
            </w:pPr>
            <w:r>
              <w:rPr>
                <w:rFonts w:eastAsia="標楷體"/>
                <w:sz w:val="20"/>
                <w:szCs w:val="16"/>
              </w:rPr>
              <w:t>自</w:t>
            </w:r>
            <w:r>
              <w:rPr>
                <w:rFonts w:eastAsia="標楷體"/>
                <w:sz w:val="20"/>
                <w:szCs w:val="16"/>
              </w:rPr>
              <w:t xml:space="preserve">-J-C3 </w:t>
            </w:r>
            <w:r>
              <w:rPr>
                <w:rFonts w:eastAsia="標楷體"/>
                <w:sz w:val="20"/>
                <w:szCs w:val="16"/>
              </w:rPr>
              <w:t>透過環境相關議題的學習，能了解全球自然環境具有差異性與互動性，並能發展出自我文化認同與身為地球公民的價值觀。</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C61D4" w14:textId="77777777" w:rsidR="00547118" w:rsidRDefault="00547118" w:rsidP="00E17E3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Ea-Ⅳ-1 </w:t>
            </w:r>
            <w:r>
              <w:rPr>
                <w:rFonts w:eastAsia="標楷體"/>
                <w:kern w:val="0"/>
                <w:sz w:val="20"/>
                <w:szCs w:val="16"/>
              </w:rPr>
              <w:t>時間、長度、質量等為基本物理量，經由計算可得到密度、體積等衍伸物理量。</w:t>
            </w:r>
          </w:p>
          <w:p w14:paraId="5D0E6955" w14:textId="1AE1CF92" w:rsidR="00547118" w:rsidRDefault="00547118" w:rsidP="005601AE">
            <w:pPr>
              <w:jc w:val="center"/>
              <w:rPr>
                <w:rFonts w:ascii="標楷體" w:eastAsia="標楷體" w:hAnsi="標楷體" w:cs="標楷體"/>
                <w:strike/>
              </w:rPr>
            </w:pPr>
            <w:r>
              <w:rPr>
                <w:rFonts w:eastAsia="標楷體"/>
                <w:kern w:val="0"/>
                <w:sz w:val="20"/>
                <w:szCs w:val="16"/>
              </w:rPr>
              <w:t xml:space="preserve">Ea-Ⅳ-3 </w:t>
            </w:r>
            <w:r>
              <w:rPr>
                <w:rFonts w:eastAsia="標楷體"/>
                <w:kern w:val="0"/>
                <w:sz w:val="20"/>
                <w:szCs w:val="16"/>
              </w:rPr>
              <w:t>測量時可依工具的最小刻度進行估計。</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4C770" w14:textId="77777777" w:rsidR="00547118" w:rsidRDefault="00547118" w:rsidP="00E17E37">
            <w:pPr>
              <w:snapToGrid w:val="0"/>
              <w:spacing w:line="240" w:lineRule="exact"/>
              <w:jc w:val="both"/>
              <w:rPr>
                <w:rFonts w:ascii="標楷體" w:eastAsia="標楷體" w:hAnsi="標楷體"/>
                <w:sz w:val="20"/>
                <w:szCs w:val="16"/>
              </w:rPr>
            </w:pPr>
            <w:r>
              <w:rPr>
                <w:rFonts w:eastAsia="標楷體"/>
                <w:sz w:val="20"/>
                <w:szCs w:val="16"/>
              </w:rPr>
              <w:t xml:space="preserve">po-Ⅳ-1 </w:t>
            </w:r>
            <w:r w:rsidRPr="00C17DC7">
              <w:rPr>
                <w:rFonts w:eastAsia="標楷體"/>
                <w:sz w:val="20"/>
                <w:szCs w:val="16"/>
              </w:rPr>
              <w:t>能從學習活動、日常經驗及科技運用、自然環境、書刊及網路媒體中，進行各種有計畫的觀察，進而能察覺問題。</w:t>
            </w:r>
          </w:p>
          <w:p w14:paraId="5AC404C1" w14:textId="77777777" w:rsidR="00547118" w:rsidRDefault="00547118" w:rsidP="00E17E37">
            <w:pPr>
              <w:snapToGrid w:val="0"/>
              <w:spacing w:line="240" w:lineRule="exact"/>
              <w:jc w:val="both"/>
              <w:rPr>
                <w:rFonts w:ascii="標楷體" w:eastAsia="標楷體" w:hAnsi="標楷體"/>
                <w:sz w:val="20"/>
                <w:szCs w:val="16"/>
              </w:rPr>
            </w:pPr>
            <w:r>
              <w:rPr>
                <w:rFonts w:eastAsia="標楷體"/>
                <w:sz w:val="20"/>
                <w:szCs w:val="16"/>
              </w:rPr>
              <w:t xml:space="preserve">pe-Ⅳ-2 </w:t>
            </w:r>
            <w:r w:rsidRPr="00C17DC7">
              <w:rPr>
                <w:rFonts w:eastAsia="標楷體"/>
                <w:sz w:val="20"/>
                <w:szCs w:val="16"/>
              </w:rPr>
              <w:t>能正確安全操作適合學習階段的物品、器材儀器、科技設備及資源。能進行客觀的質性觀察或數值量測並詳實記錄。</w:t>
            </w:r>
          </w:p>
          <w:p w14:paraId="2CF73DA0" w14:textId="77777777" w:rsidR="00547118" w:rsidRDefault="00547118" w:rsidP="00E17E37">
            <w:pPr>
              <w:snapToGrid w:val="0"/>
              <w:spacing w:line="240" w:lineRule="exact"/>
              <w:jc w:val="both"/>
              <w:rPr>
                <w:rFonts w:ascii="標楷體" w:eastAsia="標楷體" w:hAnsi="標楷體"/>
                <w:sz w:val="20"/>
                <w:szCs w:val="16"/>
              </w:rPr>
            </w:pPr>
            <w:r>
              <w:rPr>
                <w:rFonts w:eastAsia="標楷體"/>
                <w:sz w:val="20"/>
                <w:szCs w:val="16"/>
              </w:rPr>
              <w:t xml:space="preserve">ai-Ⅳ-2 </w:t>
            </w:r>
            <w:r>
              <w:rPr>
                <w:rFonts w:eastAsia="標楷體"/>
                <w:sz w:val="20"/>
                <w:szCs w:val="16"/>
              </w:rPr>
              <w:t>透過與同儕的</w:t>
            </w:r>
            <w:r>
              <w:rPr>
                <w:rFonts w:eastAsia="標楷體"/>
                <w:sz w:val="20"/>
                <w:szCs w:val="16"/>
              </w:rPr>
              <w:lastRenderedPageBreak/>
              <w:t>討論，分享科學發現的樂趣。</w:t>
            </w:r>
          </w:p>
          <w:p w14:paraId="0CEBC83C" w14:textId="2403F0FA" w:rsidR="00547118" w:rsidRDefault="00547118" w:rsidP="005601AE">
            <w:pPr>
              <w:jc w:val="center"/>
              <w:rPr>
                <w:rFonts w:ascii="標楷體" w:eastAsia="標楷體" w:hAnsi="標楷體" w:cs="標楷體"/>
              </w:rPr>
            </w:pPr>
            <w:r>
              <w:rPr>
                <w:rFonts w:eastAsia="標楷體"/>
                <w:sz w:val="20"/>
                <w:szCs w:val="16"/>
              </w:rPr>
              <w:t xml:space="preserve">an-Ⅳ-1 </w:t>
            </w:r>
            <w:r>
              <w:rPr>
                <w:rFonts w:eastAsia="標楷體"/>
                <w:sz w:val="20"/>
                <w:szCs w:val="16"/>
              </w:rPr>
              <w:t>察覺到科學的觀察、測量和方法是否具有正當性，是受到社會共同建構的標準所規範。</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07618" w14:textId="77777777" w:rsidR="00547118" w:rsidRPr="00723BB6" w:rsidRDefault="00547118" w:rsidP="00E17E37">
            <w:pPr>
              <w:snapToGrid w:val="0"/>
              <w:jc w:val="both"/>
              <w:rPr>
                <w:rFonts w:ascii="標楷體" w:eastAsia="標楷體" w:hAnsi="標楷體"/>
                <w:sz w:val="20"/>
                <w:szCs w:val="16"/>
              </w:rPr>
            </w:pPr>
            <w:r>
              <w:rPr>
                <w:rFonts w:eastAsia="標楷體"/>
                <w:sz w:val="20"/>
                <w:szCs w:val="16"/>
              </w:rPr>
              <w:lastRenderedPageBreak/>
              <w:t>1.</w:t>
            </w:r>
            <w:r w:rsidRPr="00723BB6">
              <w:rPr>
                <w:rFonts w:eastAsia="標楷體"/>
                <w:sz w:val="20"/>
                <w:szCs w:val="16"/>
              </w:rPr>
              <w:t>口頭評量</w:t>
            </w:r>
          </w:p>
          <w:p w14:paraId="31FF574D" w14:textId="77777777" w:rsidR="00547118" w:rsidRPr="00723BB6" w:rsidRDefault="00547118" w:rsidP="00E17E37">
            <w:pPr>
              <w:snapToGrid w:val="0"/>
              <w:jc w:val="both"/>
              <w:rPr>
                <w:rFonts w:ascii="標楷體" w:eastAsia="標楷體" w:hAnsi="標楷體"/>
                <w:sz w:val="20"/>
                <w:szCs w:val="16"/>
              </w:rPr>
            </w:pPr>
            <w:r>
              <w:rPr>
                <w:rFonts w:eastAsia="標楷體"/>
                <w:sz w:val="20"/>
                <w:szCs w:val="16"/>
              </w:rPr>
              <w:t>2.</w:t>
            </w:r>
            <w:r w:rsidRPr="00723BB6">
              <w:rPr>
                <w:rFonts w:eastAsia="標楷體"/>
                <w:sz w:val="20"/>
                <w:szCs w:val="16"/>
              </w:rPr>
              <w:t>實作評量</w:t>
            </w:r>
          </w:p>
          <w:p w14:paraId="4C6D5DEB" w14:textId="2BC503FC" w:rsidR="00547118" w:rsidRDefault="00547118" w:rsidP="005601AE">
            <w:pPr>
              <w:jc w:val="center"/>
              <w:rPr>
                <w:rFonts w:ascii="標楷體" w:eastAsia="標楷體" w:hAnsi="標楷體" w:cs="標楷體"/>
              </w:rPr>
            </w:pPr>
            <w:r>
              <w:rPr>
                <w:rFonts w:eastAsia="標楷體"/>
                <w:sz w:val="20"/>
                <w:szCs w:val="16"/>
              </w:rPr>
              <w:t>3.</w:t>
            </w:r>
            <w:r w:rsidRPr="00723BB6">
              <w:rPr>
                <w:rFonts w:eastAsia="標楷體"/>
                <w:sz w:val="20"/>
                <w:szCs w:val="16"/>
              </w:rPr>
              <w:t>紙筆評量</w:t>
            </w:r>
          </w:p>
        </w:tc>
        <w:tc>
          <w:tcPr>
            <w:tcW w:w="361" w:type="pct"/>
            <w:tcBorders>
              <w:top w:val="single" w:sz="4" w:space="0" w:color="000000"/>
              <w:left w:val="single" w:sz="4" w:space="0" w:color="000000"/>
              <w:bottom w:val="single" w:sz="4" w:space="0" w:color="000000"/>
              <w:right w:val="single" w:sz="4" w:space="0" w:color="000000"/>
            </w:tcBorders>
          </w:tcPr>
          <w:p w14:paraId="40369A50" w14:textId="77777777" w:rsidR="00547118" w:rsidRPr="004036CD" w:rsidRDefault="00547118" w:rsidP="00E17E37">
            <w:pPr>
              <w:snapToGrid w:val="0"/>
              <w:spacing w:line="240" w:lineRule="exact"/>
              <w:jc w:val="both"/>
              <w:rPr>
                <w:rFonts w:ascii="標楷體" w:eastAsia="標楷體" w:hAnsi="標楷體" w:cs="標楷體"/>
                <w:kern w:val="0"/>
                <w:sz w:val="20"/>
                <w:szCs w:val="16"/>
              </w:rPr>
            </w:pPr>
            <w:r w:rsidRPr="004036CD">
              <w:rPr>
                <w:rFonts w:eastAsia="標楷體"/>
                <w:kern w:val="0"/>
                <w:sz w:val="20"/>
                <w:szCs w:val="16"/>
              </w:rPr>
              <w:t>法定：自然</w:t>
            </w:r>
            <w:r w:rsidRPr="004036CD">
              <w:rPr>
                <w:rFonts w:eastAsia="標楷體"/>
                <w:kern w:val="0"/>
                <w:sz w:val="20"/>
                <w:szCs w:val="16"/>
              </w:rPr>
              <w:t>-</w:t>
            </w:r>
            <w:r w:rsidRPr="004036CD">
              <w:rPr>
                <w:rFonts w:eastAsia="標楷體"/>
                <w:kern w:val="0"/>
                <w:sz w:val="20"/>
                <w:szCs w:val="16"/>
              </w:rPr>
              <w:t>科技</w:t>
            </w:r>
            <w:r w:rsidRPr="004036CD">
              <w:rPr>
                <w:rFonts w:eastAsia="標楷體"/>
                <w:kern w:val="0"/>
                <w:sz w:val="20"/>
                <w:szCs w:val="16"/>
              </w:rPr>
              <w:t>-2</w:t>
            </w:r>
          </w:p>
          <w:p w14:paraId="0696C15F" w14:textId="09CAB8A5" w:rsidR="00547118" w:rsidRPr="005601AE" w:rsidRDefault="00547118" w:rsidP="005601AE">
            <w:pPr>
              <w:jc w:val="center"/>
              <w:rPr>
                <w:rFonts w:ascii="標楷體" w:eastAsia="標楷體" w:hAnsi="標楷體" w:cs="標楷體"/>
                <w:color w:val="0070C0"/>
                <w:sz w:val="20"/>
                <w:szCs w:val="20"/>
              </w:rPr>
            </w:pPr>
            <w:r w:rsidRPr="004036CD">
              <w:rPr>
                <w:rFonts w:eastAsia="標楷體"/>
                <w:kern w:val="0"/>
                <w:sz w:val="20"/>
                <w:szCs w:val="16"/>
              </w:rPr>
              <w:t>課綱：自然</w:t>
            </w:r>
            <w:r w:rsidRPr="004036CD">
              <w:rPr>
                <w:rFonts w:eastAsia="標楷體"/>
                <w:kern w:val="0"/>
                <w:sz w:val="20"/>
                <w:szCs w:val="16"/>
              </w:rPr>
              <w:t>-</w:t>
            </w:r>
            <w:r w:rsidRPr="004036CD">
              <w:rPr>
                <w:rFonts w:eastAsia="標楷體"/>
                <w:kern w:val="0"/>
                <w:sz w:val="20"/>
                <w:szCs w:val="16"/>
              </w:rPr>
              <w:t>品德</w:t>
            </w:r>
            <w:r w:rsidRPr="004036CD">
              <w:rPr>
                <w:rFonts w:eastAsia="標楷體"/>
                <w:kern w:val="0"/>
                <w:sz w:val="20"/>
                <w:szCs w:val="16"/>
              </w:rPr>
              <w:t>-(</w:t>
            </w:r>
            <w:r w:rsidRPr="004036CD">
              <w:rPr>
                <w:rFonts w:eastAsia="標楷體"/>
                <w:kern w:val="0"/>
                <w:sz w:val="20"/>
                <w:szCs w:val="16"/>
              </w:rPr>
              <w:t>品</w:t>
            </w:r>
            <w:r w:rsidRPr="004036CD">
              <w:rPr>
                <w:rFonts w:eastAsia="標楷體"/>
                <w:kern w:val="0"/>
                <w:sz w:val="20"/>
                <w:szCs w:val="16"/>
              </w:rPr>
              <w:t>J1)-1</w:t>
            </w:r>
          </w:p>
        </w:tc>
        <w:tc>
          <w:tcPr>
            <w:tcW w:w="722" w:type="pct"/>
            <w:tcBorders>
              <w:top w:val="single" w:sz="4" w:space="0" w:color="000000"/>
              <w:left w:val="single" w:sz="4" w:space="0" w:color="000000"/>
              <w:bottom w:val="single" w:sz="4" w:space="0" w:color="000000"/>
              <w:right w:val="single" w:sz="4" w:space="0" w:color="000000"/>
            </w:tcBorders>
          </w:tcPr>
          <w:p w14:paraId="446400FC"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B869CF0"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63F716B"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5BD9B229" w14:textId="4AEEBB43" w:rsidR="00547118" w:rsidRPr="00931AA0" w:rsidRDefault="00547118" w:rsidP="003A0DB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88" w:type="pct"/>
            <w:tcBorders>
              <w:top w:val="single" w:sz="4" w:space="0" w:color="000000"/>
              <w:left w:val="single" w:sz="4" w:space="0" w:color="000000"/>
              <w:bottom w:val="single" w:sz="4" w:space="0" w:color="000000"/>
              <w:right w:val="single" w:sz="4" w:space="0" w:color="000000"/>
            </w:tcBorders>
            <w:vAlign w:val="center"/>
          </w:tcPr>
          <w:p w14:paraId="036DF2F0" w14:textId="15D20BDD" w:rsidR="00547118" w:rsidRPr="000865D9" w:rsidRDefault="00547118" w:rsidP="00F54AFB">
            <w:pPr>
              <w:jc w:val="both"/>
              <w:rPr>
                <w:rFonts w:ascii="標楷體" w:eastAsia="標楷體" w:hAnsi="標楷體" w:cs="標楷體"/>
                <w:color w:val="000000" w:themeColor="text1"/>
                <w:sz w:val="20"/>
                <w:szCs w:val="20"/>
              </w:rPr>
            </w:pPr>
          </w:p>
        </w:tc>
      </w:tr>
      <w:tr w:rsidR="00547118" w14:paraId="14011B38" w14:textId="77777777" w:rsidTr="005471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AA1C3" w14:textId="11CE3A3B" w:rsidR="00547118" w:rsidRDefault="00547118" w:rsidP="00DB42E6">
            <w:pPr>
              <w:jc w:val="center"/>
              <w:rPr>
                <w:rFonts w:ascii="標楷體" w:eastAsia="標楷體" w:hAnsi="標楷體" w:cs="標楷體"/>
              </w:rPr>
            </w:pPr>
            <w:r>
              <w:rPr>
                <w:rFonts w:ascii="標楷體" w:eastAsia="標楷體" w:hAnsi="標楷體" w:cs="標楷體" w:hint="eastAsia"/>
              </w:rPr>
              <w:lastRenderedPageBreak/>
              <w:t>第3週</w:t>
            </w:r>
          </w:p>
          <w:p w14:paraId="7B17B269" w14:textId="4D482258" w:rsidR="00547118" w:rsidRDefault="00547118" w:rsidP="003A0DBE">
            <w:pPr>
              <w:jc w:val="center"/>
              <w:rPr>
                <w:rFonts w:ascii="標楷體" w:eastAsia="標楷體" w:hAnsi="標楷體" w:cs="標楷體"/>
              </w:rPr>
            </w:pPr>
            <w:r>
              <w:rPr>
                <w:rFonts w:ascii="標楷體" w:eastAsia="標楷體" w:hAnsi="標楷體" w:cs="標楷體" w:hint="eastAsia"/>
              </w:rPr>
              <w:t>09/09-09/13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E080B" w14:textId="77777777" w:rsidR="00547118" w:rsidRPr="00723BB6" w:rsidRDefault="00547118" w:rsidP="00E17E37">
            <w:pPr>
              <w:snapToGrid w:val="0"/>
              <w:jc w:val="both"/>
              <w:rPr>
                <w:rFonts w:ascii="標楷體" w:eastAsia="標楷體" w:hAnsi="標楷體"/>
                <w:sz w:val="20"/>
                <w:szCs w:val="16"/>
              </w:rPr>
            </w:pPr>
            <w:r w:rsidRPr="00723BB6">
              <w:rPr>
                <w:rFonts w:eastAsia="標楷體"/>
                <w:sz w:val="20"/>
                <w:szCs w:val="16"/>
              </w:rPr>
              <w:t>第一章基本測量</w:t>
            </w:r>
          </w:p>
          <w:p w14:paraId="57246D2A" w14:textId="50E75A33" w:rsidR="00547118" w:rsidRDefault="00547118" w:rsidP="003A0DBE">
            <w:pPr>
              <w:jc w:val="center"/>
              <w:rPr>
                <w:rFonts w:ascii="標楷體" w:eastAsia="標楷體" w:hAnsi="標楷體" w:cs="標楷體"/>
              </w:rPr>
            </w:pPr>
            <w:r w:rsidRPr="00723BB6">
              <w:rPr>
                <w:rFonts w:eastAsia="標楷體"/>
                <w:sz w:val="20"/>
                <w:szCs w:val="16"/>
              </w:rPr>
              <w:t>1•2</w:t>
            </w:r>
            <w:r w:rsidRPr="00723BB6">
              <w:rPr>
                <w:rFonts w:eastAsia="標楷體"/>
                <w:sz w:val="20"/>
                <w:szCs w:val="16"/>
              </w:rPr>
              <w:t>質量與密度的測量</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C25F3"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73C8C9CB"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78F26DE0"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w:t>
            </w:r>
            <w:r w:rsidRPr="00723BB6">
              <w:rPr>
                <w:rFonts w:eastAsia="標楷體"/>
                <w:sz w:val="20"/>
                <w:szCs w:val="16"/>
              </w:rPr>
              <w:t>儀器、科技設備及資源，規劃自</w:t>
            </w:r>
            <w:r w:rsidRPr="00723BB6">
              <w:rPr>
                <w:rFonts w:eastAsia="標楷體"/>
                <w:sz w:val="20"/>
                <w:szCs w:val="16"/>
              </w:rPr>
              <w:lastRenderedPageBreak/>
              <w:t>然科學探究活動。</w:t>
            </w:r>
          </w:p>
          <w:p w14:paraId="076E1168"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249E6CF8"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6CC723AF"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透過欣賞山川大地、風雲雨露、河海大洋、日月星辰，體驗自然與生命之美。</w:t>
            </w:r>
          </w:p>
          <w:p w14:paraId="2EB0D641"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-J-C1 </w:t>
            </w:r>
            <w:r>
              <w:rPr>
                <w:rFonts w:eastAsia="標楷體"/>
                <w:sz w:val="20"/>
                <w:szCs w:val="16"/>
              </w:rPr>
              <w:t>從日常學習中，主動關心自然環境相關公共議題，尊重生命。</w:t>
            </w:r>
          </w:p>
          <w:p w14:paraId="511841D2"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透過合作學習，發展與同儕溝通、共同參與、共同執行及共同發掘科學相關知識與問題解決的能力。</w:t>
            </w:r>
          </w:p>
          <w:p w14:paraId="2B7CCA63" w14:textId="2AA1F6B3" w:rsidR="00547118" w:rsidRDefault="00547118" w:rsidP="003A0DBE">
            <w:pPr>
              <w:jc w:val="center"/>
              <w:rPr>
                <w:rFonts w:ascii="標楷體" w:eastAsia="標楷體" w:hAnsi="標楷體" w:cs="標楷體"/>
              </w:rPr>
            </w:pPr>
            <w:r>
              <w:rPr>
                <w:rFonts w:eastAsia="標楷體"/>
                <w:sz w:val="20"/>
                <w:szCs w:val="16"/>
              </w:rPr>
              <w:t>自</w:t>
            </w:r>
            <w:r>
              <w:rPr>
                <w:rFonts w:eastAsia="標楷體"/>
                <w:sz w:val="20"/>
                <w:szCs w:val="16"/>
              </w:rPr>
              <w:t xml:space="preserve">-J-C3 </w:t>
            </w:r>
            <w:r>
              <w:rPr>
                <w:rFonts w:eastAsia="標楷體"/>
                <w:sz w:val="20"/>
                <w:szCs w:val="16"/>
              </w:rPr>
              <w:t>透過環境相關議題的學習，能了解全球自然環境具有差異性與互動性，並能發展出自我文化認同與身為地球公民的價值觀。</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D018B" w14:textId="2281E99A" w:rsidR="00547118" w:rsidRDefault="00547118" w:rsidP="003A0DBE">
            <w:pPr>
              <w:jc w:val="center"/>
              <w:rPr>
                <w:rFonts w:ascii="標楷體" w:eastAsia="標楷體" w:hAnsi="標楷體" w:cs="標楷體"/>
                <w:strike/>
              </w:rPr>
            </w:pPr>
            <w:r>
              <w:rPr>
                <w:rFonts w:eastAsia="標楷體"/>
                <w:kern w:val="0"/>
                <w:sz w:val="20"/>
                <w:szCs w:val="16"/>
              </w:rPr>
              <w:lastRenderedPageBreak/>
              <w:t xml:space="preserve">Ea-Ⅳ-1 </w:t>
            </w:r>
            <w:r>
              <w:rPr>
                <w:rFonts w:eastAsia="標楷體"/>
                <w:kern w:val="0"/>
                <w:sz w:val="20"/>
                <w:szCs w:val="16"/>
              </w:rPr>
              <w:t>時間、長度、質量等為基本物理量，經由計算可得到密度、體積等衍伸物理量。</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B71BD" w14:textId="77777777" w:rsidR="00547118" w:rsidRDefault="00547118" w:rsidP="00E17E37">
            <w:pPr>
              <w:snapToGrid w:val="0"/>
              <w:spacing w:line="240" w:lineRule="exact"/>
              <w:jc w:val="both"/>
              <w:rPr>
                <w:rFonts w:ascii="標楷體" w:eastAsia="標楷體" w:hAnsi="標楷體"/>
                <w:sz w:val="20"/>
                <w:szCs w:val="16"/>
              </w:rPr>
            </w:pPr>
            <w:r>
              <w:rPr>
                <w:rFonts w:eastAsia="標楷體"/>
                <w:sz w:val="20"/>
                <w:szCs w:val="16"/>
              </w:rPr>
              <w:t xml:space="preserve">tr-Ⅳ-1 </w:t>
            </w:r>
            <w:r>
              <w:rPr>
                <w:rFonts w:eastAsia="標楷體"/>
                <w:sz w:val="20"/>
                <w:szCs w:val="16"/>
              </w:rPr>
              <w:t>能將所習得的知識正確的連結到所觀察到的自然現象及實驗數據，並推論出其中的關聯，進而運用習得的知識來解釋自己論點的正確性。</w:t>
            </w:r>
          </w:p>
          <w:p w14:paraId="1F7753BA" w14:textId="77777777" w:rsidR="00547118" w:rsidRDefault="00547118" w:rsidP="00E17E37">
            <w:pPr>
              <w:snapToGrid w:val="0"/>
              <w:spacing w:line="240" w:lineRule="exact"/>
              <w:jc w:val="both"/>
              <w:rPr>
                <w:rFonts w:ascii="標楷體" w:eastAsia="標楷體" w:hAnsi="標楷體"/>
                <w:sz w:val="20"/>
                <w:szCs w:val="16"/>
              </w:rPr>
            </w:pPr>
            <w:r>
              <w:rPr>
                <w:rFonts w:eastAsia="標楷體"/>
                <w:sz w:val="20"/>
                <w:szCs w:val="16"/>
              </w:rPr>
              <w:t xml:space="preserve">pe-Ⅳ-2 </w:t>
            </w:r>
            <w:r w:rsidRPr="00C17DC7">
              <w:rPr>
                <w:rFonts w:eastAsia="標楷體"/>
                <w:sz w:val="20"/>
                <w:szCs w:val="16"/>
              </w:rPr>
              <w:t>能正確安全操作適合學習階段的物品、器材儀器、科技設備及資源。能進行客觀的質性觀察或數值量測並詳實記錄。</w:t>
            </w:r>
          </w:p>
          <w:p w14:paraId="3FD3C7FC" w14:textId="77777777" w:rsidR="00547118" w:rsidRDefault="00547118" w:rsidP="00E17E37">
            <w:pPr>
              <w:snapToGrid w:val="0"/>
              <w:spacing w:line="240" w:lineRule="exact"/>
              <w:jc w:val="both"/>
              <w:rPr>
                <w:rFonts w:ascii="標楷體" w:eastAsia="標楷體" w:hAnsi="標楷體"/>
                <w:sz w:val="20"/>
                <w:szCs w:val="16"/>
              </w:rPr>
            </w:pPr>
            <w:r>
              <w:rPr>
                <w:rFonts w:eastAsia="標楷體"/>
                <w:sz w:val="20"/>
                <w:szCs w:val="16"/>
              </w:rPr>
              <w:t xml:space="preserve">pa-Ⅳ-1 </w:t>
            </w:r>
            <w:r>
              <w:rPr>
                <w:rFonts w:eastAsia="標楷體"/>
                <w:sz w:val="20"/>
                <w:szCs w:val="16"/>
              </w:rPr>
              <w:t>能分析歸納、</w:t>
            </w:r>
            <w:r>
              <w:rPr>
                <w:rFonts w:eastAsia="標楷體"/>
                <w:sz w:val="20"/>
                <w:szCs w:val="16"/>
              </w:rPr>
              <w:lastRenderedPageBreak/>
              <w:t>製作圖表、使用資訊及數學等方法，整理資訊或數據。</w:t>
            </w:r>
          </w:p>
          <w:p w14:paraId="3AABD7FA" w14:textId="77777777" w:rsidR="00547118" w:rsidRDefault="00547118" w:rsidP="00E17E37">
            <w:pPr>
              <w:snapToGrid w:val="0"/>
              <w:spacing w:line="240" w:lineRule="exact"/>
              <w:jc w:val="both"/>
              <w:rPr>
                <w:rFonts w:ascii="標楷體" w:eastAsia="標楷體" w:hAnsi="標楷體"/>
                <w:sz w:val="20"/>
                <w:szCs w:val="16"/>
              </w:rPr>
            </w:pPr>
            <w:r>
              <w:rPr>
                <w:rFonts w:eastAsia="標楷體"/>
                <w:sz w:val="20"/>
                <w:szCs w:val="16"/>
              </w:rPr>
              <w:t xml:space="preserve">pa-Ⅳ-2 </w:t>
            </w:r>
            <w:r>
              <w:rPr>
                <w:rFonts w:eastAsia="標楷體"/>
                <w:sz w:val="20"/>
                <w:szCs w:val="16"/>
              </w:rPr>
              <w:t>能運用科學原理、思考智</w:t>
            </w:r>
            <w:r w:rsidRPr="00723BB6">
              <w:rPr>
                <w:rFonts w:eastAsia="標楷體"/>
                <w:sz w:val="20"/>
                <w:szCs w:val="16"/>
              </w:rPr>
              <w:t>能、數學等方法，從（所得的）資訊或數據，形成解釋、發現新知、獲知因果關係、解決問題或是發現新的問題。並能將自己的探究結果和同學的結果或其他相關的資訊比較對照，相互檢核，確認結果。</w:t>
            </w:r>
          </w:p>
          <w:p w14:paraId="6D896BF5" w14:textId="77777777" w:rsidR="00547118" w:rsidRDefault="00547118" w:rsidP="00E17E37">
            <w:pPr>
              <w:snapToGrid w:val="0"/>
              <w:spacing w:line="240" w:lineRule="exact"/>
              <w:jc w:val="both"/>
              <w:rPr>
                <w:rFonts w:ascii="標楷體" w:eastAsia="標楷體" w:hAnsi="標楷體"/>
                <w:sz w:val="20"/>
                <w:szCs w:val="16"/>
              </w:rPr>
            </w:pPr>
            <w:r>
              <w:rPr>
                <w:rFonts w:eastAsia="標楷體"/>
                <w:sz w:val="20"/>
                <w:szCs w:val="16"/>
              </w:rPr>
              <w:t xml:space="preserve">ai-Ⅳ-1 </w:t>
            </w:r>
            <w:r>
              <w:rPr>
                <w:rFonts w:eastAsia="標楷體"/>
                <w:sz w:val="20"/>
                <w:szCs w:val="16"/>
              </w:rPr>
              <w:t>動手實作解決問題或驗證自己想法，而獲得成就感。</w:t>
            </w:r>
          </w:p>
          <w:p w14:paraId="09E11993" w14:textId="4BFF838C" w:rsidR="00547118" w:rsidRDefault="00547118" w:rsidP="003A0DBE">
            <w:pPr>
              <w:jc w:val="center"/>
              <w:rPr>
                <w:rFonts w:ascii="標楷體" w:eastAsia="標楷體" w:hAnsi="標楷體" w:cs="標楷體"/>
              </w:rPr>
            </w:pPr>
            <w:r>
              <w:rPr>
                <w:rFonts w:eastAsia="標楷體"/>
                <w:sz w:val="20"/>
                <w:szCs w:val="16"/>
              </w:rPr>
              <w:t xml:space="preserve">an-Ⅳ-1 </w:t>
            </w:r>
            <w:r>
              <w:rPr>
                <w:rFonts w:eastAsia="標楷體"/>
                <w:sz w:val="20"/>
                <w:szCs w:val="16"/>
              </w:rPr>
              <w:t>察覺到科學的觀察、測量和方法是否具有正當性，是受到社會共同建構的標準所規範。</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68148" w14:textId="77777777" w:rsidR="00547118" w:rsidRPr="00723BB6" w:rsidRDefault="00547118" w:rsidP="00E17E37">
            <w:pPr>
              <w:snapToGrid w:val="0"/>
              <w:jc w:val="both"/>
              <w:rPr>
                <w:rFonts w:ascii="標楷體" w:eastAsia="標楷體" w:hAnsi="標楷體"/>
                <w:sz w:val="20"/>
                <w:szCs w:val="16"/>
              </w:rPr>
            </w:pPr>
            <w:r>
              <w:rPr>
                <w:rFonts w:eastAsia="標楷體"/>
                <w:sz w:val="20"/>
                <w:szCs w:val="16"/>
              </w:rPr>
              <w:lastRenderedPageBreak/>
              <w:t>1.</w:t>
            </w:r>
            <w:r w:rsidRPr="00723BB6">
              <w:rPr>
                <w:rFonts w:eastAsia="標楷體"/>
                <w:sz w:val="20"/>
                <w:szCs w:val="16"/>
              </w:rPr>
              <w:t>口頭評量</w:t>
            </w:r>
          </w:p>
          <w:p w14:paraId="0B7A5E75" w14:textId="77777777" w:rsidR="00547118" w:rsidRPr="00723BB6" w:rsidRDefault="00547118" w:rsidP="00E17E37">
            <w:pPr>
              <w:snapToGrid w:val="0"/>
              <w:jc w:val="both"/>
              <w:rPr>
                <w:rFonts w:ascii="標楷體" w:eastAsia="標楷體" w:hAnsi="標楷體"/>
                <w:sz w:val="20"/>
                <w:szCs w:val="16"/>
              </w:rPr>
            </w:pPr>
            <w:r>
              <w:rPr>
                <w:rFonts w:eastAsia="標楷體"/>
                <w:sz w:val="20"/>
                <w:szCs w:val="16"/>
              </w:rPr>
              <w:t>2.</w:t>
            </w:r>
            <w:r w:rsidRPr="00723BB6">
              <w:rPr>
                <w:rFonts w:eastAsia="標楷體"/>
                <w:sz w:val="20"/>
                <w:szCs w:val="16"/>
              </w:rPr>
              <w:t>實作評量</w:t>
            </w:r>
          </w:p>
          <w:p w14:paraId="1B9EDB6B" w14:textId="708663ED" w:rsidR="00547118" w:rsidRDefault="00547118" w:rsidP="003A0DBE">
            <w:pPr>
              <w:jc w:val="center"/>
              <w:rPr>
                <w:rFonts w:ascii="標楷體" w:eastAsia="標楷體" w:hAnsi="標楷體" w:cs="標楷體"/>
              </w:rPr>
            </w:pPr>
            <w:r>
              <w:rPr>
                <w:rFonts w:eastAsia="標楷體"/>
                <w:sz w:val="20"/>
                <w:szCs w:val="16"/>
              </w:rPr>
              <w:t>3.</w:t>
            </w:r>
            <w:r w:rsidRPr="00723BB6">
              <w:rPr>
                <w:rFonts w:eastAsia="標楷體"/>
                <w:sz w:val="20"/>
                <w:szCs w:val="16"/>
              </w:rPr>
              <w:t>紙筆評量</w:t>
            </w:r>
          </w:p>
        </w:tc>
        <w:tc>
          <w:tcPr>
            <w:tcW w:w="361" w:type="pct"/>
            <w:tcBorders>
              <w:top w:val="single" w:sz="4" w:space="0" w:color="000000"/>
              <w:left w:val="single" w:sz="4" w:space="0" w:color="000000"/>
              <w:bottom w:val="single" w:sz="4" w:space="0" w:color="000000"/>
              <w:right w:val="single" w:sz="4" w:space="0" w:color="000000"/>
            </w:tcBorders>
          </w:tcPr>
          <w:p w14:paraId="6EB4687E" w14:textId="77777777" w:rsidR="00547118" w:rsidRPr="00F46B68" w:rsidRDefault="00547118" w:rsidP="00E17E37">
            <w:pPr>
              <w:snapToGrid w:val="0"/>
              <w:spacing w:line="240" w:lineRule="exact"/>
              <w:jc w:val="both"/>
              <w:rPr>
                <w:rFonts w:ascii="標楷體" w:eastAsia="標楷體" w:hAnsi="標楷體" w:cs="標楷體"/>
                <w:kern w:val="0"/>
                <w:sz w:val="20"/>
                <w:szCs w:val="16"/>
              </w:rPr>
            </w:pPr>
            <w:r w:rsidRPr="00F46B68">
              <w:rPr>
                <w:rFonts w:eastAsia="標楷體"/>
                <w:kern w:val="0"/>
                <w:sz w:val="20"/>
                <w:szCs w:val="16"/>
              </w:rPr>
              <w:t>法定：自然</w:t>
            </w:r>
            <w:r w:rsidRPr="00F46B68">
              <w:rPr>
                <w:rFonts w:eastAsia="標楷體"/>
                <w:kern w:val="0"/>
                <w:sz w:val="20"/>
                <w:szCs w:val="16"/>
              </w:rPr>
              <w:t>-</w:t>
            </w:r>
            <w:r w:rsidRPr="00F46B68">
              <w:rPr>
                <w:rFonts w:eastAsia="標楷體"/>
                <w:kern w:val="0"/>
                <w:sz w:val="20"/>
                <w:szCs w:val="16"/>
              </w:rPr>
              <w:t>科技</w:t>
            </w:r>
            <w:r w:rsidRPr="00F46B68">
              <w:rPr>
                <w:rFonts w:eastAsia="標楷體"/>
                <w:kern w:val="0"/>
                <w:sz w:val="20"/>
                <w:szCs w:val="16"/>
              </w:rPr>
              <w:t>-2</w:t>
            </w:r>
          </w:p>
          <w:p w14:paraId="3854687F" w14:textId="1A198B1C" w:rsidR="00547118" w:rsidRPr="005601AE" w:rsidRDefault="00547118" w:rsidP="003A0DBE">
            <w:pPr>
              <w:jc w:val="center"/>
              <w:rPr>
                <w:rFonts w:ascii="標楷體" w:eastAsia="標楷體" w:hAnsi="標楷體" w:cs="標楷體"/>
                <w:color w:val="0070C0"/>
                <w:sz w:val="20"/>
                <w:szCs w:val="20"/>
              </w:rPr>
            </w:pPr>
            <w:r w:rsidRPr="00F46B68">
              <w:rPr>
                <w:rFonts w:eastAsia="標楷體"/>
                <w:kern w:val="0"/>
                <w:sz w:val="20"/>
                <w:szCs w:val="16"/>
              </w:rPr>
              <w:t>課綱：自然</w:t>
            </w:r>
            <w:r w:rsidRPr="00F46B68">
              <w:rPr>
                <w:rFonts w:eastAsia="標楷體"/>
                <w:kern w:val="0"/>
                <w:sz w:val="20"/>
                <w:szCs w:val="16"/>
              </w:rPr>
              <w:t>-</w:t>
            </w:r>
            <w:r w:rsidRPr="00F46B68">
              <w:rPr>
                <w:rFonts w:eastAsia="標楷體"/>
                <w:kern w:val="0"/>
                <w:sz w:val="20"/>
                <w:szCs w:val="16"/>
              </w:rPr>
              <w:t>品德</w:t>
            </w:r>
            <w:r w:rsidRPr="00F46B68">
              <w:rPr>
                <w:rFonts w:eastAsia="標楷體"/>
                <w:kern w:val="0"/>
                <w:sz w:val="20"/>
                <w:szCs w:val="16"/>
              </w:rPr>
              <w:t>-(</w:t>
            </w:r>
            <w:r w:rsidRPr="00F46B68">
              <w:rPr>
                <w:rFonts w:eastAsia="標楷體"/>
                <w:kern w:val="0"/>
                <w:sz w:val="20"/>
                <w:szCs w:val="16"/>
              </w:rPr>
              <w:t>品</w:t>
            </w:r>
            <w:r w:rsidRPr="00F46B68">
              <w:rPr>
                <w:rFonts w:eastAsia="標楷體"/>
                <w:kern w:val="0"/>
                <w:sz w:val="20"/>
                <w:szCs w:val="16"/>
              </w:rPr>
              <w:t>J2)-1</w:t>
            </w:r>
          </w:p>
        </w:tc>
        <w:tc>
          <w:tcPr>
            <w:tcW w:w="722" w:type="pct"/>
            <w:tcBorders>
              <w:top w:val="single" w:sz="4" w:space="0" w:color="000000"/>
              <w:left w:val="single" w:sz="4" w:space="0" w:color="000000"/>
              <w:bottom w:val="single" w:sz="4" w:space="0" w:color="000000"/>
              <w:right w:val="single" w:sz="4" w:space="0" w:color="000000"/>
            </w:tcBorders>
          </w:tcPr>
          <w:p w14:paraId="24BCE4E7"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DA62B29"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AD2BB67"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93994B3" w14:textId="316C53D5" w:rsidR="00547118" w:rsidRPr="00931AA0" w:rsidRDefault="00547118" w:rsidP="00F74E83">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88" w:type="pct"/>
            <w:tcBorders>
              <w:top w:val="single" w:sz="4" w:space="0" w:color="000000"/>
              <w:left w:val="single" w:sz="4" w:space="0" w:color="000000"/>
              <w:bottom w:val="single" w:sz="4" w:space="0" w:color="000000"/>
              <w:right w:val="single" w:sz="4" w:space="0" w:color="000000"/>
            </w:tcBorders>
            <w:vAlign w:val="center"/>
          </w:tcPr>
          <w:p w14:paraId="510A5238" w14:textId="361DCB5E" w:rsidR="00547118" w:rsidRPr="000865D9" w:rsidRDefault="00547118" w:rsidP="003A0DBE">
            <w:pPr>
              <w:jc w:val="both"/>
              <w:rPr>
                <w:rFonts w:ascii="標楷體" w:eastAsia="標楷體" w:hAnsi="標楷體" w:cs="標楷體"/>
                <w:color w:val="000000" w:themeColor="text1"/>
              </w:rPr>
            </w:pPr>
          </w:p>
        </w:tc>
      </w:tr>
      <w:tr w:rsidR="00547118" w14:paraId="4FD5219E" w14:textId="77777777" w:rsidTr="005471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A095" w14:textId="11F50976" w:rsidR="00547118" w:rsidRDefault="00547118" w:rsidP="00DB42E6">
            <w:pPr>
              <w:jc w:val="center"/>
              <w:rPr>
                <w:rFonts w:ascii="標楷體" w:eastAsia="標楷體" w:hAnsi="標楷體" w:cs="標楷體"/>
              </w:rPr>
            </w:pPr>
            <w:r>
              <w:rPr>
                <w:rFonts w:ascii="標楷體" w:eastAsia="標楷體" w:hAnsi="標楷體" w:cs="標楷體" w:hint="eastAsia"/>
              </w:rPr>
              <w:lastRenderedPageBreak/>
              <w:t>第4週</w:t>
            </w:r>
          </w:p>
          <w:p w14:paraId="36FC2430" w14:textId="2618200F" w:rsidR="00547118" w:rsidRDefault="00547118" w:rsidP="005260A5">
            <w:pPr>
              <w:jc w:val="center"/>
              <w:rPr>
                <w:rFonts w:ascii="標楷體" w:eastAsia="標楷體" w:hAnsi="標楷體" w:cs="標楷體"/>
              </w:rPr>
            </w:pPr>
            <w:r>
              <w:rPr>
                <w:rFonts w:ascii="標楷體" w:eastAsia="標楷體" w:hAnsi="標楷體" w:cs="標楷體" w:hint="eastAsia"/>
              </w:rPr>
              <w:t>09/16-09/20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A62D9" w14:textId="77777777" w:rsidR="00547118" w:rsidRPr="00723BB6" w:rsidRDefault="00547118" w:rsidP="00E17E37">
            <w:pPr>
              <w:snapToGrid w:val="0"/>
              <w:jc w:val="both"/>
              <w:rPr>
                <w:rFonts w:ascii="標楷體" w:eastAsia="標楷體" w:hAnsi="標楷體"/>
                <w:sz w:val="20"/>
                <w:szCs w:val="16"/>
              </w:rPr>
            </w:pPr>
            <w:r w:rsidRPr="00723BB6">
              <w:rPr>
                <w:rFonts w:eastAsia="標楷體"/>
                <w:sz w:val="20"/>
                <w:szCs w:val="16"/>
              </w:rPr>
              <w:t>第二章物質的世界</w:t>
            </w:r>
          </w:p>
          <w:p w14:paraId="02052400" w14:textId="00AF0916" w:rsidR="00547118" w:rsidRDefault="00547118" w:rsidP="005260A5">
            <w:pPr>
              <w:jc w:val="center"/>
              <w:rPr>
                <w:rFonts w:ascii="標楷體" w:eastAsia="標楷體" w:hAnsi="標楷體" w:cs="標楷體"/>
              </w:rPr>
            </w:pPr>
            <w:r w:rsidRPr="00723BB6">
              <w:rPr>
                <w:rFonts w:eastAsia="標楷體"/>
                <w:sz w:val="20"/>
                <w:szCs w:val="16"/>
              </w:rPr>
              <w:t>2•1</w:t>
            </w:r>
            <w:r w:rsidRPr="00723BB6">
              <w:rPr>
                <w:rFonts w:eastAsia="標楷體"/>
                <w:sz w:val="20"/>
                <w:szCs w:val="16"/>
              </w:rPr>
              <w:t>認識物質</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2D052" w14:textId="55FC33D5" w:rsidR="00547118" w:rsidRDefault="00547118" w:rsidP="005260A5">
            <w:pPr>
              <w:jc w:val="center"/>
              <w:rPr>
                <w:rFonts w:ascii="標楷體" w:eastAsia="標楷體" w:hAnsi="標楷體" w:cs="標楷體"/>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D5DFA" w14:textId="77777777" w:rsidR="00547118" w:rsidRDefault="00547118" w:rsidP="00E17E3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Ja-Ⅳ-2 </w:t>
            </w:r>
            <w:r>
              <w:rPr>
                <w:rFonts w:eastAsia="標楷體"/>
                <w:kern w:val="0"/>
                <w:sz w:val="20"/>
                <w:szCs w:val="16"/>
              </w:rPr>
              <w:t>化學反應是原子重新排列。</w:t>
            </w:r>
          </w:p>
          <w:p w14:paraId="63EB1ED4" w14:textId="77777777" w:rsidR="00547118" w:rsidRDefault="00547118" w:rsidP="00E17E3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Ab-Ⅳ-1 </w:t>
            </w:r>
            <w:r>
              <w:rPr>
                <w:rFonts w:eastAsia="標楷體"/>
                <w:kern w:val="0"/>
                <w:sz w:val="20"/>
                <w:szCs w:val="16"/>
              </w:rPr>
              <w:t>物質的粒子模型與物質三態。</w:t>
            </w:r>
          </w:p>
          <w:p w14:paraId="4E0A9124" w14:textId="77777777" w:rsidR="00547118" w:rsidRDefault="00547118" w:rsidP="00E17E3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Ab-Ⅳ-3 </w:t>
            </w:r>
            <w:r>
              <w:rPr>
                <w:rFonts w:eastAsia="標楷體"/>
                <w:kern w:val="0"/>
                <w:sz w:val="20"/>
                <w:szCs w:val="16"/>
              </w:rPr>
              <w:t>物質的物理性質與化學性質。</w:t>
            </w:r>
          </w:p>
          <w:p w14:paraId="066F0206" w14:textId="77777777" w:rsidR="00547118" w:rsidRDefault="00547118" w:rsidP="00E17E3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Ab-Ⅳ-4 </w:t>
            </w:r>
            <w:r>
              <w:rPr>
                <w:rFonts w:eastAsia="標楷體"/>
                <w:kern w:val="0"/>
                <w:sz w:val="20"/>
                <w:szCs w:val="16"/>
              </w:rPr>
              <w:t>物質依是否可用物理方</w:t>
            </w:r>
            <w:r>
              <w:rPr>
                <w:rFonts w:eastAsia="標楷體"/>
                <w:kern w:val="0"/>
                <w:sz w:val="20"/>
                <w:szCs w:val="16"/>
              </w:rPr>
              <w:lastRenderedPageBreak/>
              <w:t>法分離，可分為純物質和混合物。</w:t>
            </w:r>
          </w:p>
          <w:p w14:paraId="103E95BD" w14:textId="6BAD61E4" w:rsidR="00547118" w:rsidRDefault="00547118" w:rsidP="005260A5">
            <w:pPr>
              <w:jc w:val="center"/>
              <w:rPr>
                <w:rFonts w:ascii="標楷體" w:eastAsia="標楷體" w:hAnsi="標楷體" w:cs="標楷體"/>
                <w:strike/>
              </w:rPr>
            </w:pPr>
            <w:r>
              <w:rPr>
                <w:rFonts w:eastAsia="標楷體"/>
                <w:kern w:val="0"/>
                <w:sz w:val="20"/>
                <w:szCs w:val="16"/>
              </w:rPr>
              <w:t xml:space="preserve">Ca-Ⅳ-1 </w:t>
            </w:r>
            <w:r>
              <w:rPr>
                <w:rFonts w:eastAsia="標楷體"/>
                <w:kern w:val="0"/>
                <w:sz w:val="20"/>
                <w:szCs w:val="16"/>
              </w:rPr>
              <w:t>實驗分</w:t>
            </w:r>
            <w:r w:rsidRPr="00723BB6">
              <w:rPr>
                <w:rFonts w:eastAsia="標楷體"/>
                <w:kern w:val="0"/>
                <w:sz w:val="20"/>
                <w:szCs w:val="16"/>
              </w:rPr>
              <w:t>離混合物，例如：結晶法、過濾法及簡易濾紙色層分析法。</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14D21" w14:textId="77777777" w:rsidR="00547118" w:rsidRDefault="00547118" w:rsidP="00E17E37">
            <w:pPr>
              <w:snapToGrid w:val="0"/>
              <w:spacing w:line="240" w:lineRule="exact"/>
              <w:jc w:val="both"/>
              <w:rPr>
                <w:rFonts w:ascii="標楷體" w:eastAsia="標楷體" w:hAnsi="標楷體"/>
                <w:sz w:val="20"/>
                <w:szCs w:val="16"/>
              </w:rPr>
            </w:pPr>
            <w:r>
              <w:rPr>
                <w:rFonts w:eastAsia="標楷體"/>
                <w:sz w:val="20"/>
                <w:szCs w:val="16"/>
              </w:rPr>
              <w:lastRenderedPageBreak/>
              <w:t xml:space="preserve">ai-Ⅳ-3 </w:t>
            </w:r>
            <w:r>
              <w:rPr>
                <w:rFonts w:eastAsia="標楷體"/>
                <w:sz w:val="20"/>
                <w:szCs w:val="16"/>
              </w:rPr>
              <w:t>透過所學到的科學知識和科學探索的各種方法，解釋自然現象發生的原因，建立科學學習的自信心。</w:t>
            </w:r>
          </w:p>
          <w:p w14:paraId="6248DB01" w14:textId="77777777" w:rsidR="00547118" w:rsidRDefault="00547118" w:rsidP="00E17E37">
            <w:pPr>
              <w:snapToGrid w:val="0"/>
              <w:spacing w:line="240" w:lineRule="exact"/>
              <w:jc w:val="both"/>
              <w:rPr>
                <w:rFonts w:ascii="標楷體" w:eastAsia="標楷體" w:hAnsi="標楷體"/>
                <w:sz w:val="20"/>
                <w:szCs w:val="16"/>
              </w:rPr>
            </w:pPr>
            <w:r>
              <w:rPr>
                <w:rFonts w:eastAsia="標楷體"/>
                <w:sz w:val="20"/>
                <w:szCs w:val="16"/>
              </w:rPr>
              <w:t xml:space="preserve">ah-Ⅳ-2 </w:t>
            </w:r>
            <w:r>
              <w:rPr>
                <w:rFonts w:eastAsia="標楷體"/>
                <w:sz w:val="20"/>
                <w:szCs w:val="16"/>
              </w:rPr>
              <w:t>應用所學到的科學知識與科學探究方法，幫助自己做出最佳的決定。</w:t>
            </w:r>
          </w:p>
          <w:p w14:paraId="2006A47C" w14:textId="77777777" w:rsidR="00547118" w:rsidRDefault="00547118" w:rsidP="00E17E37">
            <w:pPr>
              <w:snapToGrid w:val="0"/>
              <w:spacing w:line="240" w:lineRule="exact"/>
              <w:jc w:val="both"/>
              <w:rPr>
                <w:rFonts w:ascii="標楷體" w:eastAsia="標楷體" w:hAnsi="標楷體"/>
                <w:sz w:val="20"/>
                <w:szCs w:val="16"/>
              </w:rPr>
            </w:pPr>
            <w:r>
              <w:rPr>
                <w:rFonts w:eastAsia="標楷體"/>
                <w:sz w:val="20"/>
                <w:szCs w:val="16"/>
              </w:rPr>
              <w:t xml:space="preserve">an-IV-1 </w:t>
            </w:r>
            <w:r>
              <w:rPr>
                <w:rFonts w:eastAsia="標楷體"/>
                <w:sz w:val="20"/>
                <w:szCs w:val="16"/>
              </w:rPr>
              <w:t>察覺到科</w:t>
            </w:r>
            <w:r w:rsidRPr="00723BB6">
              <w:rPr>
                <w:rFonts w:eastAsia="標楷體"/>
                <w:sz w:val="20"/>
                <w:szCs w:val="16"/>
              </w:rPr>
              <w:t>學的</w:t>
            </w:r>
            <w:r w:rsidRPr="00723BB6">
              <w:rPr>
                <w:rFonts w:eastAsia="標楷體"/>
                <w:sz w:val="20"/>
                <w:szCs w:val="16"/>
              </w:rPr>
              <w:lastRenderedPageBreak/>
              <w:t>觀察、測量和方法是否具有正當性，是受到社會共同建構的標準所規範。</w:t>
            </w:r>
          </w:p>
          <w:p w14:paraId="39E0EAD6" w14:textId="77777777" w:rsidR="00547118" w:rsidRDefault="00547118" w:rsidP="00E17E37">
            <w:pPr>
              <w:snapToGrid w:val="0"/>
              <w:spacing w:line="240" w:lineRule="exact"/>
              <w:jc w:val="both"/>
              <w:rPr>
                <w:rFonts w:ascii="標楷體" w:eastAsia="標楷體" w:hAnsi="標楷體"/>
                <w:sz w:val="20"/>
                <w:szCs w:val="16"/>
              </w:rPr>
            </w:pPr>
            <w:r>
              <w:rPr>
                <w:rFonts w:eastAsia="標楷體"/>
                <w:sz w:val="20"/>
                <w:szCs w:val="16"/>
              </w:rPr>
              <w:t xml:space="preserve">po-Ⅳ-1 </w:t>
            </w:r>
            <w:r w:rsidRPr="00C17DC7">
              <w:rPr>
                <w:rFonts w:eastAsia="標楷體"/>
                <w:sz w:val="20"/>
                <w:szCs w:val="16"/>
              </w:rPr>
              <w:t>能從學習活動、日常經驗及科技運用、自然環境、書刊及網路媒體中，進行各種有計畫的觀察，進而能察覺問題。</w:t>
            </w:r>
          </w:p>
          <w:p w14:paraId="4C0323C4" w14:textId="049DD9A7" w:rsidR="00547118" w:rsidRDefault="00547118" w:rsidP="005260A5">
            <w:pPr>
              <w:jc w:val="center"/>
              <w:rPr>
                <w:rFonts w:ascii="標楷體" w:eastAsia="標楷體" w:hAnsi="標楷體" w:cs="標楷體"/>
              </w:rPr>
            </w:pPr>
            <w:r>
              <w:rPr>
                <w:rFonts w:eastAsia="標楷體"/>
                <w:sz w:val="20"/>
                <w:szCs w:val="16"/>
              </w:rPr>
              <w:t xml:space="preserve">pe-Ⅳ-2 </w:t>
            </w:r>
            <w:r w:rsidRPr="00C17DC7">
              <w:rPr>
                <w:rFonts w:eastAsia="標楷體"/>
                <w:sz w:val="20"/>
                <w:szCs w:val="16"/>
              </w:rPr>
              <w:t>能正確安全操作適合學習階段的物品、器材儀器、科技設備及資源。能進行客觀的質性觀察或數值量測並詳實記錄。</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A134" w14:textId="77777777" w:rsidR="00547118" w:rsidRPr="00723BB6" w:rsidRDefault="00547118" w:rsidP="00E17E37">
            <w:pPr>
              <w:snapToGrid w:val="0"/>
              <w:jc w:val="both"/>
              <w:rPr>
                <w:rFonts w:ascii="標楷體" w:eastAsia="標楷體" w:hAnsi="標楷體"/>
                <w:sz w:val="20"/>
                <w:szCs w:val="16"/>
              </w:rPr>
            </w:pPr>
            <w:r>
              <w:rPr>
                <w:rFonts w:eastAsia="標楷體"/>
                <w:sz w:val="20"/>
                <w:szCs w:val="16"/>
              </w:rPr>
              <w:lastRenderedPageBreak/>
              <w:t>1.</w:t>
            </w:r>
            <w:r w:rsidRPr="00723BB6">
              <w:rPr>
                <w:rFonts w:eastAsia="標楷體"/>
                <w:sz w:val="20"/>
                <w:szCs w:val="16"/>
              </w:rPr>
              <w:t>口頭評量</w:t>
            </w:r>
          </w:p>
          <w:p w14:paraId="243C10F3" w14:textId="77777777" w:rsidR="00547118" w:rsidRPr="00723BB6" w:rsidRDefault="00547118" w:rsidP="00E17E37">
            <w:pPr>
              <w:snapToGrid w:val="0"/>
              <w:jc w:val="both"/>
              <w:rPr>
                <w:rFonts w:ascii="標楷體" w:eastAsia="標楷體" w:hAnsi="標楷體"/>
                <w:sz w:val="20"/>
                <w:szCs w:val="16"/>
              </w:rPr>
            </w:pPr>
            <w:r>
              <w:rPr>
                <w:rFonts w:eastAsia="標楷體"/>
                <w:sz w:val="20"/>
                <w:szCs w:val="16"/>
              </w:rPr>
              <w:t>2.</w:t>
            </w:r>
            <w:r w:rsidRPr="00723BB6">
              <w:rPr>
                <w:rFonts w:eastAsia="標楷體"/>
                <w:sz w:val="20"/>
                <w:szCs w:val="16"/>
              </w:rPr>
              <w:t>實作評量</w:t>
            </w:r>
          </w:p>
          <w:p w14:paraId="2F7FE135" w14:textId="2F62F193" w:rsidR="00547118" w:rsidRDefault="00547118" w:rsidP="005260A5">
            <w:pPr>
              <w:jc w:val="center"/>
              <w:rPr>
                <w:rFonts w:ascii="標楷體" w:eastAsia="標楷體" w:hAnsi="標楷體" w:cs="標楷體"/>
              </w:rPr>
            </w:pPr>
            <w:r>
              <w:rPr>
                <w:rFonts w:eastAsia="標楷體"/>
                <w:sz w:val="20"/>
                <w:szCs w:val="16"/>
              </w:rPr>
              <w:t>3.</w:t>
            </w:r>
            <w:r w:rsidRPr="00723BB6">
              <w:rPr>
                <w:rFonts w:eastAsia="標楷體"/>
                <w:sz w:val="20"/>
                <w:szCs w:val="16"/>
              </w:rPr>
              <w:t>紙筆評量</w:t>
            </w:r>
          </w:p>
        </w:tc>
        <w:tc>
          <w:tcPr>
            <w:tcW w:w="361" w:type="pct"/>
            <w:tcBorders>
              <w:top w:val="single" w:sz="4" w:space="0" w:color="000000"/>
              <w:left w:val="single" w:sz="4" w:space="0" w:color="000000"/>
              <w:bottom w:val="single" w:sz="4" w:space="0" w:color="000000"/>
              <w:right w:val="single" w:sz="4" w:space="0" w:color="000000"/>
            </w:tcBorders>
          </w:tcPr>
          <w:p w14:paraId="01DA7032" w14:textId="77777777" w:rsidR="00547118" w:rsidRPr="006F29FA" w:rsidRDefault="00547118" w:rsidP="00E17E37">
            <w:pPr>
              <w:snapToGrid w:val="0"/>
              <w:spacing w:line="240" w:lineRule="exact"/>
              <w:jc w:val="both"/>
              <w:rPr>
                <w:rFonts w:ascii="標楷體" w:eastAsia="標楷體" w:hAnsi="標楷體" w:cs="標楷體"/>
                <w:kern w:val="0"/>
                <w:sz w:val="20"/>
                <w:szCs w:val="16"/>
              </w:rPr>
            </w:pPr>
            <w:r w:rsidRPr="006F29FA">
              <w:rPr>
                <w:rFonts w:eastAsia="標楷體"/>
                <w:kern w:val="0"/>
                <w:sz w:val="20"/>
                <w:szCs w:val="16"/>
              </w:rPr>
              <w:t>法定：自然</w:t>
            </w:r>
            <w:r w:rsidRPr="006F29FA">
              <w:rPr>
                <w:rFonts w:eastAsia="標楷體"/>
                <w:kern w:val="0"/>
                <w:sz w:val="20"/>
                <w:szCs w:val="16"/>
              </w:rPr>
              <w:t>-</w:t>
            </w:r>
            <w:r w:rsidRPr="006F29FA">
              <w:rPr>
                <w:rFonts w:eastAsia="標楷體"/>
                <w:kern w:val="0"/>
                <w:sz w:val="20"/>
                <w:szCs w:val="16"/>
              </w:rPr>
              <w:t>科技</w:t>
            </w:r>
            <w:r w:rsidRPr="006F29FA">
              <w:rPr>
                <w:rFonts w:eastAsia="標楷體"/>
                <w:kern w:val="0"/>
                <w:sz w:val="20"/>
                <w:szCs w:val="16"/>
              </w:rPr>
              <w:t>-1</w:t>
            </w:r>
          </w:p>
          <w:p w14:paraId="340ECED5" w14:textId="77777777" w:rsidR="00547118" w:rsidRPr="006F29FA" w:rsidRDefault="00547118" w:rsidP="00E17E37">
            <w:pPr>
              <w:snapToGrid w:val="0"/>
              <w:spacing w:line="240" w:lineRule="exact"/>
              <w:jc w:val="both"/>
              <w:rPr>
                <w:rFonts w:ascii="標楷體" w:eastAsia="標楷體" w:hAnsi="標楷體" w:cs="標楷體"/>
                <w:kern w:val="0"/>
                <w:sz w:val="20"/>
                <w:szCs w:val="16"/>
              </w:rPr>
            </w:pPr>
            <w:r w:rsidRPr="006F29FA">
              <w:rPr>
                <w:rFonts w:eastAsia="標楷體"/>
                <w:kern w:val="0"/>
                <w:sz w:val="20"/>
                <w:szCs w:val="16"/>
              </w:rPr>
              <w:t>法定：自然</w:t>
            </w:r>
            <w:r w:rsidRPr="006F29FA">
              <w:rPr>
                <w:rFonts w:eastAsia="標楷體"/>
                <w:kern w:val="0"/>
                <w:sz w:val="20"/>
                <w:szCs w:val="16"/>
              </w:rPr>
              <w:t>-</w:t>
            </w:r>
            <w:r w:rsidRPr="006F29FA">
              <w:rPr>
                <w:rFonts w:eastAsia="標楷體"/>
                <w:kern w:val="0"/>
                <w:sz w:val="20"/>
                <w:szCs w:val="16"/>
              </w:rPr>
              <w:t>環境</w:t>
            </w:r>
            <w:r w:rsidRPr="006F29FA">
              <w:rPr>
                <w:rFonts w:eastAsia="標楷體"/>
                <w:kern w:val="0"/>
                <w:sz w:val="20"/>
                <w:szCs w:val="16"/>
              </w:rPr>
              <w:t>-1</w:t>
            </w:r>
          </w:p>
          <w:p w14:paraId="57EF8146" w14:textId="3721A2B7" w:rsidR="00547118" w:rsidRPr="005601AE" w:rsidRDefault="00547118" w:rsidP="005260A5">
            <w:pPr>
              <w:jc w:val="center"/>
              <w:rPr>
                <w:rFonts w:ascii="標楷體" w:eastAsia="標楷體" w:hAnsi="標楷體" w:cs="標楷體"/>
                <w:color w:val="0070C0"/>
                <w:sz w:val="20"/>
                <w:szCs w:val="20"/>
              </w:rPr>
            </w:pPr>
            <w:r w:rsidRPr="006F29FA">
              <w:rPr>
                <w:rFonts w:eastAsia="標楷體"/>
                <w:kern w:val="0"/>
                <w:sz w:val="20"/>
                <w:szCs w:val="16"/>
              </w:rPr>
              <w:t>課綱：自然</w:t>
            </w:r>
            <w:r w:rsidRPr="006F29FA">
              <w:rPr>
                <w:rFonts w:eastAsia="標楷體"/>
                <w:kern w:val="0"/>
                <w:sz w:val="20"/>
                <w:szCs w:val="16"/>
              </w:rPr>
              <w:t>-</w:t>
            </w:r>
            <w:r w:rsidRPr="006F29FA">
              <w:rPr>
                <w:rFonts w:eastAsia="標楷體"/>
                <w:kern w:val="0"/>
                <w:sz w:val="20"/>
                <w:szCs w:val="16"/>
              </w:rPr>
              <w:t>閱讀</w:t>
            </w:r>
            <w:r w:rsidRPr="006F29FA">
              <w:rPr>
                <w:rFonts w:eastAsia="標楷體"/>
                <w:kern w:val="0"/>
                <w:sz w:val="20"/>
                <w:szCs w:val="16"/>
              </w:rPr>
              <w:t>-(</w:t>
            </w:r>
            <w:r w:rsidRPr="006F29FA">
              <w:rPr>
                <w:rFonts w:eastAsia="標楷體"/>
                <w:kern w:val="0"/>
                <w:sz w:val="20"/>
                <w:szCs w:val="16"/>
              </w:rPr>
              <w:t>閱</w:t>
            </w:r>
            <w:r w:rsidRPr="006F29FA">
              <w:rPr>
                <w:rFonts w:eastAsia="標楷體"/>
                <w:kern w:val="0"/>
                <w:sz w:val="20"/>
                <w:szCs w:val="16"/>
              </w:rPr>
              <w:t>J8)-1</w:t>
            </w:r>
          </w:p>
        </w:tc>
        <w:tc>
          <w:tcPr>
            <w:tcW w:w="722" w:type="pct"/>
            <w:tcBorders>
              <w:top w:val="single" w:sz="4" w:space="0" w:color="000000"/>
              <w:left w:val="single" w:sz="4" w:space="0" w:color="000000"/>
              <w:bottom w:val="single" w:sz="4" w:space="0" w:color="000000"/>
              <w:right w:val="single" w:sz="4" w:space="0" w:color="000000"/>
            </w:tcBorders>
          </w:tcPr>
          <w:p w14:paraId="759EA26F"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CA7CAD"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01DD888"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A3F3E29" w14:textId="0408B187" w:rsidR="00547118" w:rsidRPr="00931AA0" w:rsidRDefault="00547118" w:rsidP="005260A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88" w:type="pct"/>
            <w:tcBorders>
              <w:top w:val="single" w:sz="4" w:space="0" w:color="000000"/>
              <w:left w:val="single" w:sz="4" w:space="0" w:color="000000"/>
              <w:bottom w:val="single" w:sz="4" w:space="0" w:color="000000"/>
              <w:right w:val="single" w:sz="4" w:space="0" w:color="000000"/>
            </w:tcBorders>
            <w:vAlign w:val="center"/>
          </w:tcPr>
          <w:p w14:paraId="07407BAC" w14:textId="300FA3D3" w:rsidR="00547118" w:rsidRPr="000865D9" w:rsidRDefault="00547118" w:rsidP="005260A5">
            <w:pPr>
              <w:spacing w:line="240" w:lineRule="exact"/>
              <w:jc w:val="both"/>
              <w:rPr>
                <w:rFonts w:ascii="標楷體" w:eastAsia="標楷體" w:hAnsi="標楷體" w:cs="標楷體"/>
                <w:color w:val="000000" w:themeColor="text1"/>
                <w:sz w:val="20"/>
                <w:szCs w:val="20"/>
              </w:rPr>
            </w:pPr>
          </w:p>
        </w:tc>
      </w:tr>
      <w:tr w:rsidR="00547118" w14:paraId="706F1565" w14:textId="77777777" w:rsidTr="005471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AE17" w14:textId="1F852321" w:rsidR="00547118" w:rsidRDefault="00547118" w:rsidP="00DB42E6">
            <w:pPr>
              <w:jc w:val="center"/>
              <w:rPr>
                <w:rFonts w:ascii="標楷體" w:eastAsia="標楷體" w:hAnsi="標楷體" w:cs="標楷體"/>
              </w:rPr>
            </w:pPr>
            <w:r>
              <w:rPr>
                <w:rFonts w:ascii="標楷體" w:eastAsia="標楷體" w:hAnsi="標楷體" w:cs="標楷體" w:hint="eastAsia"/>
              </w:rPr>
              <w:lastRenderedPageBreak/>
              <w:t>第5週</w:t>
            </w:r>
          </w:p>
          <w:p w14:paraId="7E109D79" w14:textId="730E4322" w:rsidR="00547118" w:rsidRDefault="00547118" w:rsidP="005260A5">
            <w:pPr>
              <w:jc w:val="center"/>
              <w:rPr>
                <w:rFonts w:ascii="標楷體" w:eastAsia="標楷體" w:hAnsi="標楷體" w:cs="標楷體"/>
              </w:rPr>
            </w:pPr>
            <w:r>
              <w:rPr>
                <w:rFonts w:ascii="標楷體" w:eastAsia="標楷體" w:hAnsi="標楷體" w:cs="標楷體" w:hint="eastAsia"/>
              </w:rPr>
              <w:t>09/23-09/27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C6257" w14:textId="77777777" w:rsidR="00547118" w:rsidRPr="00723BB6" w:rsidRDefault="00547118" w:rsidP="00E17E37">
            <w:pPr>
              <w:snapToGrid w:val="0"/>
              <w:jc w:val="both"/>
              <w:rPr>
                <w:rFonts w:ascii="標楷體" w:eastAsia="標楷體" w:hAnsi="標楷體"/>
                <w:sz w:val="20"/>
                <w:szCs w:val="16"/>
              </w:rPr>
            </w:pPr>
            <w:r w:rsidRPr="00723BB6">
              <w:rPr>
                <w:rFonts w:eastAsia="標楷體"/>
                <w:sz w:val="20"/>
                <w:szCs w:val="16"/>
              </w:rPr>
              <w:t>第二章物質的世界</w:t>
            </w:r>
          </w:p>
          <w:p w14:paraId="5E761B20" w14:textId="7CD597F7" w:rsidR="00547118" w:rsidRDefault="00547118" w:rsidP="005260A5">
            <w:pPr>
              <w:jc w:val="center"/>
              <w:rPr>
                <w:rFonts w:ascii="標楷體" w:eastAsia="標楷體" w:hAnsi="標楷體" w:cs="標楷體"/>
              </w:rPr>
            </w:pPr>
            <w:r w:rsidRPr="00723BB6">
              <w:rPr>
                <w:rFonts w:eastAsia="標楷體"/>
                <w:sz w:val="20"/>
                <w:szCs w:val="16"/>
              </w:rPr>
              <w:t>2•2</w:t>
            </w:r>
            <w:r w:rsidRPr="00723BB6">
              <w:rPr>
                <w:rFonts w:eastAsia="標楷體"/>
                <w:sz w:val="20"/>
                <w:szCs w:val="16"/>
              </w:rPr>
              <w:t>水溶液</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3E24E"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467DA2AD"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5CD6A69B"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73FB7150" w14:textId="31C26765" w:rsidR="00547118" w:rsidRDefault="00547118" w:rsidP="005260A5">
            <w:pPr>
              <w:jc w:val="center"/>
              <w:rPr>
                <w:rFonts w:ascii="標楷體" w:eastAsia="標楷體" w:hAnsi="標楷體" w:cs="標楷體"/>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w:t>
            </w:r>
            <w:r>
              <w:rPr>
                <w:rFonts w:eastAsia="標楷體"/>
                <w:sz w:val="20"/>
                <w:szCs w:val="16"/>
              </w:rPr>
              <w:lastRenderedPageBreak/>
              <w:t>分辨資訊之可信程度及進行各種有計畫的觀察，以獲得有助於探究和問題解決的資訊。</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5546D" w14:textId="77777777" w:rsidR="00547118" w:rsidRDefault="00547118" w:rsidP="00E17E3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Jb-Ⅳ-4 </w:t>
            </w:r>
            <w:r>
              <w:rPr>
                <w:rFonts w:eastAsia="標楷體"/>
                <w:kern w:val="0"/>
                <w:sz w:val="20"/>
                <w:szCs w:val="16"/>
              </w:rPr>
              <w:t>溶液的概念及重量百分濃度（</w:t>
            </w:r>
            <w:r>
              <w:rPr>
                <w:rFonts w:eastAsia="標楷體"/>
                <w:kern w:val="0"/>
                <w:sz w:val="20"/>
                <w:szCs w:val="16"/>
              </w:rPr>
              <w:t>P%</w:t>
            </w:r>
            <w:r>
              <w:rPr>
                <w:rFonts w:eastAsia="標楷體"/>
                <w:kern w:val="0"/>
                <w:sz w:val="20"/>
                <w:szCs w:val="16"/>
              </w:rPr>
              <w:t>）、百萬分點的表示法（</w:t>
            </w:r>
            <w:r>
              <w:rPr>
                <w:rFonts w:eastAsia="標楷體"/>
                <w:kern w:val="0"/>
                <w:sz w:val="20"/>
                <w:szCs w:val="16"/>
              </w:rPr>
              <w:t>ppm</w:t>
            </w:r>
            <w:r>
              <w:rPr>
                <w:rFonts w:eastAsia="標楷體"/>
                <w:kern w:val="0"/>
                <w:sz w:val="20"/>
                <w:szCs w:val="16"/>
              </w:rPr>
              <w:t>）。</w:t>
            </w:r>
          </w:p>
          <w:p w14:paraId="09849F0F" w14:textId="77777777" w:rsidR="00547118" w:rsidRDefault="00547118" w:rsidP="00E17E3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Ab-Ⅳ-1 </w:t>
            </w:r>
            <w:r>
              <w:rPr>
                <w:rFonts w:eastAsia="標楷體"/>
                <w:kern w:val="0"/>
                <w:sz w:val="20"/>
                <w:szCs w:val="16"/>
              </w:rPr>
              <w:t>物質的粒子模型與物質三態。</w:t>
            </w:r>
          </w:p>
          <w:p w14:paraId="10371056" w14:textId="3FD6C489" w:rsidR="00547118" w:rsidRDefault="00547118" w:rsidP="005260A5">
            <w:pPr>
              <w:jc w:val="center"/>
              <w:rPr>
                <w:rFonts w:ascii="標楷體" w:eastAsia="標楷體" w:hAnsi="標楷體" w:cs="標楷體"/>
                <w:strike/>
              </w:rPr>
            </w:pPr>
            <w:r>
              <w:rPr>
                <w:rFonts w:eastAsia="標楷體"/>
                <w:kern w:val="0"/>
                <w:sz w:val="20"/>
                <w:szCs w:val="16"/>
              </w:rPr>
              <w:t xml:space="preserve">INc-Ⅳ-5 </w:t>
            </w:r>
            <w:r>
              <w:rPr>
                <w:rFonts w:eastAsia="標楷體"/>
                <w:kern w:val="0"/>
                <w:sz w:val="20"/>
                <w:szCs w:val="16"/>
              </w:rPr>
              <w:t>原子與分子是組成生命世界與物質世界的微觀尺度。</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9E7" w14:textId="2D3E9D8D" w:rsidR="00547118" w:rsidRDefault="00547118" w:rsidP="005260A5">
            <w:pPr>
              <w:jc w:val="center"/>
              <w:rPr>
                <w:rFonts w:ascii="標楷體" w:eastAsia="標楷體" w:hAnsi="標楷體" w:cs="標楷體"/>
              </w:rPr>
            </w:pPr>
            <w:r>
              <w:rPr>
                <w:rFonts w:eastAsia="標楷體"/>
                <w:sz w:val="20"/>
                <w:szCs w:val="16"/>
              </w:rPr>
              <w:t xml:space="preserve">po-Ⅳ-1 </w:t>
            </w:r>
            <w:r w:rsidRPr="00C17DC7">
              <w:rPr>
                <w:rFonts w:eastAsia="標楷體"/>
                <w:sz w:val="20"/>
                <w:szCs w:val="16"/>
              </w:rPr>
              <w:t>能從學習活動、日常經驗及科技運用、自然環境、書刊及網路媒體中，進行各種有計畫的觀察，進而能察覺問題。</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F05A2" w14:textId="77777777" w:rsidR="00547118" w:rsidRPr="00723BB6" w:rsidRDefault="00547118" w:rsidP="00E17E37">
            <w:pPr>
              <w:snapToGrid w:val="0"/>
              <w:jc w:val="both"/>
              <w:rPr>
                <w:rFonts w:ascii="標楷體" w:eastAsia="標楷體" w:hAnsi="標楷體"/>
                <w:sz w:val="20"/>
                <w:szCs w:val="16"/>
              </w:rPr>
            </w:pPr>
            <w:r>
              <w:rPr>
                <w:rFonts w:eastAsia="標楷體"/>
                <w:sz w:val="20"/>
                <w:szCs w:val="16"/>
              </w:rPr>
              <w:t>1.</w:t>
            </w:r>
            <w:r w:rsidRPr="00723BB6">
              <w:rPr>
                <w:rFonts w:eastAsia="標楷體"/>
                <w:sz w:val="20"/>
                <w:szCs w:val="16"/>
              </w:rPr>
              <w:t>口頭評量</w:t>
            </w:r>
          </w:p>
          <w:p w14:paraId="64F808C4" w14:textId="77777777" w:rsidR="00547118" w:rsidRPr="00723BB6" w:rsidRDefault="00547118" w:rsidP="00E17E37">
            <w:pPr>
              <w:snapToGrid w:val="0"/>
              <w:jc w:val="both"/>
              <w:rPr>
                <w:rFonts w:ascii="標楷體" w:eastAsia="標楷體" w:hAnsi="標楷體"/>
                <w:sz w:val="20"/>
                <w:szCs w:val="16"/>
              </w:rPr>
            </w:pPr>
            <w:r>
              <w:rPr>
                <w:rFonts w:eastAsia="標楷體"/>
                <w:sz w:val="20"/>
                <w:szCs w:val="16"/>
              </w:rPr>
              <w:t>2.</w:t>
            </w:r>
            <w:r w:rsidRPr="00723BB6">
              <w:rPr>
                <w:rFonts w:eastAsia="標楷體"/>
                <w:sz w:val="20"/>
                <w:szCs w:val="16"/>
              </w:rPr>
              <w:t>實作評量</w:t>
            </w:r>
          </w:p>
          <w:p w14:paraId="14A35169" w14:textId="1A753D25" w:rsidR="00547118" w:rsidRDefault="00547118" w:rsidP="005260A5">
            <w:pPr>
              <w:jc w:val="center"/>
              <w:rPr>
                <w:rFonts w:ascii="標楷體" w:eastAsia="標楷體" w:hAnsi="標楷體" w:cs="標楷體"/>
              </w:rPr>
            </w:pPr>
            <w:r>
              <w:rPr>
                <w:rFonts w:eastAsia="標楷體"/>
                <w:sz w:val="20"/>
                <w:szCs w:val="16"/>
              </w:rPr>
              <w:t>3.</w:t>
            </w:r>
            <w:r w:rsidRPr="00723BB6">
              <w:rPr>
                <w:rFonts w:eastAsia="標楷體"/>
                <w:sz w:val="20"/>
                <w:szCs w:val="16"/>
              </w:rPr>
              <w:t>紙筆評量</w:t>
            </w:r>
          </w:p>
        </w:tc>
        <w:tc>
          <w:tcPr>
            <w:tcW w:w="361" w:type="pct"/>
            <w:tcBorders>
              <w:top w:val="single" w:sz="4" w:space="0" w:color="000000"/>
              <w:left w:val="single" w:sz="4" w:space="0" w:color="000000"/>
              <w:bottom w:val="single" w:sz="4" w:space="0" w:color="000000"/>
              <w:right w:val="single" w:sz="4" w:space="0" w:color="000000"/>
            </w:tcBorders>
          </w:tcPr>
          <w:p w14:paraId="1EB7642C" w14:textId="77777777" w:rsidR="00547118" w:rsidRPr="006F29FA" w:rsidRDefault="00547118" w:rsidP="00E17E37">
            <w:pPr>
              <w:snapToGrid w:val="0"/>
              <w:spacing w:line="240" w:lineRule="exact"/>
              <w:jc w:val="both"/>
              <w:rPr>
                <w:rFonts w:ascii="標楷體" w:eastAsia="標楷體" w:hAnsi="標楷體" w:cs="標楷體"/>
                <w:kern w:val="0"/>
                <w:sz w:val="20"/>
                <w:szCs w:val="16"/>
              </w:rPr>
            </w:pPr>
            <w:r w:rsidRPr="006F29FA">
              <w:rPr>
                <w:rFonts w:eastAsia="標楷體"/>
                <w:kern w:val="0"/>
                <w:sz w:val="20"/>
                <w:szCs w:val="16"/>
              </w:rPr>
              <w:t>法定：自然</w:t>
            </w:r>
            <w:r w:rsidRPr="006F29FA">
              <w:rPr>
                <w:rFonts w:eastAsia="標楷體"/>
                <w:kern w:val="0"/>
                <w:sz w:val="20"/>
                <w:szCs w:val="16"/>
              </w:rPr>
              <w:t>-</w:t>
            </w:r>
            <w:r w:rsidRPr="006F29FA">
              <w:rPr>
                <w:rFonts w:eastAsia="標楷體"/>
                <w:kern w:val="0"/>
                <w:sz w:val="20"/>
                <w:szCs w:val="16"/>
              </w:rPr>
              <w:t>戶外</w:t>
            </w:r>
            <w:r w:rsidRPr="006F29FA">
              <w:rPr>
                <w:rFonts w:eastAsia="標楷體"/>
                <w:kern w:val="0"/>
                <w:sz w:val="20"/>
                <w:szCs w:val="16"/>
              </w:rPr>
              <w:t>-2</w:t>
            </w:r>
          </w:p>
          <w:p w14:paraId="5876EF5A" w14:textId="7C8ABA81" w:rsidR="00547118" w:rsidRPr="005601AE" w:rsidRDefault="00547118" w:rsidP="005260A5">
            <w:pPr>
              <w:jc w:val="center"/>
              <w:rPr>
                <w:rFonts w:ascii="標楷體" w:eastAsia="標楷體" w:hAnsi="標楷體" w:cs="標楷體"/>
                <w:color w:val="0070C0"/>
                <w:sz w:val="20"/>
                <w:szCs w:val="20"/>
              </w:rPr>
            </w:pPr>
            <w:r w:rsidRPr="006F29FA">
              <w:rPr>
                <w:rFonts w:eastAsia="標楷體"/>
                <w:kern w:val="0"/>
                <w:sz w:val="20"/>
                <w:szCs w:val="16"/>
              </w:rPr>
              <w:t>課綱：自然</w:t>
            </w:r>
            <w:r w:rsidRPr="006F29FA">
              <w:rPr>
                <w:rFonts w:eastAsia="標楷體"/>
                <w:kern w:val="0"/>
                <w:sz w:val="20"/>
                <w:szCs w:val="16"/>
              </w:rPr>
              <w:t>-</w:t>
            </w:r>
            <w:r w:rsidRPr="006F29FA">
              <w:rPr>
                <w:rFonts w:eastAsia="標楷體"/>
                <w:kern w:val="0"/>
                <w:sz w:val="20"/>
                <w:szCs w:val="16"/>
              </w:rPr>
              <w:t>海洋</w:t>
            </w:r>
            <w:r w:rsidRPr="006F29FA">
              <w:rPr>
                <w:rFonts w:eastAsia="標楷體"/>
                <w:kern w:val="0"/>
                <w:sz w:val="20"/>
                <w:szCs w:val="16"/>
              </w:rPr>
              <w:t>-(</w:t>
            </w:r>
            <w:r w:rsidRPr="006F29FA">
              <w:rPr>
                <w:rFonts w:eastAsia="標楷體"/>
                <w:kern w:val="0"/>
                <w:sz w:val="20"/>
                <w:szCs w:val="16"/>
              </w:rPr>
              <w:t>海</w:t>
            </w:r>
            <w:r w:rsidRPr="006F29FA">
              <w:rPr>
                <w:rFonts w:eastAsia="標楷體"/>
                <w:kern w:val="0"/>
                <w:sz w:val="20"/>
                <w:szCs w:val="16"/>
              </w:rPr>
              <w:t>J17)-1</w:t>
            </w:r>
          </w:p>
        </w:tc>
        <w:tc>
          <w:tcPr>
            <w:tcW w:w="722" w:type="pct"/>
            <w:tcBorders>
              <w:top w:val="single" w:sz="4" w:space="0" w:color="000000"/>
              <w:left w:val="single" w:sz="4" w:space="0" w:color="000000"/>
              <w:bottom w:val="single" w:sz="4" w:space="0" w:color="000000"/>
              <w:right w:val="single" w:sz="4" w:space="0" w:color="000000"/>
            </w:tcBorders>
          </w:tcPr>
          <w:p w14:paraId="5573DFBC"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95B198B"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6EFD911"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65C9311A" w14:textId="0A67266A" w:rsidR="00547118" w:rsidRPr="00931AA0" w:rsidRDefault="00547118" w:rsidP="005260A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88" w:type="pct"/>
            <w:tcBorders>
              <w:top w:val="single" w:sz="4" w:space="0" w:color="000000"/>
              <w:left w:val="single" w:sz="4" w:space="0" w:color="000000"/>
              <w:bottom w:val="single" w:sz="4" w:space="0" w:color="000000"/>
              <w:right w:val="single" w:sz="4" w:space="0" w:color="000000"/>
            </w:tcBorders>
            <w:vAlign w:val="center"/>
          </w:tcPr>
          <w:p w14:paraId="726D9160" w14:textId="630CA4DA" w:rsidR="00547118" w:rsidRPr="000865D9" w:rsidRDefault="00547118" w:rsidP="005260A5">
            <w:pPr>
              <w:spacing w:line="240" w:lineRule="exact"/>
              <w:jc w:val="both"/>
              <w:rPr>
                <w:rFonts w:ascii="標楷體" w:eastAsia="標楷體" w:hAnsi="標楷體" w:cs="標楷體"/>
                <w:color w:val="000000" w:themeColor="text1"/>
                <w:sz w:val="20"/>
                <w:szCs w:val="20"/>
              </w:rPr>
            </w:pPr>
          </w:p>
        </w:tc>
      </w:tr>
      <w:tr w:rsidR="00547118" w14:paraId="32419A91" w14:textId="77777777" w:rsidTr="005471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7E12" w14:textId="10EF854F" w:rsidR="00547118" w:rsidRDefault="00547118" w:rsidP="00DB42E6">
            <w:pPr>
              <w:jc w:val="center"/>
              <w:rPr>
                <w:rFonts w:ascii="標楷體" w:eastAsia="標楷體" w:hAnsi="標楷體" w:cs="標楷體"/>
              </w:rPr>
            </w:pPr>
            <w:r>
              <w:rPr>
                <w:rFonts w:ascii="標楷體" w:eastAsia="標楷體" w:hAnsi="標楷體" w:cs="標楷體" w:hint="eastAsia"/>
              </w:rPr>
              <w:lastRenderedPageBreak/>
              <w:t>第6週</w:t>
            </w:r>
          </w:p>
          <w:p w14:paraId="2FE39611" w14:textId="1250281F" w:rsidR="00547118" w:rsidRDefault="00547118" w:rsidP="005260A5">
            <w:pPr>
              <w:jc w:val="center"/>
              <w:rPr>
                <w:rFonts w:ascii="標楷體" w:eastAsia="標楷體" w:hAnsi="標楷體" w:cs="標楷體"/>
              </w:rPr>
            </w:pPr>
            <w:r>
              <w:rPr>
                <w:rFonts w:ascii="標楷體" w:eastAsia="標楷體" w:hAnsi="標楷體" w:cs="標楷體" w:hint="eastAsia"/>
              </w:rPr>
              <w:t>09/30-10/04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F4DA" w14:textId="77777777" w:rsidR="00547118" w:rsidRPr="00723BB6" w:rsidRDefault="00547118" w:rsidP="00E17E37">
            <w:pPr>
              <w:snapToGrid w:val="0"/>
              <w:jc w:val="both"/>
              <w:rPr>
                <w:rFonts w:ascii="標楷體" w:eastAsia="標楷體" w:hAnsi="標楷體"/>
                <w:sz w:val="20"/>
                <w:szCs w:val="16"/>
              </w:rPr>
            </w:pPr>
            <w:r w:rsidRPr="00723BB6">
              <w:rPr>
                <w:rFonts w:eastAsia="標楷體"/>
                <w:sz w:val="20"/>
                <w:szCs w:val="16"/>
              </w:rPr>
              <w:t>第二章物質的世界</w:t>
            </w:r>
          </w:p>
          <w:p w14:paraId="4900D554" w14:textId="3EBB3121" w:rsidR="00547118" w:rsidRDefault="00547118" w:rsidP="005260A5">
            <w:pPr>
              <w:jc w:val="center"/>
              <w:rPr>
                <w:rFonts w:ascii="標楷體" w:eastAsia="標楷體" w:hAnsi="標楷體" w:cs="標楷體"/>
              </w:rPr>
            </w:pPr>
            <w:r w:rsidRPr="00732CE3">
              <w:rPr>
                <w:rFonts w:eastAsia="標楷體"/>
                <w:sz w:val="20"/>
                <w:szCs w:val="16"/>
              </w:rPr>
              <w:t>2•3</w:t>
            </w:r>
            <w:r w:rsidRPr="00732CE3">
              <w:rPr>
                <w:rFonts w:eastAsia="標楷體"/>
                <w:sz w:val="20"/>
                <w:szCs w:val="16"/>
              </w:rPr>
              <w:t>空氣的組成</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8820D"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1481F601"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4004D879" w14:textId="58C75090" w:rsidR="00547118" w:rsidRDefault="00547118" w:rsidP="005260A5">
            <w:pPr>
              <w:jc w:val="center"/>
              <w:rPr>
                <w:rFonts w:ascii="標楷體" w:eastAsia="標楷體" w:hAnsi="標楷體" w:cs="標楷體"/>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A9A19" w14:textId="77777777" w:rsidR="00547118" w:rsidRDefault="00547118" w:rsidP="00E17E3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Fa-Ⅳ-3 </w:t>
            </w:r>
            <w:r>
              <w:rPr>
                <w:rFonts w:eastAsia="標楷體"/>
                <w:kern w:val="0"/>
                <w:sz w:val="20"/>
                <w:szCs w:val="16"/>
              </w:rPr>
              <w:t>大氣的主要成分為氮氣和氧氣，並含有水氣、二氧化碳等變動氣體。</w:t>
            </w:r>
          </w:p>
          <w:p w14:paraId="14F17573" w14:textId="21A69F9A" w:rsidR="00547118" w:rsidRDefault="00547118" w:rsidP="005260A5">
            <w:pPr>
              <w:jc w:val="center"/>
              <w:rPr>
                <w:rFonts w:ascii="標楷體" w:eastAsia="標楷體" w:hAnsi="標楷體" w:cs="標楷體"/>
                <w:strike/>
              </w:rPr>
            </w:pPr>
            <w:r>
              <w:rPr>
                <w:rFonts w:eastAsia="標楷體"/>
                <w:kern w:val="0"/>
                <w:sz w:val="20"/>
                <w:szCs w:val="16"/>
              </w:rPr>
              <w:t xml:space="preserve">Me-Ⅳ-3 </w:t>
            </w:r>
            <w:r w:rsidRPr="00745702">
              <w:rPr>
                <w:rFonts w:eastAsia="標楷體"/>
                <w:kern w:val="0"/>
                <w:sz w:val="20"/>
                <w:szCs w:val="16"/>
              </w:rPr>
              <w:t>空氣品質與空氣</w:t>
            </w:r>
            <w:r>
              <w:rPr>
                <w:rFonts w:eastAsia="標楷體"/>
                <w:kern w:val="0"/>
                <w:sz w:val="20"/>
                <w:szCs w:val="16"/>
              </w:rPr>
              <w:t>汙</w:t>
            </w:r>
            <w:r w:rsidRPr="00745702">
              <w:rPr>
                <w:rFonts w:eastAsia="標楷體"/>
                <w:kern w:val="0"/>
                <w:sz w:val="20"/>
                <w:szCs w:val="16"/>
              </w:rPr>
              <w:t>染的種類、來源與一般防治方法。</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367F0" w14:textId="1045ADCA" w:rsidR="00547118" w:rsidRDefault="00547118" w:rsidP="005260A5">
            <w:pPr>
              <w:jc w:val="center"/>
              <w:rPr>
                <w:rFonts w:ascii="標楷體" w:eastAsia="標楷體" w:hAnsi="標楷體" w:cs="標楷體"/>
              </w:rPr>
            </w:pPr>
            <w:r>
              <w:rPr>
                <w:rFonts w:eastAsia="標楷體"/>
                <w:sz w:val="20"/>
                <w:szCs w:val="16"/>
              </w:rPr>
              <w:t xml:space="preserve">pe-Ⅳ-2 </w:t>
            </w:r>
            <w:r w:rsidRPr="00C17DC7">
              <w:rPr>
                <w:rFonts w:eastAsia="標楷體"/>
                <w:sz w:val="20"/>
                <w:szCs w:val="16"/>
              </w:rPr>
              <w:t>能正確安全操作適合學習階段的物品、器材儀器、科技設備及資源。能進行客觀的質性觀察或數值量測並詳實記錄。</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8E5DD" w14:textId="77777777" w:rsidR="00547118" w:rsidRPr="00723BB6" w:rsidRDefault="00547118" w:rsidP="00E17E37">
            <w:pPr>
              <w:snapToGrid w:val="0"/>
              <w:jc w:val="both"/>
              <w:rPr>
                <w:rFonts w:ascii="標楷體" w:eastAsia="標楷體" w:hAnsi="標楷體"/>
                <w:sz w:val="20"/>
                <w:szCs w:val="16"/>
              </w:rPr>
            </w:pPr>
            <w:r w:rsidRPr="00723BB6">
              <w:rPr>
                <w:rFonts w:eastAsia="標楷體"/>
                <w:sz w:val="20"/>
                <w:szCs w:val="16"/>
              </w:rPr>
              <w:t xml:space="preserve">1. </w:t>
            </w:r>
            <w:r w:rsidRPr="00723BB6">
              <w:rPr>
                <w:rFonts w:eastAsia="標楷體"/>
                <w:sz w:val="20"/>
                <w:szCs w:val="16"/>
              </w:rPr>
              <w:t>口頭評量</w:t>
            </w:r>
          </w:p>
          <w:p w14:paraId="28073411" w14:textId="77777777" w:rsidR="00547118" w:rsidRPr="00723BB6" w:rsidRDefault="00547118" w:rsidP="00E17E37">
            <w:pPr>
              <w:snapToGrid w:val="0"/>
              <w:jc w:val="both"/>
              <w:rPr>
                <w:rFonts w:ascii="標楷體" w:eastAsia="標楷體" w:hAnsi="標楷體"/>
                <w:sz w:val="20"/>
                <w:szCs w:val="16"/>
              </w:rPr>
            </w:pPr>
            <w:r w:rsidRPr="00723BB6">
              <w:rPr>
                <w:rFonts w:eastAsia="標楷體"/>
                <w:sz w:val="20"/>
                <w:szCs w:val="16"/>
              </w:rPr>
              <w:t xml:space="preserve">2. </w:t>
            </w:r>
            <w:r w:rsidRPr="00723BB6">
              <w:rPr>
                <w:rFonts w:eastAsia="標楷體"/>
                <w:sz w:val="20"/>
                <w:szCs w:val="16"/>
              </w:rPr>
              <w:t>實作評量</w:t>
            </w:r>
          </w:p>
          <w:p w14:paraId="65272DA3" w14:textId="37652F6B" w:rsidR="00547118" w:rsidRDefault="00547118" w:rsidP="005260A5">
            <w:pPr>
              <w:jc w:val="center"/>
              <w:rPr>
                <w:rFonts w:ascii="標楷體" w:eastAsia="標楷體" w:hAnsi="標楷體" w:cs="標楷體"/>
              </w:rPr>
            </w:pPr>
            <w:r w:rsidRPr="00723BB6">
              <w:rPr>
                <w:rFonts w:eastAsia="標楷體"/>
                <w:sz w:val="20"/>
                <w:szCs w:val="16"/>
              </w:rPr>
              <w:t xml:space="preserve">3. </w:t>
            </w:r>
            <w:r w:rsidRPr="00723BB6">
              <w:rPr>
                <w:rFonts w:eastAsia="標楷體"/>
                <w:sz w:val="20"/>
                <w:szCs w:val="16"/>
              </w:rPr>
              <w:t>紙筆評量</w:t>
            </w:r>
          </w:p>
        </w:tc>
        <w:tc>
          <w:tcPr>
            <w:tcW w:w="361" w:type="pct"/>
            <w:tcBorders>
              <w:top w:val="single" w:sz="4" w:space="0" w:color="000000"/>
              <w:left w:val="single" w:sz="4" w:space="0" w:color="000000"/>
              <w:bottom w:val="single" w:sz="4" w:space="0" w:color="000000"/>
              <w:right w:val="single" w:sz="4" w:space="0" w:color="000000"/>
            </w:tcBorders>
          </w:tcPr>
          <w:p w14:paraId="3FD8DB09" w14:textId="77777777" w:rsidR="00547118" w:rsidRPr="00E81775" w:rsidRDefault="00547118" w:rsidP="00E17E37">
            <w:pPr>
              <w:snapToGrid w:val="0"/>
              <w:spacing w:line="240" w:lineRule="exact"/>
              <w:jc w:val="both"/>
              <w:rPr>
                <w:rFonts w:ascii="標楷體" w:eastAsia="標楷體" w:hAnsi="標楷體" w:cs="標楷體"/>
                <w:kern w:val="0"/>
                <w:sz w:val="20"/>
                <w:szCs w:val="16"/>
              </w:rPr>
            </w:pPr>
            <w:r w:rsidRPr="00E81775">
              <w:rPr>
                <w:rFonts w:eastAsia="標楷體"/>
                <w:kern w:val="0"/>
                <w:sz w:val="20"/>
                <w:szCs w:val="16"/>
              </w:rPr>
              <w:t>法定：自然</w:t>
            </w:r>
            <w:r w:rsidRPr="00E81775">
              <w:rPr>
                <w:rFonts w:eastAsia="標楷體"/>
                <w:kern w:val="0"/>
                <w:sz w:val="20"/>
                <w:szCs w:val="16"/>
              </w:rPr>
              <w:t>-</w:t>
            </w:r>
            <w:r w:rsidRPr="00E81775">
              <w:rPr>
                <w:rFonts w:eastAsia="標楷體"/>
                <w:kern w:val="0"/>
                <w:sz w:val="20"/>
                <w:szCs w:val="16"/>
              </w:rPr>
              <w:t>科技</w:t>
            </w:r>
            <w:r w:rsidRPr="00E81775">
              <w:rPr>
                <w:rFonts w:eastAsia="標楷體"/>
                <w:kern w:val="0"/>
                <w:sz w:val="20"/>
                <w:szCs w:val="16"/>
              </w:rPr>
              <w:t>-1</w:t>
            </w:r>
          </w:p>
          <w:p w14:paraId="7D57C6D3" w14:textId="77777777" w:rsidR="00547118" w:rsidRPr="00E81775" w:rsidRDefault="00547118" w:rsidP="00E17E37">
            <w:pPr>
              <w:snapToGrid w:val="0"/>
              <w:spacing w:line="240" w:lineRule="exact"/>
              <w:jc w:val="both"/>
              <w:rPr>
                <w:rFonts w:ascii="標楷體" w:eastAsia="標楷體" w:hAnsi="標楷體" w:cs="標楷體"/>
                <w:kern w:val="0"/>
                <w:sz w:val="20"/>
                <w:szCs w:val="16"/>
              </w:rPr>
            </w:pPr>
            <w:r w:rsidRPr="00E81775">
              <w:rPr>
                <w:rFonts w:eastAsia="標楷體"/>
                <w:kern w:val="0"/>
                <w:sz w:val="20"/>
                <w:szCs w:val="16"/>
              </w:rPr>
              <w:t>法定：自然</w:t>
            </w:r>
            <w:r w:rsidRPr="00E81775">
              <w:rPr>
                <w:rFonts w:eastAsia="標楷體"/>
                <w:kern w:val="0"/>
                <w:sz w:val="20"/>
                <w:szCs w:val="16"/>
              </w:rPr>
              <w:t>-</w:t>
            </w:r>
            <w:r w:rsidRPr="00E81775">
              <w:rPr>
                <w:rFonts w:eastAsia="標楷體"/>
                <w:kern w:val="0"/>
                <w:sz w:val="20"/>
                <w:szCs w:val="16"/>
              </w:rPr>
              <w:t>環境</w:t>
            </w:r>
            <w:r w:rsidRPr="00E81775">
              <w:rPr>
                <w:rFonts w:eastAsia="標楷體"/>
                <w:kern w:val="0"/>
                <w:sz w:val="20"/>
                <w:szCs w:val="16"/>
              </w:rPr>
              <w:t>-1</w:t>
            </w:r>
          </w:p>
          <w:p w14:paraId="2B0EC30C" w14:textId="2B7395B3" w:rsidR="00547118" w:rsidRPr="005601AE" w:rsidRDefault="00547118" w:rsidP="005260A5">
            <w:pPr>
              <w:jc w:val="center"/>
              <w:rPr>
                <w:rFonts w:ascii="標楷體" w:eastAsia="標楷體" w:hAnsi="標楷體" w:cs="標楷體"/>
                <w:color w:val="0070C0"/>
                <w:sz w:val="20"/>
                <w:szCs w:val="20"/>
              </w:rPr>
            </w:pPr>
            <w:r w:rsidRPr="00E81775">
              <w:rPr>
                <w:rFonts w:eastAsia="標楷體"/>
                <w:kern w:val="0"/>
                <w:sz w:val="20"/>
                <w:szCs w:val="16"/>
              </w:rPr>
              <w:t>課綱：自然</w:t>
            </w:r>
            <w:r w:rsidRPr="00E81775">
              <w:rPr>
                <w:rFonts w:eastAsia="標楷體"/>
                <w:kern w:val="0"/>
                <w:sz w:val="20"/>
                <w:szCs w:val="16"/>
              </w:rPr>
              <w:t>-</w:t>
            </w:r>
            <w:r w:rsidRPr="00E81775">
              <w:rPr>
                <w:rFonts w:eastAsia="標楷體"/>
                <w:kern w:val="0"/>
                <w:sz w:val="20"/>
                <w:szCs w:val="16"/>
              </w:rPr>
              <w:t>家庭</w:t>
            </w:r>
            <w:r w:rsidRPr="00E81775">
              <w:rPr>
                <w:rFonts w:eastAsia="標楷體"/>
                <w:kern w:val="0"/>
                <w:sz w:val="20"/>
                <w:szCs w:val="16"/>
              </w:rPr>
              <w:t>-(</w:t>
            </w:r>
            <w:r w:rsidRPr="00E81775">
              <w:rPr>
                <w:rFonts w:eastAsia="標楷體"/>
                <w:kern w:val="0"/>
                <w:sz w:val="20"/>
                <w:szCs w:val="16"/>
              </w:rPr>
              <w:t>家</w:t>
            </w:r>
            <w:r w:rsidRPr="00E81775">
              <w:rPr>
                <w:rFonts w:eastAsia="標楷體"/>
                <w:kern w:val="0"/>
                <w:sz w:val="20"/>
                <w:szCs w:val="16"/>
              </w:rPr>
              <w:t>J2)-1</w:t>
            </w:r>
          </w:p>
        </w:tc>
        <w:tc>
          <w:tcPr>
            <w:tcW w:w="722" w:type="pct"/>
            <w:tcBorders>
              <w:top w:val="single" w:sz="4" w:space="0" w:color="000000"/>
              <w:left w:val="single" w:sz="4" w:space="0" w:color="000000"/>
              <w:bottom w:val="single" w:sz="4" w:space="0" w:color="000000"/>
              <w:right w:val="single" w:sz="4" w:space="0" w:color="000000"/>
            </w:tcBorders>
          </w:tcPr>
          <w:p w14:paraId="31A4A129"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3C77EE2"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75B6789"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05D6E5C" w14:textId="389FDEE4" w:rsidR="00547118" w:rsidRPr="00931AA0" w:rsidRDefault="00547118" w:rsidP="005260A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88" w:type="pct"/>
            <w:tcBorders>
              <w:top w:val="single" w:sz="4" w:space="0" w:color="000000"/>
              <w:left w:val="single" w:sz="4" w:space="0" w:color="000000"/>
              <w:bottom w:val="single" w:sz="4" w:space="0" w:color="000000"/>
              <w:right w:val="single" w:sz="4" w:space="0" w:color="000000"/>
            </w:tcBorders>
            <w:vAlign w:val="center"/>
          </w:tcPr>
          <w:p w14:paraId="4B5FB8CE" w14:textId="771D18CE" w:rsidR="00547118" w:rsidRPr="000865D9" w:rsidRDefault="00547118" w:rsidP="005260A5">
            <w:pPr>
              <w:spacing w:line="240" w:lineRule="exact"/>
              <w:jc w:val="both"/>
              <w:rPr>
                <w:rFonts w:ascii="標楷體" w:eastAsia="標楷體" w:hAnsi="標楷體" w:cs="標楷體"/>
                <w:color w:val="000000" w:themeColor="text1"/>
                <w:sz w:val="20"/>
                <w:szCs w:val="20"/>
              </w:rPr>
            </w:pPr>
          </w:p>
        </w:tc>
      </w:tr>
      <w:tr w:rsidR="00547118" w14:paraId="27605FF1" w14:textId="77777777" w:rsidTr="005471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9F4CD" w14:textId="185652D1" w:rsidR="00547118" w:rsidRDefault="00547118" w:rsidP="00DB42E6">
            <w:pPr>
              <w:jc w:val="center"/>
              <w:rPr>
                <w:rFonts w:ascii="標楷體" w:eastAsia="標楷體" w:hAnsi="標楷體" w:cs="標楷體"/>
              </w:rPr>
            </w:pPr>
            <w:r>
              <w:rPr>
                <w:rFonts w:ascii="標楷體" w:eastAsia="標楷體" w:hAnsi="標楷體" w:cs="標楷體" w:hint="eastAsia"/>
              </w:rPr>
              <w:t>第7週</w:t>
            </w:r>
          </w:p>
          <w:p w14:paraId="7925C321" w14:textId="026D9B86" w:rsidR="00547118" w:rsidRDefault="00547118" w:rsidP="005260A5">
            <w:pPr>
              <w:jc w:val="center"/>
              <w:rPr>
                <w:rFonts w:ascii="標楷體" w:eastAsia="標楷體" w:hAnsi="標楷體" w:cs="標楷體"/>
              </w:rPr>
            </w:pPr>
            <w:r>
              <w:rPr>
                <w:rFonts w:ascii="標楷體" w:eastAsia="標楷體" w:hAnsi="標楷體" w:cs="標楷體" w:hint="eastAsia"/>
              </w:rPr>
              <w:t>10/07-10/11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2B00C" w14:textId="77777777" w:rsidR="00547118" w:rsidRPr="00723BB6" w:rsidRDefault="00547118" w:rsidP="00E17E37">
            <w:pPr>
              <w:snapToGrid w:val="0"/>
              <w:jc w:val="both"/>
              <w:rPr>
                <w:rFonts w:ascii="標楷體" w:eastAsia="標楷體" w:hAnsi="標楷體"/>
                <w:sz w:val="20"/>
                <w:szCs w:val="16"/>
              </w:rPr>
            </w:pPr>
            <w:r w:rsidRPr="00723BB6">
              <w:rPr>
                <w:rFonts w:eastAsia="標楷體"/>
                <w:sz w:val="20"/>
                <w:szCs w:val="16"/>
              </w:rPr>
              <w:t>第二章物質的世界</w:t>
            </w:r>
          </w:p>
          <w:p w14:paraId="756882CA" w14:textId="77777777" w:rsidR="00547118" w:rsidRDefault="00547118" w:rsidP="00E17E37">
            <w:pPr>
              <w:snapToGrid w:val="0"/>
              <w:jc w:val="both"/>
              <w:rPr>
                <w:rFonts w:ascii="標楷體" w:eastAsia="標楷體" w:hAnsi="標楷體"/>
                <w:sz w:val="20"/>
                <w:szCs w:val="16"/>
              </w:rPr>
            </w:pPr>
            <w:r w:rsidRPr="00732CE3">
              <w:rPr>
                <w:rFonts w:eastAsia="標楷體"/>
                <w:sz w:val="20"/>
                <w:szCs w:val="16"/>
              </w:rPr>
              <w:t>跨科主題</w:t>
            </w:r>
            <w:r w:rsidRPr="00732CE3">
              <w:rPr>
                <w:rFonts w:eastAsia="標楷體"/>
                <w:sz w:val="20"/>
                <w:szCs w:val="16"/>
              </w:rPr>
              <w:t xml:space="preserve"> </w:t>
            </w:r>
            <w:r w:rsidRPr="00732CE3">
              <w:rPr>
                <w:rFonts w:eastAsia="標楷體"/>
                <w:sz w:val="20"/>
                <w:szCs w:val="16"/>
              </w:rPr>
              <w:t>物質的分離</w:t>
            </w:r>
          </w:p>
          <w:p w14:paraId="38BBB376" w14:textId="456E75B2" w:rsidR="00547118" w:rsidRDefault="00547118" w:rsidP="005260A5">
            <w:pPr>
              <w:jc w:val="center"/>
              <w:rPr>
                <w:rFonts w:ascii="標楷體" w:eastAsia="標楷體" w:hAnsi="標楷體" w:cs="標楷體"/>
              </w:rPr>
            </w:pPr>
            <w:r w:rsidRPr="00723BB6">
              <w:rPr>
                <w:rFonts w:eastAsia="標楷體"/>
                <w:sz w:val="20"/>
                <w:szCs w:val="16"/>
              </w:rPr>
              <w:t>【第一次評量週】</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0050"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3066BDF4"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7091F8A7"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2AFD15A8"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w:t>
            </w:r>
            <w:r>
              <w:rPr>
                <w:rFonts w:eastAsia="標楷體"/>
                <w:sz w:val="20"/>
                <w:szCs w:val="16"/>
              </w:rPr>
              <w:lastRenderedPageBreak/>
              <w:t>語、影像、文字與圖案、繪圖或實物、科學名詞、數學公式、模型等，表達探究之過程、發現與成果、價值和限制等。</w:t>
            </w:r>
          </w:p>
          <w:p w14:paraId="4A349297" w14:textId="77777777" w:rsidR="00547118" w:rsidRDefault="00547118" w:rsidP="00E17E3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13E0940E" w14:textId="5DE88C69" w:rsidR="00547118" w:rsidRDefault="00547118" w:rsidP="005260A5">
            <w:pPr>
              <w:jc w:val="center"/>
              <w:rPr>
                <w:rFonts w:ascii="標楷體" w:eastAsia="標楷體" w:hAnsi="標楷體" w:cs="標楷體"/>
              </w:rPr>
            </w:pPr>
            <w:r>
              <w:rPr>
                <w:rFonts w:eastAsia="標楷體"/>
                <w:sz w:val="20"/>
                <w:szCs w:val="16"/>
              </w:rPr>
              <w:t>自</w:t>
            </w:r>
            <w:r>
              <w:rPr>
                <w:rFonts w:eastAsia="標楷體"/>
                <w:sz w:val="20"/>
                <w:szCs w:val="16"/>
              </w:rPr>
              <w:t xml:space="preserve">-J-C1 </w:t>
            </w:r>
            <w:r>
              <w:rPr>
                <w:rFonts w:eastAsia="標楷體"/>
                <w:sz w:val="20"/>
                <w:szCs w:val="16"/>
              </w:rPr>
              <w:t>從日常學習中，主動關心自然環境相關公共議題，尊重生命。</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F8504" w14:textId="77777777" w:rsidR="00547118" w:rsidRDefault="00547118" w:rsidP="00E17E3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Lb-Ⅳ-2 </w:t>
            </w:r>
            <w:r w:rsidRPr="00723BB6">
              <w:rPr>
                <w:rFonts w:eastAsia="標楷體"/>
                <w:kern w:val="0"/>
                <w:sz w:val="20"/>
                <w:szCs w:val="16"/>
              </w:rPr>
              <w:t>人類活動會改變環境，也可能影響其他生物的生存。</w:t>
            </w:r>
          </w:p>
          <w:p w14:paraId="147EC15F" w14:textId="77777777" w:rsidR="00547118" w:rsidRDefault="00547118" w:rsidP="00E17E3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Lb-Ⅳ-3 </w:t>
            </w:r>
            <w:r>
              <w:rPr>
                <w:rFonts w:eastAsia="標楷體"/>
                <w:kern w:val="0"/>
                <w:sz w:val="20"/>
                <w:szCs w:val="16"/>
              </w:rPr>
              <w:t>人類可採取行動來維持生物的生存環境，使生物能在自然環境中生長、繁殖、交互作用，以維持生態平衡。</w:t>
            </w:r>
          </w:p>
          <w:p w14:paraId="5DCD27F6" w14:textId="77777777" w:rsidR="00547118" w:rsidRDefault="00547118" w:rsidP="00E17E3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Ab-Ⅳ-4 </w:t>
            </w:r>
            <w:r>
              <w:rPr>
                <w:rFonts w:eastAsia="標楷體"/>
                <w:kern w:val="0"/>
                <w:sz w:val="20"/>
                <w:szCs w:val="16"/>
              </w:rPr>
              <w:t>物質依是否可用物理方法分離，可分為純物質和混合物。</w:t>
            </w:r>
          </w:p>
          <w:p w14:paraId="2282E907" w14:textId="77777777" w:rsidR="00547118" w:rsidRDefault="00547118" w:rsidP="00E17E3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Me-Ⅳ-1 </w:t>
            </w:r>
            <w:r>
              <w:rPr>
                <w:rFonts w:eastAsia="標楷體"/>
                <w:kern w:val="0"/>
                <w:sz w:val="20"/>
                <w:szCs w:val="16"/>
              </w:rPr>
              <w:t>環境汙</w:t>
            </w:r>
            <w:r>
              <w:rPr>
                <w:rFonts w:eastAsia="標楷體"/>
                <w:kern w:val="0"/>
                <w:sz w:val="20"/>
                <w:szCs w:val="16"/>
              </w:rPr>
              <w:lastRenderedPageBreak/>
              <w:t>染物對生物生長的影響及應用。</w:t>
            </w:r>
          </w:p>
          <w:p w14:paraId="13327129" w14:textId="77777777" w:rsidR="00547118" w:rsidRDefault="00547118" w:rsidP="00E17E3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Me-Ⅳ-2 </w:t>
            </w:r>
            <w:r>
              <w:rPr>
                <w:rFonts w:eastAsia="標楷體"/>
                <w:kern w:val="0"/>
                <w:sz w:val="20"/>
                <w:szCs w:val="16"/>
              </w:rPr>
              <w:t>家庭廢水的影響與再利用。</w:t>
            </w:r>
          </w:p>
          <w:p w14:paraId="112BED8A" w14:textId="77777777" w:rsidR="00547118" w:rsidRDefault="00547118" w:rsidP="00E17E3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Me-Ⅳ-3 </w:t>
            </w:r>
            <w:r w:rsidRPr="00745702">
              <w:rPr>
                <w:rFonts w:eastAsia="標楷體"/>
                <w:kern w:val="0"/>
                <w:sz w:val="20"/>
                <w:szCs w:val="16"/>
              </w:rPr>
              <w:t>空氣品質與空氣</w:t>
            </w:r>
            <w:r>
              <w:rPr>
                <w:rFonts w:eastAsia="標楷體"/>
                <w:kern w:val="0"/>
                <w:sz w:val="20"/>
                <w:szCs w:val="16"/>
              </w:rPr>
              <w:t>汙</w:t>
            </w:r>
            <w:r w:rsidRPr="00745702">
              <w:rPr>
                <w:rFonts w:eastAsia="標楷體"/>
                <w:kern w:val="0"/>
                <w:sz w:val="20"/>
                <w:szCs w:val="16"/>
              </w:rPr>
              <w:t>染的種類、來源與一般防治方法。</w:t>
            </w:r>
          </w:p>
          <w:p w14:paraId="5D449116" w14:textId="77777777" w:rsidR="00547118" w:rsidRDefault="00547118" w:rsidP="00E17E3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Na-Ⅳ-3 </w:t>
            </w:r>
            <w:r>
              <w:rPr>
                <w:rFonts w:eastAsia="標楷體"/>
                <w:kern w:val="0"/>
                <w:sz w:val="20"/>
                <w:szCs w:val="16"/>
              </w:rPr>
              <w:t>環境品質繫於資源的永續利用與維持生態平衡。</w:t>
            </w:r>
          </w:p>
          <w:p w14:paraId="2A7EDD8C" w14:textId="77777777" w:rsidR="00547118" w:rsidRDefault="00547118" w:rsidP="00E17E3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Na-Ⅳ-6 </w:t>
            </w:r>
            <w:r w:rsidRPr="00723BB6">
              <w:rPr>
                <w:rFonts w:eastAsia="標楷體"/>
                <w:kern w:val="0"/>
                <w:sz w:val="20"/>
                <w:szCs w:val="16"/>
              </w:rPr>
              <w:t>人類社會的發展必須建立在保護地球自然環境的基礎上。</w:t>
            </w:r>
          </w:p>
          <w:p w14:paraId="6006148E" w14:textId="77777777" w:rsidR="00547118" w:rsidRDefault="00547118" w:rsidP="00E17E3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Na-Ⅳ-7 </w:t>
            </w:r>
            <w:r>
              <w:rPr>
                <w:rFonts w:eastAsia="標楷體"/>
                <w:kern w:val="0"/>
                <w:sz w:val="20"/>
                <w:szCs w:val="16"/>
              </w:rPr>
              <w:t>為使地球永續發展，可以從減量、回收、再利用、綠能等做起。</w:t>
            </w:r>
          </w:p>
          <w:p w14:paraId="644F7D7A" w14:textId="77777777" w:rsidR="00547118" w:rsidRDefault="00547118" w:rsidP="00E17E3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INc-Ⅳ-2 </w:t>
            </w:r>
            <w:r w:rsidRPr="00745702">
              <w:rPr>
                <w:rFonts w:eastAsia="標楷體"/>
                <w:kern w:val="0"/>
                <w:sz w:val="20"/>
                <w:szCs w:val="16"/>
              </w:rPr>
              <w:t>對應不同尺度，各有適用的單位（以長度單位為例），尺度大小可以使用科學記號來表達。</w:t>
            </w:r>
          </w:p>
          <w:p w14:paraId="299C9CED" w14:textId="588D8EC1" w:rsidR="00547118" w:rsidRDefault="00547118" w:rsidP="005260A5">
            <w:pPr>
              <w:jc w:val="center"/>
              <w:rPr>
                <w:rFonts w:ascii="標楷體" w:eastAsia="標楷體" w:hAnsi="標楷體" w:cs="標楷體"/>
                <w:strike/>
              </w:rPr>
            </w:pPr>
            <w:r>
              <w:rPr>
                <w:rFonts w:eastAsia="標楷體"/>
                <w:kern w:val="0"/>
                <w:sz w:val="20"/>
                <w:szCs w:val="16"/>
              </w:rPr>
              <w:t xml:space="preserve">Da-Ⅳ-3 </w:t>
            </w:r>
            <w:r w:rsidRPr="00745702">
              <w:rPr>
                <w:rFonts w:eastAsia="標楷體"/>
                <w:kern w:val="0"/>
                <w:sz w:val="20"/>
                <w:szCs w:val="16"/>
              </w:rPr>
              <w:t>多細胞個體具有細胞、組織、器官、器官系統等組成層次。</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A6F5C" w14:textId="77777777" w:rsidR="00547118" w:rsidRDefault="00547118" w:rsidP="00E17E37">
            <w:pPr>
              <w:snapToGrid w:val="0"/>
              <w:spacing w:line="240" w:lineRule="exact"/>
              <w:jc w:val="both"/>
              <w:rPr>
                <w:rFonts w:ascii="標楷體" w:eastAsia="標楷體" w:hAnsi="標楷體"/>
                <w:sz w:val="20"/>
                <w:szCs w:val="16"/>
              </w:rPr>
            </w:pPr>
            <w:r>
              <w:rPr>
                <w:rFonts w:eastAsia="標楷體"/>
                <w:sz w:val="20"/>
                <w:szCs w:val="16"/>
              </w:rPr>
              <w:lastRenderedPageBreak/>
              <w:t xml:space="preserve">ti-Ⅳ-1 </w:t>
            </w:r>
            <w:r w:rsidRPr="00723BB6">
              <w:rPr>
                <w:rFonts w:eastAsia="標楷體"/>
                <w:sz w:val="20"/>
                <w:szCs w:val="16"/>
              </w:rPr>
              <w:t>能依據已知的自然科學知識概念，經由自我或團體探索與討論的過程，想像當使用的觀察方法或實驗方法改變時，其結果可能產生的差異；並能嘗試在指導下以創新思考和方法得到新的模型、成品或結果。</w:t>
            </w:r>
          </w:p>
          <w:p w14:paraId="2A7EEFD2" w14:textId="77777777" w:rsidR="00547118" w:rsidRDefault="00547118" w:rsidP="00E17E37">
            <w:pPr>
              <w:snapToGrid w:val="0"/>
              <w:spacing w:line="240" w:lineRule="exact"/>
              <w:jc w:val="both"/>
              <w:rPr>
                <w:rFonts w:ascii="標楷體" w:eastAsia="標楷體" w:hAnsi="標楷體"/>
                <w:sz w:val="20"/>
                <w:szCs w:val="16"/>
              </w:rPr>
            </w:pPr>
            <w:r>
              <w:rPr>
                <w:rFonts w:eastAsia="標楷體"/>
                <w:sz w:val="20"/>
                <w:szCs w:val="16"/>
              </w:rPr>
              <w:t xml:space="preserve">ai-Ⅳ-1 </w:t>
            </w:r>
            <w:r>
              <w:rPr>
                <w:rFonts w:eastAsia="標楷體"/>
                <w:sz w:val="20"/>
                <w:szCs w:val="16"/>
              </w:rPr>
              <w:t>動手實作解決問題或驗證自己想法，而獲得成就感。</w:t>
            </w:r>
          </w:p>
          <w:p w14:paraId="783D00A4" w14:textId="62C30522" w:rsidR="00547118" w:rsidRDefault="00547118" w:rsidP="005260A5">
            <w:pPr>
              <w:jc w:val="center"/>
              <w:rPr>
                <w:rFonts w:ascii="標楷體" w:eastAsia="標楷體" w:hAnsi="標楷體" w:cs="標楷體"/>
              </w:rPr>
            </w:pPr>
            <w:r>
              <w:rPr>
                <w:rFonts w:eastAsia="標楷體"/>
                <w:sz w:val="20"/>
                <w:szCs w:val="16"/>
              </w:rPr>
              <w:t xml:space="preserve">po-Ⅳ-1 </w:t>
            </w:r>
            <w:r w:rsidRPr="00C17DC7">
              <w:rPr>
                <w:rFonts w:eastAsia="標楷體"/>
                <w:sz w:val="20"/>
                <w:szCs w:val="16"/>
              </w:rPr>
              <w:t>能從學習活動、日常經驗及科技運用、自然環境、書刊及網路媒體中，進</w:t>
            </w:r>
            <w:r w:rsidRPr="00C17DC7">
              <w:rPr>
                <w:rFonts w:eastAsia="標楷體"/>
                <w:sz w:val="20"/>
                <w:szCs w:val="16"/>
              </w:rPr>
              <w:lastRenderedPageBreak/>
              <w:t>行各種有計畫的觀察，進而能察覺問題。</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8CBE1" w14:textId="77777777" w:rsidR="00547118" w:rsidRPr="00723BB6" w:rsidRDefault="00547118" w:rsidP="00E17E37">
            <w:pPr>
              <w:snapToGrid w:val="0"/>
              <w:jc w:val="both"/>
              <w:rPr>
                <w:rFonts w:ascii="標楷體" w:eastAsia="標楷體" w:hAnsi="標楷體"/>
                <w:sz w:val="20"/>
                <w:szCs w:val="16"/>
              </w:rPr>
            </w:pPr>
            <w:r>
              <w:rPr>
                <w:rFonts w:eastAsia="標楷體"/>
                <w:sz w:val="20"/>
                <w:szCs w:val="16"/>
              </w:rPr>
              <w:lastRenderedPageBreak/>
              <w:t>1.</w:t>
            </w:r>
            <w:r w:rsidRPr="00723BB6">
              <w:rPr>
                <w:rFonts w:eastAsia="標楷體"/>
                <w:sz w:val="20"/>
                <w:szCs w:val="16"/>
              </w:rPr>
              <w:t>口頭評量</w:t>
            </w:r>
          </w:p>
          <w:p w14:paraId="5CA27178" w14:textId="77777777" w:rsidR="00547118" w:rsidRPr="00723BB6" w:rsidRDefault="00547118" w:rsidP="00E17E37">
            <w:pPr>
              <w:snapToGrid w:val="0"/>
              <w:jc w:val="both"/>
              <w:rPr>
                <w:rFonts w:ascii="標楷體" w:eastAsia="標楷體" w:hAnsi="標楷體"/>
                <w:sz w:val="20"/>
                <w:szCs w:val="16"/>
              </w:rPr>
            </w:pPr>
            <w:r>
              <w:rPr>
                <w:rFonts w:eastAsia="標楷體"/>
                <w:sz w:val="20"/>
                <w:szCs w:val="16"/>
              </w:rPr>
              <w:t>2.</w:t>
            </w:r>
            <w:r w:rsidRPr="00723BB6">
              <w:rPr>
                <w:rFonts w:eastAsia="標楷體"/>
                <w:sz w:val="20"/>
                <w:szCs w:val="16"/>
              </w:rPr>
              <w:t>紙筆評量</w:t>
            </w:r>
          </w:p>
          <w:p w14:paraId="574E9DE5" w14:textId="5EE7F6D0" w:rsidR="00547118" w:rsidRDefault="00547118" w:rsidP="005260A5">
            <w:pPr>
              <w:jc w:val="center"/>
              <w:rPr>
                <w:rFonts w:ascii="標楷體" w:eastAsia="標楷體" w:hAnsi="標楷體" w:cs="標楷體"/>
              </w:rPr>
            </w:pPr>
            <w:r>
              <w:rPr>
                <w:rFonts w:eastAsia="標楷體"/>
                <w:sz w:val="20"/>
                <w:szCs w:val="16"/>
              </w:rPr>
              <w:t>3.</w:t>
            </w:r>
            <w:r w:rsidRPr="00723BB6">
              <w:rPr>
                <w:rFonts w:eastAsia="標楷體"/>
                <w:sz w:val="20"/>
                <w:szCs w:val="16"/>
              </w:rPr>
              <w:t>實作評量</w:t>
            </w:r>
          </w:p>
        </w:tc>
        <w:tc>
          <w:tcPr>
            <w:tcW w:w="361" w:type="pct"/>
            <w:tcBorders>
              <w:top w:val="single" w:sz="4" w:space="0" w:color="000000"/>
              <w:left w:val="single" w:sz="4" w:space="0" w:color="000000"/>
              <w:bottom w:val="single" w:sz="4" w:space="0" w:color="000000"/>
              <w:right w:val="single" w:sz="4" w:space="0" w:color="000000"/>
            </w:tcBorders>
          </w:tcPr>
          <w:p w14:paraId="03F46AD3" w14:textId="77777777" w:rsidR="00547118" w:rsidRPr="00786A69" w:rsidRDefault="00547118" w:rsidP="00E17E37">
            <w:pPr>
              <w:snapToGrid w:val="0"/>
              <w:spacing w:line="240" w:lineRule="exact"/>
              <w:jc w:val="both"/>
              <w:rPr>
                <w:rFonts w:ascii="標楷體" w:eastAsia="標楷體" w:hAnsi="標楷體" w:cs="標楷體"/>
                <w:kern w:val="0"/>
                <w:sz w:val="20"/>
                <w:szCs w:val="16"/>
              </w:rPr>
            </w:pPr>
            <w:r w:rsidRPr="00786A69">
              <w:rPr>
                <w:rFonts w:eastAsia="標楷體"/>
                <w:kern w:val="0"/>
                <w:sz w:val="20"/>
                <w:szCs w:val="16"/>
              </w:rPr>
              <w:t>法定：自然</w:t>
            </w:r>
            <w:r w:rsidRPr="00786A69">
              <w:rPr>
                <w:rFonts w:eastAsia="標楷體"/>
                <w:kern w:val="0"/>
                <w:sz w:val="20"/>
                <w:szCs w:val="16"/>
              </w:rPr>
              <w:t>-</w:t>
            </w:r>
            <w:r w:rsidRPr="00786A69">
              <w:rPr>
                <w:rFonts w:eastAsia="標楷體"/>
                <w:kern w:val="0"/>
                <w:sz w:val="20"/>
                <w:szCs w:val="16"/>
              </w:rPr>
              <w:t>環境</w:t>
            </w:r>
            <w:r w:rsidRPr="00786A69">
              <w:rPr>
                <w:rFonts w:eastAsia="標楷體"/>
                <w:kern w:val="0"/>
                <w:sz w:val="20"/>
                <w:szCs w:val="16"/>
              </w:rPr>
              <w:t>-1</w:t>
            </w:r>
          </w:p>
          <w:p w14:paraId="52B2CB49" w14:textId="77777777" w:rsidR="00547118" w:rsidRPr="00786A69" w:rsidRDefault="00547118" w:rsidP="00E17E37">
            <w:pPr>
              <w:snapToGrid w:val="0"/>
              <w:spacing w:line="240" w:lineRule="exact"/>
              <w:jc w:val="both"/>
              <w:rPr>
                <w:rFonts w:ascii="標楷體" w:eastAsia="標楷體" w:hAnsi="標楷體" w:cs="標楷體"/>
                <w:kern w:val="0"/>
                <w:sz w:val="20"/>
                <w:szCs w:val="16"/>
              </w:rPr>
            </w:pPr>
            <w:r w:rsidRPr="00786A69">
              <w:rPr>
                <w:rFonts w:eastAsia="標楷體"/>
                <w:kern w:val="0"/>
                <w:sz w:val="20"/>
                <w:szCs w:val="16"/>
              </w:rPr>
              <w:t>法定：自然</w:t>
            </w:r>
            <w:r w:rsidRPr="00786A69">
              <w:rPr>
                <w:rFonts w:eastAsia="標楷體"/>
                <w:kern w:val="0"/>
                <w:sz w:val="20"/>
                <w:szCs w:val="16"/>
              </w:rPr>
              <w:t>-</w:t>
            </w:r>
            <w:r w:rsidRPr="00786A69">
              <w:rPr>
                <w:rFonts w:eastAsia="標楷體"/>
                <w:kern w:val="0"/>
                <w:sz w:val="20"/>
                <w:szCs w:val="16"/>
              </w:rPr>
              <w:t>海洋</w:t>
            </w:r>
            <w:r w:rsidRPr="00786A69">
              <w:rPr>
                <w:rFonts w:eastAsia="標楷體"/>
                <w:kern w:val="0"/>
                <w:sz w:val="20"/>
                <w:szCs w:val="16"/>
              </w:rPr>
              <w:t>-1</w:t>
            </w:r>
          </w:p>
          <w:p w14:paraId="7E0C4004" w14:textId="302D96EC" w:rsidR="00547118" w:rsidRPr="005601AE" w:rsidRDefault="00547118" w:rsidP="005260A5">
            <w:pPr>
              <w:jc w:val="center"/>
              <w:rPr>
                <w:rFonts w:ascii="標楷體" w:eastAsia="標楷體" w:hAnsi="標楷體" w:cs="標楷體"/>
                <w:color w:val="0070C0"/>
                <w:sz w:val="20"/>
                <w:szCs w:val="20"/>
              </w:rPr>
            </w:pPr>
            <w:r w:rsidRPr="00786A69">
              <w:rPr>
                <w:rFonts w:eastAsia="標楷體"/>
                <w:kern w:val="0"/>
                <w:sz w:val="20"/>
                <w:szCs w:val="16"/>
              </w:rPr>
              <w:t>課綱：自然</w:t>
            </w:r>
            <w:r w:rsidRPr="00786A69">
              <w:rPr>
                <w:rFonts w:eastAsia="標楷體"/>
                <w:kern w:val="0"/>
                <w:sz w:val="20"/>
                <w:szCs w:val="16"/>
              </w:rPr>
              <w:t>-</w:t>
            </w:r>
            <w:r w:rsidRPr="00786A69">
              <w:rPr>
                <w:rFonts w:eastAsia="標楷體"/>
                <w:kern w:val="0"/>
                <w:sz w:val="20"/>
                <w:szCs w:val="16"/>
              </w:rPr>
              <w:t>品德</w:t>
            </w:r>
            <w:r w:rsidRPr="00786A69">
              <w:rPr>
                <w:rFonts w:eastAsia="標楷體"/>
                <w:kern w:val="0"/>
                <w:sz w:val="20"/>
                <w:szCs w:val="16"/>
              </w:rPr>
              <w:t>-(</w:t>
            </w:r>
            <w:r w:rsidRPr="00786A69">
              <w:rPr>
                <w:rFonts w:eastAsia="標楷體"/>
                <w:kern w:val="0"/>
                <w:sz w:val="20"/>
                <w:szCs w:val="16"/>
              </w:rPr>
              <w:t>品</w:t>
            </w:r>
            <w:r w:rsidRPr="00786A69">
              <w:rPr>
                <w:rFonts w:eastAsia="標楷體"/>
                <w:kern w:val="0"/>
                <w:sz w:val="20"/>
                <w:szCs w:val="16"/>
              </w:rPr>
              <w:t>J3)-1</w:t>
            </w:r>
          </w:p>
        </w:tc>
        <w:tc>
          <w:tcPr>
            <w:tcW w:w="722" w:type="pct"/>
            <w:tcBorders>
              <w:top w:val="single" w:sz="4" w:space="0" w:color="000000"/>
              <w:left w:val="single" w:sz="4" w:space="0" w:color="000000"/>
              <w:bottom w:val="single" w:sz="4" w:space="0" w:color="000000"/>
              <w:right w:val="single" w:sz="4" w:space="0" w:color="000000"/>
            </w:tcBorders>
          </w:tcPr>
          <w:p w14:paraId="767FE950"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26AB2F"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81ED22"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3700D3E3" w14:textId="657320FE" w:rsidR="00547118" w:rsidRPr="00931AA0" w:rsidRDefault="00547118" w:rsidP="005260A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88" w:type="pct"/>
            <w:tcBorders>
              <w:top w:val="single" w:sz="4" w:space="0" w:color="000000"/>
              <w:left w:val="single" w:sz="4" w:space="0" w:color="000000"/>
              <w:bottom w:val="single" w:sz="4" w:space="0" w:color="000000"/>
              <w:right w:val="single" w:sz="4" w:space="0" w:color="000000"/>
            </w:tcBorders>
            <w:vAlign w:val="center"/>
          </w:tcPr>
          <w:p w14:paraId="35CD7DD0" w14:textId="324DA055" w:rsidR="00547118" w:rsidRPr="000865D9" w:rsidRDefault="00547118" w:rsidP="005260A5">
            <w:pPr>
              <w:spacing w:line="240" w:lineRule="exact"/>
              <w:jc w:val="both"/>
              <w:rPr>
                <w:rFonts w:ascii="標楷體" w:eastAsia="標楷體" w:hAnsi="標楷體" w:cs="標楷體"/>
                <w:color w:val="000000" w:themeColor="text1"/>
                <w:sz w:val="20"/>
                <w:szCs w:val="20"/>
              </w:rPr>
            </w:pPr>
          </w:p>
        </w:tc>
      </w:tr>
      <w:tr w:rsidR="00547118" w14:paraId="360B8120" w14:textId="77777777" w:rsidTr="005471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3D0E6" w14:textId="537AB58F" w:rsidR="00547118" w:rsidRDefault="00547118" w:rsidP="00DB42E6">
            <w:pPr>
              <w:jc w:val="center"/>
              <w:rPr>
                <w:rFonts w:ascii="標楷體" w:eastAsia="標楷體" w:hAnsi="標楷體" w:cs="標楷體"/>
              </w:rPr>
            </w:pPr>
            <w:r>
              <w:rPr>
                <w:rFonts w:ascii="標楷體" w:eastAsia="標楷體" w:hAnsi="標楷體" w:cs="標楷體" w:hint="eastAsia"/>
              </w:rPr>
              <w:lastRenderedPageBreak/>
              <w:t>第8週</w:t>
            </w:r>
          </w:p>
          <w:p w14:paraId="0D934DA0" w14:textId="77777777" w:rsidR="00547118" w:rsidRDefault="00547118" w:rsidP="005260A5">
            <w:pPr>
              <w:jc w:val="center"/>
              <w:rPr>
                <w:rFonts w:ascii="標楷體" w:eastAsia="標楷體" w:hAnsi="標楷體" w:cs="標楷體"/>
              </w:rPr>
            </w:pPr>
            <w:r>
              <w:rPr>
                <w:rFonts w:ascii="標楷體" w:eastAsia="標楷體" w:hAnsi="標楷體" w:cs="標楷體" w:hint="eastAsia"/>
              </w:rPr>
              <w:t>10/14-10/18</w:t>
            </w:r>
          </w:p>
          <w:p w14:paraId="7EDCFB99" w14:textId="5194A6B3" w:rsidR="00547118" w:rsidRDefault="00547118" w:rsidP="005260A5">
            <w:pPr>
              <w:jc w:val="center"/>
              <w:rPr>
                <w:rFonts w:ascii="標楷體" w:eastAsia="標楷體" w:hAnsi="標楷體" w:cs="標楷體"/>
              </w:rPr>
            </w:pPr>
            <w:r>
              <w:rPr>
                <w:rFonts w:ascii="標楷體" w:eastAsia="標楷體" w:hAnsi="標楷體" w:cs="標楷體" w:hint="eastAsia"/>
              </w:rPr>
              <w:t>第一次定期評</w:t>
            </w:r>
            <w:r>
              <w:rPr>
                <w:rFonts w:ascii="標楷體" w:eastAsia="標楷體" w:hAnsi="標楷體" w:cs="標楷體" w:hint="eastAsia"/>
              </w:rPr>
              <w:lastRenderedPageBreak/>
              <w:t>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E47FC" w14:textId="77777777" w:rsidR="00547118" w:rsidRPr="00723BB6" w:rsidRDefault="00547118" w:rsidP="00A402A7">
            <w:pPr>
              <w:snapToGrid w:val="0"/>
              <w:jc w:val="both"/>
              <w:rPr>
                <w:rFonts w:ascii="標楷體" w:eastAsia="標楷體" w:hAnsi="標楷體"/>
                <w:sz w:val="20"/>
                <w:szCs w:val="16"/>
              </w:rPr>
            </w:pPr>
            <w:r w:rsidRPr="00723BB6">
              <w:rPr>
                <w:rFonts w:eastAsia="標楷體"/>
                <w:sz w:val="20"/>
                <w:szCs w:val="16"/>
              </w:rPr>
              <w:lastRenderedPageBreak/>
              <w:t>第三章波動與聲音</w:t>
            </w:r>
          </w:p>
          <w:p w14:paraId="7EAD1C55" w14:textId="756C68AF" w:rsidR="00547118" w:rsidRDefault="00547118" w:rsidP="005260A5">
            <w:pPr>
              <w:jc w:val="center"/>
              <w:rPr>
                <w:rFonts w:ascii="標楷體" w:eastAsia="標楷體" w:hAnsi="標楷體" w:cs="標楷體"/>
              </w:rPr>
            </w:pPr>
            <w:r w:rsidRPr="00723BB6">
              <w:rPr>
                <w:rFonts w:eastAsia="標楷體"/>
                <w:sz w:val="20"/>
                <w:szCs w:val="16"/>
              </w:rPr>
              <w:t>3‧1</w:t>
            </w:r>
            <w:r w:rsidRPr="00723BB6">
              <w:rPr>
                <w:rFonts w:eastAsia="標楷體"/>
                <w:sz w:val="20"/>
                <w:szCs w:val="16"/>
              </w:rPr>
              <w:t>波的傳播、</w:t>
            </w:r>
            <w:r w:rsidRPr="00723BB6">
              <w:rPr>
                <w:rFonts w:eastAsia="標楷體"/>
                <w:sz w:val="20"/>
                <w:szCs w:val="16"/>
              </w:rPr>
              <w:t>3‧2</w:t>
            </w:r>
            <w:r w:rsidRPr="00723BB6">
              <w:rPr>
                <w:rFonts w:eastAsia="標楷體"/>
                <w:sz w:val="20"/>
                <w:szCs w:val="16"/>
              </w:rPr>
              <w:t>聲波的產生與傳播</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8EF1E"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1AFA4152"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w:t>
            </w:r>
            <w:r>
              <w:rPr>
                <w:rFonts w:eastAsia="標楷體"/>
                <w:sz w:val="20"/>
                <w:szCs w:val="16"/>
              </w:rPr>
              <w:lastRenderedPageBreak/>
              <w:t>方法、資訊或數據的可信性抱持合理的懷疑態度或進行檢核，提出問題可能的解決方案。</w:t>
            </w:r>
          </w:p>
          <w:p w14:paraId="0DA89E17"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18C58DC8"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6DDCF8B0"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513D5945"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透過欣賞山川大地、風雲雨露、河海大洋、日月星辰，體驗自然與生命之美。</w:t>
            </w:r>
          </w:p>
          <w:p w14:paraId="5224DD8B" w14:textId="3996841C" w:rsidR="00547118" w:rsidRDefault="00547118" w:rsidP="005260A5">
            <w:pPr>
              <w:jc w:val="center"/>
              <w:rPr>
                <w:rFonts w:ascii="標楷體" w:eastAsia="標楷體" w:hAnsi="標楷體" w:cs="標楷體"/>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透過合作學習，發展與同儕溝通、共同參與、共同執行及共同發掘科學相關知識與問題解決的能力。</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6EA0E"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Ka-Ⅳ-1 </w:t>
            </w:r>
            <w:r>
              <w:rPr>
                <w:rFonts w:eastAsia="標楷體"/>
                <w:kern w:val="0"/>
                <w:sz w:val="20"/>
                <w:szCs w:val="16"/>
              </w:rPr>
              <w:t>波的特徵，例如：波峰、波谷、波長、頻率、波速、振幅。</w:t>
            </w:r>
          </w:p>
          <w:p w14:paraId="475E0AA7"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Ka-Ⅳ-2 </w:t>
            </w:r>
            <w:r w:rsidRPr="00723BB6">
              <w:rPr>
                <w:rFonts w:eastAsia="標楷體"/>
                <w:kern w:val="0"/>
                <w:sz w:val="20"/>
                <w:szCs w:val="16"/>
              </w:rPr>
              <w:t>波傳播的類型，例如：</w:t>
            </w:r>
            <w:r w:rsidRPr="00723BB6">
              <w:rPr>
                <w:rFonts w:eastAsia="標楷體"/>
                <w:kern w:val="0"/>
                <w:sz w:val="20"/>
                <w:szCs w:val="16"/>
              </w:rPr>
              <w:lastRenderedPageBreak/>
              <w:t>橫波和縱波。</w:t>
            </w:r>
          </w:p>
          <w:p w14:paraId="6B53F04A" w14:textId="7DCB9443" w:rsidR="00547118" w:rsidRDefault="00547118" w:rsidP="005260A5">
            <w:pPr>
              <w:jc w:val="center"/>
              <w:rPr>
                <w:rFonts w:ascii="標楷體" w:eastAsia="標楷體" w:hAnsi="標楷體" w:cs="標楷體"/>
                <w:strike/>
              </w:rPr>
            </w:pPr>
            <w:r>
              <w:rPr>
                <w:rFonts w:eastAsia="標楷體"/>
                <w:kern w:val="0"/>
                <w:sz w:val="20"/>
                <w:szCs w:val="16"/>
              </w:rPr>
              <w:t xml:space="preserve">Ka-Ⅳ-3 </w:t>
            </w:r>
            <w:r>
              <w:rPr>
                <w:rFonts w:eastAsia="標楷體"/>
                <w:kern w:val="0"/>
                <w:sz w:val="20"/>
                <w:szCs w:val="16"/>
              </w:rPr>
              <w:t>介質的種類、狀態、密度及溫度等因素會影響聲音傳播的速率。</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3C841"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tr-Ⅳ-1 </w:t>
            </w:r>
            <w:r>
              <w:rPr>
                <w:rFonts w:eastAsia="標楷體"/>
                <w:sz w:val="20"/>
                <w:szCs w:val="16"/>
              </w:rPr>
              <w:t>能將所習得的知識正確的連結到所觀察到的自然現象及實驗數據，並推論出其中的關聯，進而運用習得的知識來解釋自己論點的正確性。</w:t>
            </w:r>
          </w:p>
          <w:p w14:paraId="5A26071B"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po-Ⅳ-1 </w:t>
            </w:r>
            <w:r w:rsidRPr="00C17DC7">
              <w:rPr>
                <w:rFonts w:eastAsia="標楷體"/>
                <w:sz w:val="20"/>
                <w:szCs w:val="16"/>
              </w:rPr>
              <w:t>能從學習活動、日常經驗及科技運用、自然環境、書刊及網路媒體中，進行各種有計畫的觀察，進而能察覺問題。</w:t>
            </w:r>
          </w:p>
          <w:p w14:paraId="7FEB7810"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pe-Ⅳ-2 </w:t>
            </w:r>
            <w:r w:rsidRPr="00C17DC7">
              <w:rPr>
                <w:rFonts w:eastAsia="標楷體"/>
                <w:sz w:val="20"/>
                <w:szCs w:val="16"/>
              </w:rPr>
              <w:t>能正確安全操作適合學習階段的物品、器材儀器、科技設備及資源。能進行客觀的質性觀察或數值量測並詳實記錄。</w:t>
            </w:r>
          </w:p>
          <w:p w14:paraId="0769F52D"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ai-Ⅳ-1 </w:t>
            </w:r>
            <w:r>
              <w:rPr>
                <w:rFonts w:eastAsia="標楷體"/>
                <w:sz w:val="20"/>
                <w:szCs w:val="16"/>
              </w:rPr>
              <w:t>動手實作解決問題或驗證自己想法，而獲得</w:t>
            </w:r>
            <w:r w:rsidRPr="00723BB6">
              <w:rPr>
                <w:rFonts w:eastAsia="標楷體"/>
                <w:sz w:val="20"/>
                <w:szCs w:val="16"/>
              </w:rPr>
              <w:t>成就感。</w:t>
            </w:r>
          </w:p>
          <w:p w14:paraId="0E363C13" w14:textId="06EF8077" w:rsidR="00547118" w:rsidRDefault="00547118" w:rsidP="005260A5">
            <w:pPr>
              <w:jc w:val="center"/>
              <w:rPr>
                <w:rFonts w:ascii="標楷體" w:eastAsia="標楷體" w:hAnsi="標楷體" w:cs="標楷體"/>
              </w:rPr>
            </w:pPr>
            <w:r>
              <w:rPr>
                <w:rFonts w:eastAsia="標楷體"/>
                <w:sz w:val="20"/>
                <w:szCs w:val="16"/>
              </w:rPr>
              <w:t xml:space="preserve">ai-Ⅳ-2 </w:t>
            </w:r>
            <w:r>
              <w:rPr>
                <w:rFonts w:eastAsia="標楷體"/>
                <w:sz w:val="20"/>
                <w:szCs w:val="16"/>
              </w:rPr>
              <w:t>透過與同儕的討論，分享科學發現的樂趣。</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2CA"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lastRenderedPageBreak/>
              <w:t>1.</w:t>
            </w:r>
            <w:r w:rsidRPr="00723BB6">
              <w:rPr>
                <w:rFonts w:eastAsia="標楷體"/>
                <w:sz w:val="20"/>
                <w:szCs w:val="16"/>
              </w:rPr>
              <w:t>口頭評量</w:t>
            </w:r>
          </w:p>
          <w:p w14:paraId="4017C3A5"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2.</w:t>
            </w:r>
            <w:r w:rsidRPr="00723BB6">
              <w:rPr>
                <w:rFonts w:eastAsia="標楷體"/>
                <w:sz w:val="20"/>
                <w:szCs w:val="16"/>
              </w:rPr>
              <w:t>紙筆評量</w:t>
            </w:r>
          </w:p>
          <w:p w14:paraId="51AB5BAD" w14:textId="6AB9569F" w:rsidR="00547118" w:rsidRDefault="00547118" w:rsidP="005260A5">
            <w:pPr>
              <w:jc w:val="center"/>
              <w:rPr>
                <w:rFonts w:ascii="標楷體" w:eastAsia="標楷體" w:hAnsi="標楷體" w:cs="標楷體"/>
              </w:rPr>
            </w:pPr>
            <w:r>
              <w:rPr>
                <w:rFonts w:eastAsia="標楷體"/>
                <w:sz w:val="20"/>
                <w:szCs w:val="16"/>
              </w:rPr>
              <w:t>3.</w:t>
            </w:r>
            <w:r w:rsidRPr="00723BB6">
              <w:rPr>
                <w:rFonts w:eastAsia="標楷體"/>
                <w:sz w:val="20"/>
                <w:szCs w:val="16"/>
              </w:rPr>
              <w:t>實作評量</w:t>
            </w:r>
          </w:p>
        </w:tc>
        <w:tc>
          <w:tcPr>
            <w:tcW w:w="361" w:type="pct"/>
            <w:tcBorders>
              <w:top w:val="single" w:sz="4" w:space="0" w:color="000000"/>
              <w:left w:val="single" w:sz="4" w:space="0" w:color="000000"/>
              <w:bottom w:val="single" w:sz="4" w:space="0" w:color="000000"/>
              <w:right w:val="single" w:sz="4" w:space="0" w:color="000000"/>
            </w:tcBorders>
          </w:tcPr>
          <w:p w14:paraId="633D0F1D" w14:textId="77777777" w:rsidR="00547118" w:rsidRPr="00E81775" w:rsidRDefault="00547118" w:rsidP="00A402A7">
            <w:pPr>
              <w:snapToGrid w:val="0"/>
              <w:spacing w:line="240" w:lineRule="exact"/>
              <w:jc w:val="both"/>
              <w:rPr>
                <w:rFonts w:ascii="標楷體" w:eastAsia="標楷體" w:hAnsi="標楷體" w:cs="標楷體"/>
                <w:kern w:val="0"/>
                <w:sz w:val="20"/>
                <w:szCs w:val="16"/>
              </w:rPr>
            </w:pPr>
            <w:r w:rsidRPr="00E81775">
              <w:rPr>
                <w:rFonts w:eastAsia="標楷體"/>
                <w:kern w:val="0"/>
                <w:sz w:val="20"/>
                <w:szCs w:val="16"/>
              </w:rPr>
              <w:t>法定：自然</w:t>
            </w:r>
            <w:r w:rsidRPr="00E81775">
              <w:rPr>
                <w:rFonts w:eastAsia="標楷體"/>
                <w:kern w:val="0"/>
                <w:sz w:val="20"/>
                <w:szCs w:val="16"/>
              </w:rPr>
              <w:t>-</w:t>
            </w:r>
            <w:r w:rsidRPr="00E81775">
              <w:rPr>
                <w:rFonts w:eastAsia="標楷體"/>
                <w:kern w:val="0"/>
                <w:sz w:val="20"/>
                <w:szCs w:val="16"/>
              </w:rPr>
              <w:t>科技</w:t>
            </w:r>
            <w:r w:rsidRPr="00E81775">
              <w:rPr>
                <w:rFonts w:eastAsia="標楷體"/>
                <w:kern w:val="0"/>
                <w:sz w:val="20"/>
                <w:szCs w:val="16"/>
              </w:rPr>
              <w:t>-2</w:t>
            </w:r>
          </w:p>
          <w:p w14:paraId="35E8CD39" w14:textId="3879C751" w:rsidR="00547118" w:rsidRPr="005601AE" w:rsidRDefault="00547118" w:rsidP="005260A5">
            <w:pPr>
              <w:jc w:val="center"/>
              <w:rPr>
                <w:rFonts w:ascii="標楷體" w:eastAsia="標楷體" w:hAnsi="標楷體" w:cs="標楷體"/>
                <w:color w:val="0070C0"/>
                <w:sz w:val="20"/>
                <w:szCs w:val="20"/>
              </w:rPr>
            </w:pPr>
            <w:r w:rsidRPr="00E81775">
              <w:rPr>
                <w:rFonts w:eastAsia="標楷體"/>
                <w:kern w:val="0"/>
                <w:sz w:val="20"/>
                <w:szCs w:val="16"/>
              </w:rPr>
              <w:t>課綱：自然</w:t>
            </w:r>
            <w:r w:rsidRPr="00E81775">
              <w:rPr>
                <w:rFonts w:eastAsia="標楷體"/>
                <w:kern w:val="0"/>
                <w:sz w:val="20"/>
                <w:szCs w:val="16"/>
              </w:rPr>
              <w:t>-</w:t>
            </w:r>
            <w:r w:rsidRPr="00E81775">
              <w:rPr>
                <w:rFonts w:eastAsia="標楷體"/>
                <w:kern w:val="0"/>
                <w:sz w:val="20"/>
                <w:szCs w:val="16"/>
              </w:rPr>
              <w:t>閱讀</w:t>
            </w:r>
            <w:r w:rsidRPr="00E81775">
              <w:rPr>
                <w:rFonts w:eastAsia="標楷體"/>
                <w:kern w:val="0"/>
                <w:sz w:val="20"/>
                <w:szCs w:val="16"/>
              </w:rPr>
              <w:t>-(</w:t>
            </w:r>
            <w:r w:rsidRPr="00E81775">
              <w:rPr>
                <w:rFonts w:eastAsia="標楷體"/>
                <w:kern w:val="0"/>
                <w:sz w:val="20"/>
                <w:szCs w:val="16"/>
              </w:rPr>
              <w:t>閱</w:t>
            </w:r>
            <w:r w:rsidRPr="00E81775">
              <w:rPr>
                <w:rFonts w:eastAsia="標楷體"/>
                <w:kern w:val="0"/>
                <w:sz w:val="20"/>
                <w:szCs w:val="16"/>
              </w:rPr>
              <w:t>J3)-1</w:t>
            </w:r>
          </w:p>
        </w:tc>
        <w:tc>
          <w:tcPr>
            <w:tcW w:w="722" w:type="pct"/>
            <w:tcBorders>
              <w:top w:val="single" w:sz="4" w:space="0" w:color="000000"/>
              <w:left w:val="single" w:sz="4" w:space="0" w:color="000000"/>
              <w:bottom w:val="single" w:sz="4" w:space="0" w:color="000000"/>
              <w:right w:val="single" w:sz="4" w:space="0" w:color="000000"/>
            </w:tcBorders>
          </w:tcPr>
          <w:p w14:paraId="62FEE2CA"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74F485B"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797B741"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3F15C139" w14:textId="425E1D8B" w:rsidR="00547118" w:rsidRPr="00931AA0" w:rsidRDefault="00547118" w:rsidP="005260A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88" w:type="pct"/>
            <w:tcBorders>
              <w:top w:val="single" w:sz="4" w:space="0" w:color="000000"/>
              <w:left w:val="single" w:sz="4" w:space="0" w:color="000000"/>
              <w:bottom w:val="single" w:sz="4" w:space="0" w:color="000000"/>
              <w:right w:val="single" w:sz="4" w:space="0" w:color="000000"/>
            </w:tcBorders>
            <w:vAlign w:val="center"/>
          </w:tcPr>
          <w:p w14:paraId="40A2866B" w14:textId="670C9C57" w:rsidR="00547118" w:rsidRPr="000865D9" w:rsidRDefault="00547118" w:rsidP="005260A5">
            <w:pPr>
              <w:spacing w:line="240" w:lineRule="exact"/>
              <w:jc w:val="both"/>
              <w:rPr>
                <w:rFonts w:ascii="標楷體" w:eastAsia="標楷體" w:hAnsi="標楷體" w:cs="標楷體"/>
                <w:color w:val="000000" w:themeColor="text1"/>
                <w:sz w:val="20"/>
                <w:szCs w:val="20"/>
              </w:rPr>
            </w:pPr>
          </w:p>
        </w:tc>
      </w:tr>
      <w:tr w:rsidR="00547118" w14:paraId="77D97CB5" w14:textId="77777777" w:rsidTr="005471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04AB" w14:textId="7121D57C" w:rsidR="00547118" w:rsidRDefault="00547118" w:rsidP="00DB42E6">
            <w:pPr>
              <w:jc w:val="center"/>
              <w:rPr>
                <w:rFonts w:ascii="標楷體" w:eastAsia="標楷體" w:hAnsi="標楷體" w:cs="標楷體"/>
              </w:rPr>
            </w:pPr>
            <w:r>
              <w:rPr>
                <w:rFonts w:ascii="標楷體" w:eastAsia="標楷體" w:hAnsi="標楷體" w:cs="標楷體" w:hint="eastAsia"/>
              </w:rPr>
              <w:lastRenderedPageBreak/>
              <w:t>第9週</w:t>
            </w:r>
          </w:p>
          <w:p w14:paraId="7C0A72A2" w14:textId="1A3A95F0" w:rsidR="00547118" w:rsidRDefault="00547118" w:rsidP="005260A5">
            <w:pPr>
              <w:jc w:val="center"/>
              <w:rPr>
                <w:rFonts w:ascii="標楷體" w:eastAsia="標楷體" w:hAnsi="標楷體" w:cs="標楷體"/>
              </w:rPr>
            </w:pPr>
            <w:r>
              <w:rPr>
                <w:rFonts w:ascii="標楷體" w:eastAsia="標楷體" w:hAnsi="標楷體" w:cs="標楷體" w:hint="eastAsia"/>
              </w:rPr>
              <w:t>10/21-10/25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4AF7" w14:textId="77777777" w:rsidR="00547118" w:rsidRPr="00723BB6" w:rsidRDefault="00547118" w:rsidP="00A402A7">
            <w:pPr>
              <w:snapToGrid w:val="0"/>
              <w:jc w:val="both"/>
              <w:rPr>
                <w:rFonts w:ascii="標楷體" w:eastAsia="標楷體" w:hAnsi="標楷體"/>
                <w:sz w:val="20"/>
                <w:szCs w:val="16"/>
              </w:rPr>
            </w:pPr>
            <w:r w:rsidRPr="00723BB6">
              <w:rPr>
                <w:rFonts w:eastAsia="標楷體"/>
                <w:sz w:val="20"/>
                <w:szCs w:val="16"/>
              </w:rPr>
              <w:t>第三章波動與聲音</w:t>
            </w:r>
          </w:p>
          <w:p w14:paraId="37DC9C26" w14:textId="61A8A5B8" w:rsidR="00547118" w:rsidRDefault="00547118" w:rsidP="005260A5">
            <w:pPr>
              <w:jc w:val="center"/>
              <w:rPr>
                <w:rFonts w:ascii="標楷體" w:eastAsia="標楷體" w:hAnsi="標楷體" w:cs="標楷體"/>
              </w:rPr>
            </w:pPr>
            <w:r w:rsidRPr="00723BB6">
              <w:rPr>
                <w:rFonts w:eastAsia="標楷體"/>
                <w:sz w:val="20"/>
                <w:szCs w:val="16"/>
              </w:rPr>
              <w:t>3‧2</w:t>
            </w:r>
            <w:r w:rsidRPr="00723BB6">
              <w:rPr>
                <w:rFonts w:eastAsia="標楷體"/>
                <w:sz w:val="20"/>
                <w:szCs w:val="16"/>
              </w:rPr>
              <w:t>聲波的產生與傳播、</w:t>
            </w:r>
            <w:r w:rsidRPr="00723BB6">
              <w:rPr>
                <w:rFonts w:eastAsia="標楷體"/>
                <w:sz w:val="20"/>
                <w:szCs w:val="16"/>
              </w:rPr>
              <w:t>3‧3</w:t>
            </w:r>
            <w:r w:rsidRPr="00723BB6">
              <w:rPr>
                <w:rFonts w:eastAsia="標楷體"/>
                <w:sz w:val="20"/>
                <w:szCs w:val="16"/>
              </w:rPr>
              <w:t>聲波的反射與超聲波</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A6255"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43CB0C3A"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5FA0F37F"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w:t>
            </w:r>
            <w:r>
              <w:rPr>
                <w:rFonts w:eastAsia="標楷體"/>
                <w:sz w:val="20"/>
                <w:szCs w:val="16"/>
              </w:rPr>
              <w:lastRenderedPageBreak/>
              <w:t>出問題，並能根據問題特性、資源等因素，善用生活週遭的物品、器材儀器、科技設備及資源，規劃自然科學探究活動。</w:t>
            </w:r>
          </w:p>
          <w:p w14:paraId="3CAA3497"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w:t>
            </w:r>
            <w:r w:rsidRPr="00723BB6">
              <w:rPr>
                <w:rFonts w:eastAsia="標楷體"/>
                <w:sz w:val="20"/>
                <w:szCs w:val="16"/>
              </w:rPr>
              <w:t>使用資訊及數學運算等方法，整理自然科學資訊或數據，並利用口語、影像、文字與圖案、繪圖或實物、科學名詞、數學公式、模型等，表達探究之過程、發現與成果、價值和限制等。</w:t>
            </w:r>
          </w:p>
          <w:p w14:paraId="68B05C72"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50D76837"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透過欣賞山川大地、風雲雨露、河海大洋、日月星辰，體驗自然與生命之美。</w:t>
            </w:r>
          </w:p>
          <w:p w14:paraId="255F3BD7" w14:textId="72C5E7E9" w:rsidR="00547118" w:rsidRDefault="00547118" w:rsidP="005260A5">
            <w:pPr>
              <w:jc w:val="center"/>
              <w:rPr>
                <w:rFonts w:ascii="標楷體" w:eastAsia="標楷體" w:hAnsi="標楷體" w:cs="標楷體"/>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透過合作學習，發展與同儕溝通、共同參與、共同執行及共同發掘科學相關知識與問題解決的能力。</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EBEFF"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Ka-Ⅳ-3 </w:t>
            </w:r>
            <w:r>
              <w:rPr>
                <w:rFonts w:eastAsia="標楷體"/>
                <w:kern w:val="0"/>
                <w:sz w:val="20"/>
                <w:szCs w:val="16"/>
              </w:rPr>
              <w:t>介質的種類、狀態、密度及溫度等因素會影響聲音傳播的速率。</w:t>
            </w:r>
          </w:p>
          <w:p w14:paraId="26D1FF1A"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Ka-Ⅳ-4 </w:t>
            </w:r>
            <w:r>
              <w:rPr>
                <w:rFonts w:eastAsia="標楷體"/>
                <w:kern w:val="0"/>
                <w:sz w:val="20"/>
                <w:szCs w:val="16"/>
              </w:rPr>
              <w:t>聲波會反射，可以做為測量、傳播等用途。</w:t>
            </w:r>
          </w:p>
          <w:p w14:paraId="51877F5F" w14:textId="61344057" w:rsidR="00547118" w:rsidRDefault="00547118" w:rsidP="005260A5">
            <w:pPr>
              <w:jc w:val="center"/>
              <w:rPr>
                <w:rFonts w:ascii="標楷體" w:eastAsia="標楷體" w:hAnsi="標楷體" w:cs="標楷體"/>
                <w:strike/>
              </w:rPr>
            </w:pPr>
            <w:r>
              <w:rPr>
                <w:rFonts w:eastAsia="標楷體"/>
                <w:kern w:val="0"/>
                <w:sz w:val="20"/>
                <w:szCs w:val="16"/>
              </w:rPr>
              <w:t xml:space="preserve">Ka-Ⅳ-5 </w:t>
            </w:r>
            <w:r>
              <w:rPr>
                <w:rFonts w:eastAsia="標楷體"/>
                <w:kern w:val="0"/>
                <w:sz w:val="20"/>
                <w:szCs w:val="16"/>
              </w:rPr>
              <w:t>耳朵可</w:t>
            </w:r>
            <w:r>
              <w:rPr>
                <w:rFonts w:eastAsia="標楷體"/>
                <w:kern w:val="0"/>
                <w:sz w:val="20"/>
                <w:szCs w:val="16"/>
              </w:rPr>
              <w:lastRenderedPageBreak/>
              <w:t>以分辨不同的聲音，例如：大小、高低和音色，但人耳聽不到超聲波。</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536C7"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tr-Ⅳ-1 </w:t>
            </w:r>
            <w:r>
              <w:rPr>
                <w:rFonts w:eastAsia="標楷體"/>
                <w:sz w:val="20"/>
                <w:szCs w:val="16"/>
              </w:rPr>
              <w:t>能將所習得的知識正確的連結到所觀察到的自然現象及實驗數據，並推論出其中的關聯，進而運用習得的知識來解釋自己論點的正確性。</w:t>
            </w:r>
          </w:p>
          <w:p w14:paraId="73633CB8"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po-Ⅳ-1 </w:t>
            </w:r>
            <w:r w:rsidRPr="00C17DC7">
              <w:rPr>
                <w:rFonts w:eastAsia="標楷體"/>
                <w:sz w:val="20"/>
                <w:szCs w:val="16"/>
              </w:rPr>
              <w:t>能從學習活動、日常經驗及科技運用、自然環境、書刊及網路媒體中，進</w:t>
            </w:r>
            <w:r w:rsidRPr="00C17DC7">
              <w:rPr>
                <w:rFonts w:eastAsia="標楷體"/>
                <w:sz w:val="20"/>
                <w:szCs w:val="16"/>
              </w:rPr>
              <w:lastRenderedPageBreak/>
              <w:t>行各種有計畫的觀察，進而能察覺問題。</w:t>
            </w:r>
          </w:p>
          <w:p w14:paraId="411D432C"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pe-Ⅳ-2 </w:t>
            </w:r>
            <w:r w:rsidRPr="00C17DC7">
              <w:rPr>
                <w:rFonts w:eastAsia="標楷體"/>
                <w:sz w:val="20"/>
                <w:szCs w:val="16"/>
              </w:rPr>
              <w:t>能正確安全操作適合學習階段的物品、器材儀器、科技設備及資源。能進行客觀的質性觀察或數值量測並詳實記錄。</w:t>
            </w:r>
          </w:p>
          <w:p w14:paraId="1AA6D138"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ai-Ⅳ-1 </w:t>
            </w:r>
            <w:r>
              <w:rPr>
                <w:rFonts w:eastAsia="標楷體"/>
                <w:sz w:val="20"/>
                <w:szCs w:val="16"/>
              </w:rPr>
              <w:t>動手實作解決問題或驗證自己想法，而獲得成就感。</w:t>
            </w:r>
          </w:p>
          <w:p w14:paraId="0CB509D8"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ai-Ⅳ-2 </w:t>
            </w:r>
            <w:r>
              <w:rPr>
                <w:rFonts w:eastAsia="標楷體"/>
                <w:sz w:val="20"/>
                <w:szCs w:val="16"/>
              </w:rPr>
              <w:t>透過與同</w:t>
            </w:r>
            <w:r w:rsidRPr="00723BB6">
              <w:rPr>
                <w:rFonts w:eastAsia="標楷體"/>
                <w:sz w:val="20"/>
                <w:szCs w:val="16"/>
              </w:rPr>
              <w:t>儕的討論，分享科學發現的樂趣。</w:t>
            </w:r>
          </w:p>
          <w:p w14:paraId="562E384D" w14:textId="1847554C" w:rsidR="00547118" w:rsidRDefault="00547118" w:rsidP="005260A5">
            <w:pPr>
              <w:jc w:val="center"/>
              <w:rPr>
                <w:rFonts w:ascii="標楷體" w:eastAsia="標楷體" w:hAnsi="標楷體" w:cs="標楷體"/>
              </w:rPr>
            </w:pPr>
            <w:r>
              <w:rPr>
                <w:rFonts w:eastAsia="標楷體"/>
                <w:sz w:val="20"/>
                <w:szCs w:val="16"/>
              </w:rPr>
              <w:t xml:space="preserve">ah-Ⅳ-2 </w:t>
            </w:r>
            <w:r>
              <w:rPr>
                <w:rFonts w:eastAsia="標楷體"/>
                <w:sz w:val="20"/>
                <w:szCs w:val="16"/>
              </w:rPr>
              <w:t>應用所學到的科學知識與科學探究方法，幫助自己做出最佳的決定。</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0166F"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lastRenderedPageBreak/>
              <w:t>1.</w:t>
            </w:r>
            <w:r w:rsidRPr="00723BB6">
              <w:rPr>
                <w:rFonts w:eastAsia="標楷體"/>
                <w:sz w:val="20"/>
                <w:szCs w:val="16"/>
              </w:rPr>
              <w:t>口頭評量</w:t>
            </w:r>
          </w:p>
          <w:p w14:paraId="2F89614A"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2.</w:t>
            </w:r>
            <w:r w:rsidRPr="00723BB6">
              <w:rPr>
                <w:rFonts w:eastAsia="標楷體"/>
                <w:sz w:val="20"/>
                <w:szCs w:val="16"/>
              </w:rPr>
              <w:t>實作評量</w:t>
            </w:r>
          </w:p>
          <w:p w14:paraId="4632C52D" w14:textId="446619DE" w:rsidR="00547118" w:rsidRDefault="00547118" w:rsidP="005260A5">
            <w:pPr>
              <w:jc w:val="center"/>
              <w:rPr>
                <w:rFonts w:ascii="標楷體" w:eastAsia="標楷體" w:hAnsi="標楷體" w:cs="標楷體"/>
              </w:rPr>
            </w:pPr>
            <w:r>
              <w:rPr>
                <w:rFonts w:eastAsia="標楷體"/>
                <w:sz w:val="20"/>
                <w:szCs w:val="16"/>
              </w:rPr>
              <w:t>3.</w:t>
            </w:r>
            <w:r w:rsidRPr="00723BB6">
              <w:rPr>
                <w:rFonts w:eastAsia="標楷體"/>
                <w:sz w:val="20"/>
                <w:szCs w:val="16"/>
              </w:rPr>
              <w:t>紙筆評量</w:t>
            </w:r>
          </w:p>
        </w:tc>
        <w:tc>
          <w:tcPr>
            <w:tcW w:w="361" w:type="pct"/>
            <w:tcBorders>
              <w:top w:val="single" w:sz="4" w:space="0" w:color="000000"/>
              <w:left w:val="single" w:sz="4" w:space="0" w:color="000000"/>
              <w:bottom w:val="single" w:sz="4" w:space="0" w:color="000000"/>
              <w:right w:val="single" w:sz="4" w:space="0" w:color="000000"/>
            </w:tcBorders>
          </w:tcPr>
          <w:p w14:paraId="1BFB2627" w14:textId="77777777" w:rsidR="00547118" w:rsidRPr="00E81775" w:rsidRDefault="00547118" w:rsidP="00A402A7">
            <w:pPr>
              <w:snapToGrid w:val="0"/>
              <w:spacing w:line="240" w:lineRule="exact"/>
              <w:jc w:val="both"/>
              <w:rPr>
                <w:rFonts w:ascii="標楷體" w:eastAsia="標楷體" w:hAnsi="標楷體" w:cs="標楷體"/>
                <w:kern w:val="0"/>
                <w:sz w:val="20"/>
                <w:szCs w:val="16"/>
              </w:rPr>
            </w:pPr>
            <w:r w:rsidRPr="00E81775">
              <w:rPr>
                <w:rFonts w:eastAsia="標楷體"/>
                <w:kern w:val="0"/>
                <w:sz w:val="20"/>
                <w:szCs w:val="16"/>
              </w:rPr>
              <w:t>法定：自然</w:t>
            </w:r>
            <w:r w:rsidRPr="00E81775">
              <w:rPr>
                <w:rFonts w:eastAsia="標楷體"/>
                <w:kern w:val="0"/>
                <w:sz w:val="20"/>
                <w:szCs w:val="16"/>
              </w:rPr>
              <w:t>-</w:t>
            </w:r>
            <w:r w:rsidRPr="00E81775">
              <w:rPr>
                <w:rFonts w:eastAsia="標楷體"/>
                <w:kern w:val="0"/>
                <w:sz w:val="20"/>
                <w:szCs w:val="16"/>
              </w:rPr>
              <w:t>科技</w:t>
            </w:r>
            <w:r w:rsidRPr="00E81775">
              <w:rPr>
                <w:rFonts w:eastAsia="標楷體"/>
                <w:kern w:val="0"/>
                <w:sz w:val="20"/>
                <w:szCs w:val="16"/>
              </w:rPr>
              <w:t>-2</w:t>
            </w:r>
          </w:p>
          <w:p w14:paraId="24C33C12" w14:textId="0CF36B1B" w:rsidR="00547118" w:rsidRPr="005601AE" w:rsidRDefault="00547118" w:rsidP="005260A5">
            <w:pPr>
              <w:jc w:val="center"/>
              <w:rPr>
                <w:rFonts w:ascii="標楷體" w:eastAsia="標楷體" w:hAnsi="標楷體" w:cs="標楷體"/>
                <w:color w:val="0070C0"/>
                <w:sz w:val="20"/>
                <w:szCs w:val="20"/>
              </w:rPr>
            </w:pPr>
            <w:r w:rsidRPr="00E81775">
              <w:rPr>
                <w:rFonts w:eastAsia="標楷體"/>
                <w:kern w:val="0"/>
                <w:sz w:val="20"/>
                <w:szCs w:val="16"/>
              </w:rPr>
              <w:t>課綱：自然</w:t>
            </w:r>
            <w:r w:rsidRPr="00E81775">
              <w:rPr>
                <w:rFonts w:eastAsia="標楷體"/>
                <w:kern w:val="0"/>
                <w:sz w:val="20"/>
                <w:szCs w:val="16"/>
              </w:rPr>
              <w:t>-</w:t>
            </w:r>
            <w:r w:rsidRPr="00E81775">
              <w:rPr>
                <w:rFonts w:eastAsia="標楷體"/>
                <w:kern w:val="0"/>
                <w:sz w:val="20"/>
                <w:szCs w:val="16"/>
              </w:rPr>
              <w:t>法治</w:t>
            </w:r>
            <w:r w:rsidRPr="00E81775">
              <w:rPr>
                <w:rFonts w:eastAsia="標楷體"/>
                <w:kern w:val="0"/>
                <w:sz w:val="20"/>
                <w:szCs w:val="16"/>
              </w:rPr>
              <w:t>-(</w:t>
            </w:r>
            <w:r w:rsidRPr="00E81775">
              <w:rPr>
                <w:rFonts w:eastAsia="標楷體"/>
                <w:kern w:val="0"/>
                <w:sz w:val="20"/>
                <w:szCs w:val="16"/>
              </w:rPr>
              <w:t>法</w:t>
            </w:r>
            <w:r w:rsidRPr="00E81775">
              <w:rPr>
                <w:rFonts w:eastAsia="標楷體"/>
                <w:kern w:val="0"/>
                <w:sz w:val="20"/>
                <w:szCs w:val="16"/>
              </w:rPr>
              <w:t>J4)-1</w:t>
            </w:r>
          </w:p>
        </w:tc>
        <w:tc>
          <w:tcPr>
            <w:tcW w:w="722" w:type="pct"/>
            <w:tcBorders>
              <w:top w:val="single" w:sz="4" w:space="0" w:color="000000"/>
              <w:left w:val="single" w:sz="4" w:space="0" w:color="000000"/>
              <w:bottom w:val="single" w:sz="4" w:space="0" w:color="000000"/>
              <w:right w:val="single" w:sz="4" w:space="0" w:color="000000"/>
            </w:tcBorders>
          </w:tcPr>
          <w:p w14:paraId="44442C6F"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669758B"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6CF1975"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0E44784" w14:textId="22106DAE" w:rsidR="00547118" w:rsidRPr="00931AA0" w:rsidRDefault="00547118" w:rsidP="005260A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88" w:type="pct"/>
            <w:tcBorders>
              <w:top w:val="single" w:sz="4" w:space="0" w:color="000000"/>
              <w:left w:val="single" w:sz="4" w:space="0" w:color="000000"/>
              <w:bottom w:val="single" w:sz="4" w:space="0" w:color="000000"/>
              <w:right w:val="single" w:sz="4" w:space="0" w:color="000000"/>
            </w:tcBorders>
            <w:vAlign w:val="center"/>
          </w:tcPr>
          <w:p w14:paraId="00989003" w14:textId="69D6B009" w:rsidR="00547118" w:rsidRPr="000865D9" w:rsidRDefault="00547118" w:rsidP="005260A5">
            <w:pPr>
              <w:spacing w:line="240" w:lineRule="exact"/>
              <w:jc w:val="both"/>
              <w:rPr>
                <w:rFonts w:ascii="標楷體" w:eastAsia="標楷體" w:hAnsi="標楷體" w:cs="標楷體"/>
                <w:color w:val="000000" w:themeColor="text1"/>
                <w:sz w:val="20"/>
                <w:szCs w:val="20"/>
              </w:rPr>
            </w:pPr>
          </w:p>
        </w:tc>
      </w:tr>
      <w:tr w:rsidR="00547118" w14:paraId="2AC3A2EC" w14:textId="77777777" w:rsidTr="005471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7FC65" w14:textId="242F255F" w:rsidR="00547118" w:rsidRDefault="00547118" w:rsidP="00DB42E6">
            <w:pPr>
              <w:jc w:val="center"/>
              <w:rPr>
                <w:rFonts w:ascii="標楷體" w:eastAsia="標楷體" w:hAnsi="標楷體" w:cs="標楷體"/>
              </w:rPr>
            </w:pPr>
            <w:r>
              <w:rPr>
                <w:rFonts w:ascii="標楷體" w:eastAsia="標楷體" w:hAnsi="標楷體" w:cs="標楷體" w:hint="eastAsia"/>
              </w:rPr>
              <w:lastRenderedPageBreak/>
              <w:t>第10週</w:t>
            </w:r>
          </w:p>
          <w:p w14:paraId="48AA7B0D" w14:textId="7DEAE972" w:rsidR="00547118" w:rsidRDefault="00547118" w:rsidP="005260A5">
            <w:pPr>
              <w:jc w:val="center"/>
              <w:rPr>
                <w:rFonts w:ascii="標楷體" w:eastAsia="標楷體" w:hAnsi="標楷體" w:cs="標楷體"/>
              </w:rPr>
            </w:pPr>
            <w:r>
              <w:rPr>
                <w:rFonts w:ascii="標楷體" w:eastAsia="標楷體" w:hAnsi="標楷體" w:cs="標楷體" w:hint="eastAsia"/>
              </w:rPr>
              <w:t>10/28-11/01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0A27A" w14:textId="77777777" w:rsidR="00547118" w:rsidRPr="00723BB6" w:rsidRDefault="00547118" w:rsidP="00A402A7">
            <w:pPr>
              <w:snapToGrid w:val="0"/>
              <w:jc w:val="both"/>
              <w:rPr>
                <w:rFonts w:ascii="標楷體" w:eastAsia="標楷體" w:hAnsi="標楷體"/>
                <w:sz w:val="20"/>
                <w:szCs w:val="16"/>
              </w:rPr>
            </w:pPr>
            <w:r w:rsidRPr="00723BB6">
              <w:rPr>
                <w:rFonts w:eastAsia="標楷體"/>
                <w:sz w:val="20"/>
                <w:szCs w:val="16"/>
              </w:rPr>
              <w:t>第三章波動與聲音、第四章光</w:t>
            </w:r>
          </w:p>
          <w:p w14:paraId="4F3F7019" w14:textId="234620F4" w:rsidR="00547118" w:rsidRDefault="00547118" w:rsidP="005260A5">
            <w:pPr>
              <w:jc w:val="center"/>
              <w:rPr>
                <w:rFonts w:ascii="標楷體" w:eastAsia="標楷體" w:hAnsi="標楷體" w:cs="標楷體"/>
              </w:rPr>
            </w:pPr>
            <w:r w:rsidRPr="00723BB6">
              <w:rPr>
                <w:rFonts w:eastAsia="標楷體"/>
                <w:sz w:val="20"/>
                <w:szCs w:val="16"/>
              </w:rPr>
              <w:t>3‧4</w:t>
            </w:r>
            <w:r w:rsidRPr="00723BB6">
              <w:rPr>
                <w:rFonts w:eastAsia="標楷體"/>
                <w:sz w:val="20"/>
                <w:szCs w:val="16"/>
              </w:rPr>
              <w:t>多變的聲音、</w:t>
            </w:r>
            <w:r w:rsidRPr="00723BB6">
              <w:rPr>
                <w:rFonts w:eastAsia="標楷體"/>
                <w:sz w:val="20"/>
                <w:szCs w:val="16"/>
              </w:rPr>
              <w:t>4‧1</w:t>
            </w:r>
            <w:r w:rsidRPr="00723BB6">
              <w:rPr>
                <w:rFonts w:eastAsia="標楷體"/>
                <w:sz w:val="20"/>
                <w:szCs w:val="16"/>
              </w:rPr>
              <w:t>光的傳播與光速</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AE337"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239BA620"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2540D7BE"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43A15DC1" w14:textId="77777777" w:rsidR="00547118" w:rsidRDefault="00547118" w:rsidP="00A402A7">
            <w:pPr>
              <w:snapToGrid w:val="0"/>
              <w:jc w:val="both"/>
              <w:rPr>
                <w:rFonts w:ascii="標楷體" w:eastAsia="標楷體" w:hAnsi="標楷體"/>
                <w:sz w:val="20"/>
                <w:szCs w:val="16"/>
              </w:rPr>
            </w:pPr>
            <w:r>
              <w:rPr>
                <w:rFonts w:eastAsia="標楷體"/>
                <w:sz w:val="20"/>
                <w:szCs w:val="16"/>
              </w:rPr>
              <w:lastRenderedPageBreak/>
              <w:t>自</w:t>
            </w:r>
            <w:r>
              <w:rPr>
                <w:rFonts w:eastAsia="標楷體"/>
                <w:sz w:val="20"/>
                <w:szCs w:val="16"/>
              </w:rPr>
              <w:t xml:space="preserve">-J-B1 </w:t>
            </w:r>
            <w:r>
              <w:rPr>
                <w:rFonts w:eastAsia="標楷體"/>
                <w:sz w:val="20"/>
                <w:szCs w:val="16"/>
              </w:rPr>
              <w:t>能分析歸納、製作圖表、使用資訊及數學運算等方法，整理</w:t>
            </w:r>
            <w:r w:rsidRPr="00723BB6">
              <w:rPr>
                <w:rFonts w:eastAsia="標楷體"/>
                <w:sz w:val="20"/>
                <w:szCs w:val="16"/>
              </w:rPr>
              <w:t>自然科學資訊或數據，並利用口語、影像、文字與圖案、繪圖或實物、科學名詞、數學公式、模型等，表達探究之過程、發現與成果、價值和限制等。</w:t>
            </w:r>
          </w:p>
          <w:p w14:paraId="209684C4"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497009E7"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透過欣賞山川大地、風雲雨露、河海大洋、日月星辰，體驗自然與生命之美。</w:t>
            </w:r>
          </w:p>
          <w:p w14:paraId="4FBC48C5" w14:textId="6A38AD52" w:rsidR="00547118" w:rsidRDefault="00547118" w:rsidP="005260A5">
            <w:pPr>
              <w:jc w:val="center"/>
              <w:rPr>
                <w:rFonts w:ascii="標楷體" w:eastAsia="標楷體" w:hAnsi="標楷體" w:cs="標楷體"/>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透過合作學習，發展與同儕溝通、共同參與、共同執行及共同發掘科學相關知識與問題解決的能力。</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E0ACB"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Ka-Ⅳ-5 </w:t>
            </w:r>
            <w:r>
              <w:rPr>
                <w:rFonts w:eastAsia="標楷體"/>
                <w:kern w:val="0"/>
                <w:sz w:val="20"/>
                <w:szCs w:val="16"/>
              </w:rPr>
              <w:t>耳朵可以分辨不同的聲音，</w:t>
            </w:r>
            <w:r w:rsidRPr="00723BB6">
              <w:rPr>
                <w:rFonts w:eastAsia="標楷體"/>
                <w:kern w:val="0"/>
                <w:sz w:val="20"/>
                <w:szCs w:val="16"/>
              </w:rPr>
              <w:t>例如：大小、高低和音色，但人耳聽不到超聲波。</w:t>
            </w:r>
          </w:p>
          <w:p w14:paraId="01D0C5B9"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Ka-Ⅳ-6 </w:t>
            </w:r>
            <w:r>
              <w:rPr>
                <w:rFonts w:eastAsia="標楷體"/>
                <w:kern w:val="0"/>
                <w:sz w:val="20"/>
                <w:szCs w:val="16"/>
              </w:rPr>
              <w:t>由針孔成像、影子實驗驗證與說明光的直進性。</w:t>
            </w:r>
          </w:p>
          <w:p w14:paraId="413DF19F"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Ka-Ⅳ-7 </w:t>
            </w:r>
            <w:r>
              <w:rPr>
                <w:rFonts w:eastAsia="標楷體"/>
                <w:kern w:val="0"/>
                <w:sz w:val="20"/>
                <w:szCs w:val="16"/>
              </w:rPr>
              <w:t>光速的</w:t>
            </w:r>
            <w:r w:rsidRPr="00723BB6">
              <w:rPr>
                <w:rFonts w:eastAsia="標楷體"/>
                <w:kern w:val="0"/>
                <w:sz w:val="20"/>
                <w:szCs w:val="16"/>
              </w:rPr>
              <w:t>大小和影響光速的因素。</w:t>
            </w:r>
          </w:p>
          <w:p w14:paraId="054097AB" w14:textId="006B2913" w:rsidR="00547118" w:rsidRDefault="00547118" w:rsidP="005260A5">
            <w:pPr>
              <w:jc w:val="center"/>
              <w:rPr>
                <w:rFonts w:ascii="標楷體" w:eastAsia="標楷體" w:hAnsi="標楷體" w:cs="標楷體"/>
                <w:strike/>
              </w:rPr>
            </w:pPr>
            <w:r>
              <w:rPr>
                <w:rFonts w:eastAsia="標楷體"/>
                <w:kern w:val="0"/>
                <w:sz w:val="20"/>
                <w:szCs w:val="16"/>
              </w:rPr>
              <w:t xml:space="preserve">Me-Ⅳ-7 </w:t>
            </w:r>
            <w:r w:rsidRPr="00723BB6">
              <w:rPr>
                <w:rFonts w:eastAsia="標楷體"/>
                <w:kern w:val="0"/>
                <w:sz w:val="20"/>
                <w:szCs w:val="16"/>
              </w:rPr>
              <w:t>對聲音的特性做深入的</w:t>
            </w:r>
            <w:r w:rsidRPr="00723BB6">
              <w:rPr>
                <w:rFonts w:eastAsia="標楷體"/>
                <w:kern w:val="0"/>
                <w:sz w:val="20"/>
                <w:szCs w:val="16"/>
              </w:rPr>
              <w:lastRenderedPageBreak/>
              <w:t>研究可以幫助我們更確實防範噪音的汙染。</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36CE2"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tc-Ⅳ-1 </w:t>
            </w:r>
            <w:r>
              <w:rPr>
                <w:rFonts w:eastAsia="標楷體"/>
                <w:sz w:val="20"/>
                <w:szCs w:val="16"/>
              </w:rPr>
              <w:t>能依據已知的自然科學知識與概念，對自己蒐集與分類的科學數據，抱持合理的懷疑態度，並對他人的資訊或報告，提出自己的看法或解釋。</w:t>
            </w:r>
          </w:p>
          <w:p w14:paraId="4644EFAC"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tr-Ⅳ-1 </w:t>
            </w:r>
            <w:r>
              <w:rPr>
                <w:rFonts w:eastAsia="標楷體"/>
                <w:sz w:val="20"/>
                <w:szCs w:val="16"/>
              </w:rPr>
              <w:t>能將所習得的知識正確的連結到所觀察到的自然現象及實驗數據，並推論出其中的關聯，進而運用習得的知識來解釋自己論點的正確性。</w:t>
            </w:r>
          </w:p>
          <w:p w14:paraId="5DAB6918"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po-Ⅳ-1 </w:t>
            </w:r>
            <w:r w:rsidRPr="00C17DC7">
              <w:rPr>
                <w:rFonts w:eastAsia="標楷體"/>
                <w:sz w:val="20"/>
                <w:szCs w:val="16"/>
              </w:rPr>
              <w:t>能從學習活動、日常經驗及科技運用、自然環境、書刊及網路媒體中，進行各種有計畫的觀察，進而能察覺問題。</w:t>
            </w:r>
          </w:p>
          <w:p w14:paraId="13EBAA85"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pe-Ⅳ-2 </w:t>
            </w:r>
            <w:r w:rsidRPr="00C17DC7">
              <w:rPr>
                <w:rFonts w:eastAsia="標楷體"/>
                <w:sz w:val="20"/>
                <w:szCs w:val="16"/>
              </w:rPr>
              <w:t>能正確安全操作適合學習階段的物品、器材儀器、科技設備及資源。能進行客觀的質性觀察或數值量測並詳實記錄。</w:t>
            </w:r>
          </w:p>
          <w:p w14:paraId="52F959E7"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ai-Ⅳ-1 </w:t>
            </w:r>
            <w:r>
              <w:rPr>
                <w:rFonts w:eastAsia="標楷體"/>
                <w:sz w:val="20"/>
                <w:szCs w:val="16"/>
              </w:rPr>
              <w:t>動手實作解決問題或驗證自己想法，而獲得成就感。</w:t>
            </w:r>
          </w:p>
          <w:p w14:paraId="42FAC57D"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ai-Ⅳ-2 </w:t>
            </w:r>
            <w:r>
              <w:rPr>
                <w:rFonts w:eastAsia="標楷體"/>
                <w:sz w:val="20"/>
                <w:szCs w:val="16"/>
              </w:rPr>
              <w:t>透過與同儕的討論，分享科學發現的樂趣。</w:t>
            </w:r>
          </w:p>
          <w:p w14:paraId="29772CB2"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ai-Ⅳ-3 </w:t>
            </w:r>
            <w:r>
              <w:rPr>
                <w:rFonts w:eastAsia="標楷體"/>
                <w:sz w:val="20"/>
                <w:szCs w:val="16"/>
              </w:rPr>
              <w:t>透過所學到的科學知識和科學探索的各種方法，解釋自然現象發生的原因，建立科學學習的自信心。</w:t>
            </w:r>
          </w:p>
          <w:p w14:paraId="1A073664" w14:textId="5BFA6BCC" w:rsidR="00547118" w:rsidRDefault="00547118" w:rsidP="005260A5">
            <w:pPr>
              <w:jc w:val="center"/>
              <w:rPr>
                <w:rFonts w:ascii="標楷體" w:eastAsia="標楷體" w:hAnsi="標楷體" w:cs="標楷體"/>
              </w:rPr>
            </w:pPr>
            <w:r>
              <w:rPr>
                <w:rFonts w:eastAsia="標楷體"/>
                <w:sz w:val="20"/>
                <w:szCs w:val="16"/>
              </w:rPr>
              <w:t xml:space="preserve">an-Ⅳ-2 </w:t>
            </w:r>
            <w:r>
              <w:rPr>
                <w:rFonts w:eastAsia="標楷體"/>
                <w:sz w:val="20"/>
                <w:szCs w:val="16"/>
              </w:rPr>
              <w:t>分辨科學知識的確定性和持久性</w:t>
            </w:r>
            <w:r w:rsidRPr="00723BB6">
              <w:rPr>
                <w:rFonts w:eastAsia="標楷體"/>
                <w:sz w:val="20"/>
                <w:szCs w:val="16"/>
              </w:rPr>
              <w:t>，會因科學研究的時空背景不同而有所變化。</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67B9"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lastRenderedPageBreak/>
              <w:t>1.</w:t>
            </w:r>
            <w:r w:rsidRPr="00723BB6">
              <w:rPr>
                <w:rFonts w:eastAsia="標楷體"/>
                <w:sz w:val="20"/>
                <w:szCs w:val="16"/>
              </w:rPr>
              <w:t>口頭評量</w:t>
            </w:r>
          </w:p>
          <w:p w14:paraId="5DC5EC49"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2.</w:t>
            </w:r>
            <w:r w:rsidRPr="00723BB6">
              <w:rPr>
                <w:rFonts w:eastAsia="標楷體"/>
                <w:sz w:val="20"/>
                <w:szCs w:val="16"/>
              </w:rPr>
              <w:t>紙筆評量</w:t>
            </w:r>
          </w:p>
          <w:p w14:paraId="21BE67CE" w14:textId="0D06A2AF" w:rsidR="00547118" w:rsidRDefault="00547118" w:rsidP="005260A5">
            <w:pPr>
              <w:jc w:val="center"/>
              <w:rPr>
                <w:rFonts w:ascii="標楷體" w:eastAsia="標楷體" w:hAnsi="標楷體" w:cs="標楷體"/>
              </w:rPr>
            </w:pPr>
            <w:r>
              <w:rPr>
                <w:rFonts w:eastAsia="標楷體"/>
                <w:sz w:val="20"/>
                <w:szCs w:val="16"/>
              </w:rPr>
              <w:t>3.</w:t>
            </w:r>
            <w:r w:rsidRPr="00723BB6">
              <w:rPr>
                <w:rFonts w:eastAsia="標楷體"/>
                <w:sz w:val="20"/>
                <w:szCs w:val="16"/>
              </w:rPr>
              <w:t>實作評量</w:t>
            </w:r>
          </w:p>
        </w:tc>
        <w:tc>
          <w:tcPr>
            <w:tcW w:w="361" w:type="pct"/>
            <w:tcBorders>
              <w:top w:val="single" w:sz="4" w:space="0" w:color="000000"/>
              <w:left w:val="single" w:sz="4" w:space="0" w:color="000000"/>
              <w:bottom w:val="single" w:sz="4" w:space="0" w:color="000000"/>
              <w:right w:val="single" w:sz="4" w:space="0" w:color="000000"/>
            </w:tcBorders>
          </w:tcPr>
          <w:p w14:paraId="529BD835" w14:textId="77777777" w:rsidR="00547118" w:rsidRPr="005368BD" w:rsidRDefault="00547118" w:rsidP="00A402A7">
            <w:pPr>
              <w:snapToGrid w:val="0"/>
              <w:spacing w:line="240" w:lineRule="exact"/>
              <w:jc w:val="both"/>
              <w:rPr>
                <w:rFonts w:ascii="標楷體" w:eastAsia="標楷體" w:hAnsi="標楷體" w:cs="標楷體"/>
                <w:kern w:val="0"/>
                <w:sz w:val="20"/>
                <w:szCs w:val="16"/>
              </w:rPr>
            </w:pPr>
            <w:r w:rsidRPr="005368BD">
              <w:rPr>
                <w:rFonts w:eastAsia="標楷體"/>
                <w:kern w:val="0"/>
                <w:sz w:val="20"/>
                <w:szCs w:val="16"/>
              </w:rPr>
              <w:t>法定：自然</w:t>
            </w:r>
            <w:r w:rsidRPr="005368BD">
              <w:rPr>
                <w:rFonts w:eastAsia="標楷體"/>
                <w:kern w:val="0"/>
                <w:sz w:val="20"/>
                <w:szCs w:val="16"/>
              </w:rPr>
              <w:t>-</w:t>
            </w:r>
            <w:r w:rsidRPr="005368BD">
              <w:rPr>
                <w:rFonts w:eastAsia="標楷體"/>
                <w:kern w:val="0"/>
                <w:sz w:val="20"/>
                <w:szCs w:val="16"/>
              </w:rPr>
              <w:t>科技</w:t>
            </w:r>
            <w:r w:rsidRPr="005368BD">
              <w:rPr>
                <w:rFonts w:eastAsia="標楷體"/>
                <w:kern w:val="0"/>
                <w:sz w:val="20"/>
                <w:szCs w:val="16"/>
              </w:rPr>
              <w:t>-1</w:t>
            </w:r>
          </w:p>
          <w:p w14:paraId="3FC251C7" w14:textId="77777777" w:rsidR="00547118" w:rsidRPr="005368BD" w:rsidRDefault="00547118" w:rsidP="00A402A7">
            <w:pPr>
              <w:snapToGrid w:val="0"/>
              <w:spacing w:line="240" w:lineRule="exact"/>
              <w:jc w:val="both"/>
              <w:rPr>
                <w:rFonts w:ascii="標楷體" w:eastAsia="標楷體" w:hAnsi="標楷體" w:cs="標楷體"/>
                <w:kern w:val="0"/>
                <w:sz w:val="20"/>
                <w:szCs w:val="16"/>
              </w:rPr>
            </w:pPr>
            <w:r w:rsidRPr="005368BD">
              <w:rPr>
                <w:rFonts w:eastAsia="標楷體"/>
                <w:kern w:val="0"/>
                <w:sz w:val="20"/>
                <w:szCs w:val="16"/>
              </w:rPr>
              <w:t>法定：自然</w:t>
            </w:r>
            <w:r w:rsidRPr="005368BD">
              <w:rPr>
                <w:rFonts w:eastAsia="標楷體"/>
                <w:kern w:val="0"/>
                <w:sz w:val="20"/>
                <w:szCs w:val="16"/>
              </w:rPr>
              <w:t>-</w:t>
            </w:r>
            <w:r w:rsidRPr="005368BD">
              <w:rPr>
                <w:rFonts w:eastAsia="標楷體"/>
                <w:kern w:val="0"/>
                <w:sz w:val="20"/>
                <w:szCs w:val="16"/>
              </w:rPr>
              <w:t>海洋</w:t>
            </w:r>
            <w:r w:rsidRPr="005368BD">
              <w:rPr>
                <w:rFonts w:eastAsia="標楷體"/>
                <w:kern w:val="0"/>
                <w:sz w:val="20"/>
                <w:szCs w:val="16"/>
              </w:rPr>
              <w:t>-1</w:t>
            </w:r>
          </w:p>
          <w:p w14:paraId="20A11CA2" w14:textId="1CC8280C" w:rsidR="00547118" w:rsidRPr="005601AE" w:rsidRDefault="00547118" w:rsidP="005260A5">
            <w:pPr>
              <w:jc w:val="center"/>
              <w:rPr>
                <w:rFonts w:ascii="標楷體" w:eastAsia="標楷體" w:hAnsi="標楷體" w:cs="標楷體"/>
                <w:color w:val="0070C0"/>
                <w:sz w:val="20"/>
                <w:szCs w:val="20"/>
              </w:rPr>
            </w:pPr>
            <w:r w:rsidRPr="005368BD">
              <w:rPr>
                <w:rFonts w:eastAsia="標楷體"/>
                <w:kern w:val="0"/>
                <w:sz w:val="20"/>
                <w:szCs w:val="16"/>
              </w:rPr>
              <w:t>課綱：自然</w:t>
            </w:r>
            <w:r w:rsidRPr="005368BD">
              <w:rPr>
                <w:rFonts w:eastAsia="標楷體"/>
                <w:kern w:val="0"/>
                <w:sz w:val="20"/>
                <w:szCs w:val="16"/>
              </w:rPr>
              <w:t>-</w:t>
            </w:r>
            <w:r w:rsidRPr="005368BD">
              <w:rPr>
                <w:rFonts w:eastAsia="標楷體"/>
                <w:kern w:val="0"/>
                <w:sz w:val="20"/>
                <w:szCs w:val="16"/>
              </w:rPr>
              <w:t>法治</w:t>
            </w:r>
            <w:r w:rsidRPr="005368BD">
              <w:rPr>
                <w:rFonts w:eastAsia="標楷體"/>
                <w:kern w:val="0"/>
                <w:sz w:val="20"/>
                <w:szCs w:val="16"/>
              </w:rPr>
              <w:t>-(</w:t>
            </w:r>
            <w:r w:rsidRPr="005368BD">
              <w:rPr>
                <w:rFonts w:eastAsia="標楷體"/>
                <w:kern w:val="0"/>
                <w:sz w:val="20"/>
                <w:szCs w:val="16"/>
              </w:rPr>
              <w:t>法</w:t>
            </w:r>
            <w:r w:rsidRPr="005368BD">
              <w:rPr>
                <w:rFonts w:eastAsia="標楷體"/>
                <w:kern w:val="0"/>
                <w:sz w:val="20"/>
                <w:szCs w:val="16"/>
              </w:rPr>
              <w:t>J3)-1</w:t>
            </w:r>
          </w:p>
        </w:tc>
        <w:tc>
          <w:tcPr>
            <w:tcW w:w="722" w:type="pct"/>
            <w:tcBorders>
              <w:top w:val="single" w:sz="4" w:space="0" w:color="000000"/>
              <w:left w:val="single" w:sz="4" w:space="0" w:color="000000"/>
              <w:bottom w:val="single" w:sz="4" w:space="0" w:color="000000"/>
              <w:right w:val="single" w:sz="4" w:space="0" w:color="000000"/>
            </w:tcBorders>
          </w:tcPr>
          <w:p w14:paraId="69EFC5CE"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E844CD3"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83FE17"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5FD441AD" w14:textId="76B77E1C" w:rsidR="00547118" w:rsidRPr="00931AA0" w:rsidRDefault="00547118" w:rsidP="005260A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88" w:type="pct"/>
            <w:tcBorders>
              <w:top w:val="single" w:sz="4" w:space="0" w:color="000000"/>
              <w:left w:val="single" w:sz="4" w:space="0" w:color="000000"/>
              <w:bottom w:val="single" w:sz="4" w:space="0" w:color="000000"/>
              <w:right w:val="single" w:sz="4" w:space="0" w:color="000000"/>
            </w:tcBorders>
            <w:vAlign w:val="center"/>
          </w:tcPr>
          <w:p w14:paraId="6CE866FB" w14:textId="6C2C41D4" w:rsidR="00547118" w:rsidRPr="000865D9" w:rsidRDefault="00547118" w:rsidP="005260A5">
            <w:pPr>
              <w:spacing w:line="240" w:lineRule="exact"/>
              <w:jc w:val="both"/>
              <w:rPr>
                <w:rFonts w:ascii="標楷體" w:eastAsia="標楷體" w:hAnsi="標楷體" w:cs="標楷體"/>
                <w:color w:val="000000" w:themeColor="text1"/>
                <w:sz w:val="20"/>
                <w:szCs w:val="20"/>
              </w:rPr>
            </w:pPr>
          </w:p>
        </w:tc>
      </w:tr>
      <w:tr w:rsidR="00547118" w14:paraId="01367444" w14:textId="77777777" w:rsidTr="005471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96569" w14:textId="77AF4480" w:rsidR="00547118" w:rsidRDefault="00547118" w:rsidP="00DB42E6">
            <w:pPr>
              <w:jc w:val="center"/>
              <w:rPr>
                <w:rFonts w:ascii="標楷體" w:eastAsia="標楷體" w:hAnsi="標楷體" w:cs="標楷體"/>
              </w:rPr>
            </w:pPr>
            <w:r>
              <w:rPr>
                <w:rFonts w:ascii="標楷體" w:eastAsia="標楷體" w:hAnsi="標楷體" w:cs="標楷體" w:hint="eastAsia"/>
              </w:rPr>
              <w:lastRenderedPageBreak/>
              <w:t>第11週</w:t>
            </w:r>
          </w:p>
          <w:p w14:paraId="06279207" w14:textId="2A3D5A02" w:rsidR="00547118" w:rsidRDefault="00547118" w:rsidP="005260A5">
            <w:pPr>
              <w:jc w:val="center"/>
              <w:rPr>
                <w:rFonts w:ascii="標楷體" w:eastAsia="標楷體" w:hAnsi="標楷體" w:cs="標楷體"/>
              </w:rPr>
            </w:pPr>
            <w:r>
              <w:rPr>
                <w:rFonts w:ascii="標楷體" w:eastAsia="標楷體" w:hAnsi="標楷體" w:cs="標楷體" w:hint="eastAsia"/>
              </w:rPr>
              <w:t>11/04-11/08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5054A" w14:textId="77777777" w:rsidR="00547118" w:rsidRPr="00723BB6" w:rsidRDefault="00547118" w:rsidP="00A402A7">
            <w:pPr>
              <w:snapToGrid w:val="0"/>
              <w:jc w:val="both"/>
              <w:rPr>
                <w:rFonts w:ascii="標楷體" w:eastAsia="標楷體" w:hAnsi="標楷體"/>
                <w:sz w:val="20"/>
                <w:szCs w:val="16"/>
              </w:rPr>
            </w:pPr>
            <w:r w:rsidRPr="00723BB6">
              <w:rPr>
                <w:rFonts w:eastAsia="標楷體"/>
                <w:sz w:val="20"/>
                <w:szCs w:val="16"/>
              </w:rPr>
              <w:t>第四章光</w:t>
            </w:r>
          </w:p>
          <w:p w14:paraId="3719B856" w14:textId="4C98B2D0" w:rsidR="00547118" w:rsidRDefault="00547118" w:rsidP="005260A5">
            <w:pPr>
              <w:jc w:val="center"/>
              <w:rPr>
                <w:rFonts w:ascii="標楷體" w:eastAsia="標楷體" w:hAnsi="標楷體" w:cs="標楷體"/>
              </w:rPr>
            </w:pPr>
            <w:r w:rsidRPr="00723BB6">
              <w:rPr>
                <w:rFonts w:eastAsia="標楷體"/>
                <w:sz w:val="20"/>
                <w:szCs w:val="16"/>
              </w:rPr>
              <w:t>4‧1</w:t>
            </w:r>
            <w:r w:rsidRPr="00723BB6">
              <w:rPr>
                <w:rFonts w:eastAsia="標楷體"/>
                <w:sz w:val="20"/>
                <w:szCs w:val="16"/>
              </w:rPr>
              <w:t>光的傳播與光速、</w:t>
            </w:r>
            <w:r w:rsidRPr="00723BB6">
              <w:rPr>
                <w:rFonts w:eastAsia="標楷體"/>
                <w:sz w:val="20"/>
                <w:szCs w:val="16"/>
              </w:rPr>
              <w:t>4‧2</w:t>
            </w:r>
            <w:r w:rsidRPr="00723BB6">
              <w:rPr>
                <w:rFonts w:eastAsia="標楷體"/>
                <w:sz w:val="20"/>
                <w:szCs w:val="16"/>
              </w:rPr>
              <w:t>光的反射與面鏡</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A19E"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2E14EBE3"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73AA33DC"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w:t>
            </w:r>
            <w:r>
              <w:rPr>
                <w:rFonts w:eastAsia="標楷體"/>
                <w:sz w:val="20"/>
                <w:szCs w:val="16"/>
              </w:rPr>
              <w:lastRenderedPageBreak/>
              <w:t>等因素，善用生活週遭的物品、器材儀器、科技設備及資源，規劃自然科學探究活動。</w:t>
            </w:r>
          </w:p>
          <w:p w14:paraId="63947B4D"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w:t>
            </w:r>
            <w:r w:rsidRPr="00723BB6">
              <w:rPr>
                <w:rFonts w:eastAsia="標楷體"/>
                <w:sz w:val="20"/>
                <w:szCs w:val="16"/>
              </w:rPr>
              <w:t>分析歸納、製作圖表、使用資訊及數學運算等方法，整理自然科學資訊或數據，並利用口語、影像、文字與圖案、繪圖或實物、科學名詞、數學公式、模型等，表達探究之過程、發現與成果、價值和限制等。</w:t>
            </w:r>
          </w:p>
          <w:p w14:paraId="524B26E4"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w:t>
            </w:r>
            <w:r w:rsidRPr="00723BB6">
              <w:rPr>
                <w:rFonts w:eastAsia="標楷體"/>
                <w:sz w:val="20"/>
                <w:szCs w:val="16"/>
              </w:rPr>
              <w:t>適合學習階段的科技設備與資源，並從學習活動、日常經驗及科技運用、自然環境、書刊及網路媒體中，培養相關倫理與分辨資訊之可信程度及進行各種有計畫的觀察，以獲得有助於探究和問題解決的資訊。</w:t>
            </w:r>
          </w:p>
          <w:p w14:paraId="281FE494"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透過欣賞山川大地、風雲雨露、河海大洋、日月星辰，體驗自然與生命之美。</w:t>
            </w:r>
          </w:p>
          <w:p w14:paraId="70C19202" w14:textId="6A90BCE2" w:rsidR="00547118" w:rsidRDefault="00547118" w:rsidP="005260A5">
            <w:pPr>
              <w:jc w:val="center"/>
              <w:rPr>
                <w:rFonts w:ascii="標楷體" w:eastAsia="標楷體" w:hAnsi="標楷體" w:cs="標楷體"/>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透過合作學習，發展與同儕溝通、共同參與、共同執行及共同發掘科學相關知識與問題解決的能力。</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1001"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Ka-Ⅳ-6 </w:t>
            </w:r>
            <w:r>
              <w:rPr>
                <w:rFonts w:eastAsia="標楷體"/>
                <w:kern w:val="0"/>
                <w:sz w:val="20"/>
                <w:szCs w:val="16"/>
              </w:rPr>
              <w:t>由針孔成像、影子實驗驗證與說明光的直進性。</w:t>
            </w:r>
          </w:p>
          <w:p w14:paraId="3691D167"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Ka-Ⅳ-7 </w:t>
            </w:r>
            <w:r>
              <w:rPr>
                <w:rFonts w:eastAsia="標楷體"/>
                <w:kern w:val="0"/>
                <w:sz w:val="20"/>
                <w:szCs w:val="16"/>
              </w:rPr>
              <w:t>光速的</w:t>
            </w:r>
            <w:r w:rsidRPr="00723BB6">
              <w:rPr>
                <w:rFonts w:eastAsia="標楷體"/>
                <w:kern w:val="0"/>
                <w:sz w:val="20"/>
                <w:szCs w:val="16"/>
              </w:rPr>
              <w:t>大小和影響光速的因素。</w:t>
            </w:r>
          </w:p>
          <w:p w14:paraId="4D0B3D9A" w14:textId="131B2A7F" w:rsidR="00547118" w:rsidRDefault="00547118" w:rsidP="005260A5">
            <w:pPr>
              <w:jc w:val="center"/>
              <w:rPr>
                <w:rFonts w:ascii="標楷體" w:eastAsia="標楷體" w:hAnsi="標楷體" w:cs="標楷體"/>
                <w:strike/>
              </w:rPr>
            </w:pPr>
            <w:r>
              <w:rPr>
                <w:rFonts w:eastAsia="標楷體"/>
                <w:kern w:val="0"/>
                <w:sz w:val="20"/>
                <w:szCs w:val="16"/>
              </w:rPr>
              <w:t xml:space="preserve">Ka-Ⅳ-8 </w:t>
            </w:r>
            <w:r w:rsidRPr="00723BB6">
              <w:rPr>
                <w:rFonts w:eastAsia="標楷體"/>
                <w:kern w:val="0"/>
                <w:sz w:val="20"/>
                <w:szCs w:val="16"/>
              </w:rPr>
              <w:t>透過實驗探討光的反射與折射規律。</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A07F5"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tc-Ⅳ-1 </w:t>
            </w:r>
            <w:r>
              <w:rPr>
                <w:rFonts w:eastAsia="標楷體"/>
                <w:sz w:val="20"/>
                <w:szCs w:val="16"/>
              </w:rPr>
              <w:t>能依據已知的自然科學知識與概念，對自己蒐集與分類的科學數據，抱持合理的懷疑態度，並對他人的資訊或報告，提出自己的看法或解釋。</w:t>
            </w:r>
          </w:p>
          <w:p w14:paraId="114FEFDD"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tr-Ⅳ-1 </w:t>
            </w:r>
            <w:r>
              <w:rPr>
                <w:rFonts w:eastAsia="標楷體"/>
                <w:sz w:val="20"/>
                <w:szCs w:val="16"/>
              </w:rPr>
              <w:t>能將所習得的知識正確的連結到所觀察到的自然現象及實驗數據，並推論出</w:t>
            </w:r>
            <w:r>
              <w:rPr>
                <w:rFonts w:eastAsia="標楷體"/>
                <w:sz w:val="20"/>
                <w:szCs w:val="16"/>
              </w:rPr>
              <w:lastRenderedPageBreak/>
              <w:t>其中的關聯，進而運用習得的知識來解釋自己論點的正確性。</w:t>
            </w:r>
          </w:p>
          <w:p w14:paraId="42B1AB0E"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po-Ⅳ-1 </w:t>
            </w:r>
            <w:r w:rsidRPr="00C17DC7">
              <w:rPr>
                <w:rFonts w:eastAsia="標楷體"/>
                <w:sz w:val="20"/>
                <w:szCs w:val="16"/>
              </w:rPr>
              <w:t>能從學習活動、日常經驗及科技運用、自然環境、書刊及網路媒體中，進行各種有計畫的觀察，進而能察覺問題。</w:t>
            </w:r>
          </w:p>
          <w:p w14:paraId="34FC13A6"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ai-Ⅳ-3 </w:t>
            </w:r>
            <w:r>
              <w:rPr>
                <w:rFonts w:eastAsia="標楷體"/>
                <w:sz w:val="20"/>
                <w:szCs w:val="16"/>
              </w:rPr>
              <w:t>透過所學到的科學知識和科學探索的各種方法，解釋自然現象發生的原因，建立科學學習的自信心。</w:t>
            </w:r>
          </w:p>
          <w:p w14:paraId="434725EC" w14:textId="458A9FCC" w:rsidR="00547118" w:rsidRDefault="00547118" w:rsidP="005260A5">
            <w:pPr>
              <w:jc w:val="center"/>
              <w:rPr>
                <w:rFonts w:ascii="標楷體" w:eastAsia="標楷體" w:hAnsi="標楷體" w:cs="標楷體"/>
              </w:rPr>
            </w:pPr>
            <w:r>
              <w:rPr>
                <w:rFonts w:eastAsia="標楷體"/>
                <w:sz w:val="20"/>
                <w:szCs w:val="16"/>
              </w:rPr>
              <w:t xml:space="preserve">an-Ⅳ-2 </w:t>
            </w:r>
            <w:r>
              <w:rPr>
                <w:rFonts w:eastAsia="標楷體"/>
                <w:sz w:val="20"/>
                <w:szCs w:val="16"/>
              </w:rPr>
              <w:t>分辨科學</w:t>
            </w:r>
            <w:r w:rsidRPr="00723BB6">
              <w:rPr>
                <w:rFonts w:eastAsia="標楷體"/>
                <w:sz w:val="20"/>
                <w:szCs w:val="16"/>
              </w:rPr>
              <w:t>知識的確定性和持久性，會因科學研究的時空背景不同而有所變化。</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11C70"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lastRenderedPageBreak/>
              <w:t>1.</w:t>
            </w:r>
            <w:r w:rsidRPr="00723BB6">
              <w:rPr>
                <w:rFonts w:eastAsia="標楷體"/>
                <w:sz w:val="20"/>
                <w:szCs w:val="16"/>
              </w:rPr>
              <w:t>口頭評量</w:t>
            </w:r>
          </w:p>
          <w:p w14:paraId="7B4CF1E4"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2.</w:t>
            </w:r>
            <w:r w:rsidRPr="00723BB6">
              <w:rPr>
                <w:rFonts w:eastAsia="標楷體"/>
                <w:sz w:val="20"/>
                <w:szCs w:val="16"/>
              </w:rPr>
              <w:t>紙筆評量</w:t>
            </w:r>
          </w:p>
          <w:p w14:paraId="1B869492" w14:textId="51E8A5BF" w:rsidR="00547118" w:rsidRDefault="00547118" w:rsidP="005260A5">
            <w:pPr>
              <w:jc w:val="center"/>
              <w:rPr>
                <w:rFonts w:ascii="標楷體" w:eastAsia="標楷體" w:hAnsi="標楷體" w:cs="標楷體"/>
              </w:rPr>
            </w:pPr>
            <w:r>
              <w:rPr>
                <w:rFonts w:eastAsia="標楷體"/>
                <w:sz w:val="20"/>
                <w:szCs w:val="16"/>
              </w:rPr>
              <w:t>3.</w:t>
            </w:r>
            <w:r w:rsidRPr="00723BB6">
              <w:rPr>
                <w:rFonts w:eastAsia="標楷體"/>
                <w:sz w:val="20"/>
                <w:szCs w:val="16"/>
              </w:rPr>
              <w:t>實作評量</w:t>
            </w:r>
          </w:p>
        </w:tc>
        <w:tc>
          <w:tcPr>
            <w:tcW w:w="361" w:type="pct"/>
            <w:tcBorders>
              <w:top w:val="single" w:sz="4" w:space="0" w:color="000000"/>
              <w:left w:val="single" w:sz="4" w:space="0" w:color="000000"/>
              <w:bottom w:val="single" w:sz="4" w:space="0" w:color="000000"/>
              <w:right w:val="single" w:sz="4" w:space="0" w:color="000000"/>
            </w:tcBorders>
          </w:tcPr>
          <w:p w14:paraId="652B7C35" w14:textId="77777777" w:rsidR="00547118" w:rsidRPr="00B00A71" w:rsidRDefault="00547118" w:rsidP="00A402A7">
            <w:pPr>
              <w:snapToGrid w:val="0"/>
              <w:spacing w:line="240" w:lineRule="exact"/>
              <w:jc w:val="both"/>
              <w:rPr>
                <w:rFonts w:ascii="標楷體" w:eastAsia="標楷體" w:hAnsi="標楷體" w:cs="標楷體"/>
                <w:kern w:val="0"/>
                <w:sz w:val="20"/>
                <w:szCs w:val="16"/>
              </w:rPr>
            </w:pPr>
            <w:r w:rsidRPr="00B00A71">
              <w:rPr>
                <w:rFonts w:eastAsia="標楷體"/>
                <w:kern w:val="0"/>
                <w:sz w:val="20"/>
                <w:szCs w:val="16"/>
              </w:rPr>
              <w:t>法定：自然</w:t>
            </w:r>
            <w:r w:rsidRPr="00B00A71">
              <w:rPr>
                <w:rFonts w:eastAsia="標楷體"/>
                <w:kern w:val="0"/>
                <w:sz w:val="20"/>
                <w:szCs w:val="16"/>
              </w:rPr>
              <w:t>-</w:t>
            </w:r>
            <w:r w:rsidRPr="00B00A71">
              <w:rPr>
                <w:rFonts w:eastAsia="標楷體"/>
                <w:kern w:val="0"/>
                <w:sz w:val="20"/>
                <w:szCs w:val="16"/>
              </w:rPr>
              <w:t>科技</w:t>
            </w:r>
            <w:r w:rsidRPr="00B00A71">
              <w:rPr>
                <w:rFonts w:eastAsia="標楷體"/>
                <w:kern w:val="0"/>
                <w:sz w:val="20"/>
                <w:szCs w:val="16"/>
              </w:rPr>
              <w:t>-1</w:t>
            </w:r>
          </w:p>
          <w:p w14:paraId="5048E5B4" w14:textId="77777777" w:rsidR="00547118" w:rsidRPr="00B00A71" w:rsidRDefault="00547118" w:rsidP="00A402A7">
            <w:pPr>
              <w:snapToGrid w:val="0"/>
              <w:spacing w:line="240" w:lineRule="exact"/>
              <w:jc w:val="both"/>
              <w:rPr>
                <w:rFonts w:ascii="標楷體" w:eastAsia="標楷體" w:hAnsi="標楷體" w:cs="標楷體"/>
                <w:kern w:val="0"/>
                <w:sz w:val="20"/>
                <w:szCs w:val="16"/>
              </w:rPr>
            </w:pPr>
            <w:r w:rsidRPr="00B00A71">
              <w:rPr>
                <w:rFonts w:eastAsia="標楷體"/>
                <w:kern w:val="0"/>
                <w:sz w:val="20"/>
                <w:szCs w:val="16"/>
              </w:rPr>
              <w:t>法定：自然</w:t>
            </w:r>
            <w:r w:rsidRPr="00B00A71">
              <w:rPr>
                <w:rFonts w:eastAsia="標楷體"/>
                <w:kern w:val="0"/>
                <w:sz w:val="20"/>
                <w:szCs w:val="16"/>
              </w:rPr>
              <w:t>-</w:t>
            </w:r>
            <w:r w:rsidRPr="00B00A71">
              <w:rPr>
                <w:rFonts w:eastAsia="標楷體"/>
                <w:kern w:val="0"/>
                <w:sz w:val="20"/>
                <w:szCs w:val="16"/>
              </w:rPr>
              <w:t>能源</w:t>
            </w:r>
            <w:r w:rsidRPr="00B00A71">
              <w:rPr>
                <w:rFonts w:eastAsia="標楷體"/>
                <w:kern w:val="0"/>
                <w:sz w:val="20"/>
                <w:szCs w:val="16"/>
              </w:rPr>
              <w:t>-1</w:t>
            </w:r>
          </w:p>
          <w:p w14:paraId="14FE639B" w14:textId="17A10C2D" w:rsidR="00547118" w:rsidRPr="005601AE" w:rsidRDefault="00547118" w:rsidP="005260A5">
            <w:pPr>
              <w:jc w:val="center"/>
              <w:rPr>
                <w:rFonts w:ascii="標楷體" w:eastAsia="標楷體" w:hAnsi="標楷體" w:cs="標楷體"/>
                <w:color w:val="0070C0"/>
                <w:sz w:val="20"/>
                <w:szCs w:val="20"/>
              </w:rPr>
            </w:pPr>
            <w:r w:rsidRPr="00B00A71">
              <w:rPr>
                <w:rFonts w:eastAsia="標楷體"/>
                <w:kern w:val="0"/>
                <w:sz w:val="20"/>
                <w:szCs w:val="16"/>
              </w:rPr>
              <w:t>課綱：自然</w:t>
            </w:r>
            <w:r w:rsidRPr="00B00A71">
              <w:rPr>
                <w:rFonts w:eastAsia="標楷體"/>
                <w:kern w:val="0"/>
                <w:sz w:val="20"/>
                <w:szCs w:val="16"/>
              </w:rPr>
              <w:t>-</w:t>
            </w:r>
            <w:r w:rsidRPr="00B00A71">
              <w:rPr>
                <w:rFonts w:eastAsia="標楷體"/>
                <w:kern w:val="0"/>
                <w:sz w:val="20"/>
                <w:szCs w:val="16"/>
              </w:rPr>
              <w:t>能源</w:t>
            </w:r>
            <w:r w:rsidRPr="00B00A71">
              <w:rPr>
                <w:rFonts w:eastAsia="標楷體"/>
                <w:kern w:val="0"/>
                <w:sz w:val="20"/>
                <w:szCs w:val="16"/>
              </w:rPr>
              <w:t>-(</w:t>
            </w:r>
            <w:r w:rsidRPr="00B00A71">
              <w:rPr>
                <w:rFonts w:eastAsia="標楷體"/>
                <w:kern w:val="0"/>
                <w:sz w:val="20"/>
                <w:szCs w:val="16"/>
              </w:rPr>
              <w:t>能</w:t>
            </w:r>
            <w:r w:rsidRPr="00B00A71">
              <w:rPr>
                <w:rFonts w:eastAsia="標楷體"/>
                <w:kern w:val="0"/>
                <w:sz w:val="20"/>
                <w:szCs w:val="16"/>
              </w:rPr>
              <w:t>J4)-1</w:t>
            </w:r>
          </w:p>
        </w:tc>
        <w:tc>
          <w:tcPr>
            <w:tcW w:w="722" w:type="pct"/>
            <w:tcBorders>
              <w:top w:val="single" w:sz="4" w:space="0" w:color="000000"/>
              <w:left w:val="single" w:sz="4" w:space="0" w:color="000000"/>
              <w:bottom w:val="single" w:sz="4" w:space="0" w:color="000000"/>
              <w:right w:val="single" w:sz="4" w:space="0" w:color="000000"/>
            </w:tcBorders>
          </w:tcPr>
          <w:p w14:paraId="6D5D846A"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7ADC314"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021B7C0"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E3FFE7B" w14:textId="4893004A" w:rsidR="00547118" w:rsidRPr="00931AA0" w:rsidRDefault="00547118" w:rsidP="005260A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88" w:type="pct"/>
            <w:tcBorders>
              <w:top w:val="single" w:sz="4" w:space="0" w:color="000000"/>
              <w:left w:val="single" w:sz="4" w:space="0" w:color="000000"/>
              <w:bottom w:val="single" w:sz="4" w:space="0" w:color="000000"/>
              <w:right w:val="single" w:sz="4" w:space="0" w:color="000000"/>
            </w:tcBorders>
            <w:vAlign w:val="center"/>
          </w:tcPr>
          <w:p w14:paraId="7812B854" w14:textId="78E645D1" w:rsidR="00547118" w:rsidRPr="000865D9" w:rsidRDefault="00547118" w:rsidP="005260A5">
            <w:pPr>
              <w:spacing w:line="240" w:lineRule="exact"/>
              <w:jc w:val="both"/>
              <w:rPr>
                <w:rFonts w:ascii="標楷體" w:eastAsia="標楷體" w:hAnsi="標楷體" w:cs="標楷體"/>
                <w:color w:val="000000" w:themeColor="text1"/>
                <w:sz w:val="20"/>
                <w:szCs w:val="20"/>
              </w:rPr>
            </w:pPr>
          </w:p>
        </w:tc>
      </w:tr>
      <w:tr w:rsidR="00547118" w14:paraId="523C209D" w14:textId="77777777" w:rsidTr="005471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3EB19" w14:textId="0AC2C9B8" w:rsidR="00547118" w:rsidRDefault="00547118" w:rsidP="00DB42E6">
            <w:pPr>
              <w:jc w:val="center"/>
              <w:rPr>
                <w:rFonts w:ascii="標楷體" w:eastAsia="標楷體" w:hAnsi="標楷體" w:cs="標楷體"/>
              </w:rPr>
            </w:pPr>
            <w:r>
              <w:rPr>
                <w:rFonts w:ascii="標楷體" w:eastAsia="標楷體" w:hAnsi="標楷體" w:cs="標楷體" w:hint="eastAsia"/>
              </w:rPr>
              <w:lastRenderedPageBreak/>
              <w:t>第12週</w:t>
            </w:r>
          </w:p>
          <w:p w14:paraId="3B23E0C3" w14:textId="45FC28D6" w:rsidR="00547118" w:rsidRDefault="00547118" w:rsidP="005260A5">
            <w:pPr>
              <w:jc w:val="center"/>
              <w:rPr>
                <w:rFonts w:ascii="標楷體" w:eastAsia="標楷體" w:hAnsi="標楷體" w:cs="標楷體"/>
              </w:rPr>
            </w:pPr>
            <w:r>
              <w:rPr>
                <w:rFonts w:ascii="標楷體" w:eastAsia="標楷體" w:hAnsi="標楷體" w:cs="標楷體" w:hint="eastAsia"/>
              </w:rPr>
              <w:t>11/11-11/15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CF66" w14:textId="77777777" w:rsidR="00547118" w:rsidRPr="00723BB6" w:rsidRDefault="00547118" w:rsidP="00A402A7">
            <w:pPr>
              <w:snapToGrid w:val="0"/>
              <w:jc w:val="both"/>
              <w:rPr>
                <w:rFonts w:ascii="標楷體" w:eastAsia="標楷體" w:hAnsi="標楷體"/>
                <w:sz w:val="20"/>
                <w:szCs w:val="16"/>
              </w:rPr>
            </w:pPr>
            <w:r w:rsidRPr="00723BB6">
              <w:rPr>
                <w:rFonts w:eastAsia="標楷體"/>
                <w:sz w:val="20"/>
                <w:szCs w:val="16"/>
              </w:rPr>
              <w:t>第四章光</w:t>
            </w:r>
          </w:p>
          <w:p w14:paraId="6A72699C" w14:textId="3B8D469C" w:rsidR="00547118" w:rsidRDefault="00547118" w:rsidP="005260A5">
            <w:pPr>
              <w:jc w:val="center"/>
              <w:rPr>
                <w:rFonts w:ascii="標楷體" w:eastAsia="標楷體" w:hAnsi="標楷體" w:cs="標楷體"/>
              </w:rPr>
            </w:pPr>
            <w:r w:rsidRPr="00723BB6">
              <w:rPr>
                <w:rFonts w:eastAsia="標楷體"/>
                <w:sz w:val="20"/>
                <w:szCs w:val="16"/>
              </w:rPr>
              <w:t>4‧2</w:t>
            </w:r>
            <w:r w:rsidRPr="00723BB6">
              <w:rPr>
                <w:rFonts w:eastAsia="標楷體"/>
                <w:sz w:val="20"/>
                <w:szCs w:val="16"/>
              </w:rPr>
              <w:t>光的反射與面鏡、</w:t>
            </w:r>
            <w:r w:rsidRPr="00723BB6">
              <w:rPr>
                <w:rFonts w:eastAsia="標楷體"/>
                <w:sz w:val="20"/>
                <w:szCs w:val="16"/>
              </w:rPr>
              <w:t>4‧3</w:t>
            </w:r>
            <w:r w:rsidRPr="00723BB6">
              <w:rPr>
                <w:rFonts w:eastAsia="標楷體"/>
                <w:sz w:val="20"/>
                <w:szCs w:val="16"/>
              </w:rPr>
              <w:t>光的折射與透鏡</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A9E3F"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1EF5ACFB"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51F9E7B5"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7B3AF260"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w:t>
            </w:r>
            <w:r>
              <w:rPr>
                <w:rFonts w:eastAsia="標楷體"/>
                <w:sz w:val="20"/>
                <w:szCs w:val="16"/>
              </w:rPr>
              <w:lastRenderedPageBreak/>
              <w:t>使用資訊及數學運算等方法，整理自然科學資訊或數據，並利用口語、影像、文字與圖案、繪圖或實</w:t>
            </w:r>
            <w:r w:rsidRPr="00723BB6">
              <w:rPr>
                <w:rFonts w:eastAsia="標楷體"/>
                <w:sz w:val="20"/>
                <w:szCs w:val="16"/>
              </w:rPr>
              <w:t>物、科學名詞、數學公式、模型等，表達探究之過程、發現與成果、價值和限制等。</w:t>
            </w:r>
          </w:p>
          <w:p w14:paraId="1F715519"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424A7E88" w14:textId="59DA5C40" w:rsidR="00547118" w:rsidRDefault="00547118" w:rsidP="005260A5">
            <w:pPr>
              <w:jc w:val="center"/>
              <w:rPr>
                <w:rFonts w:ascii="標楷體" w:eastAsia="標楷體" w:hAnsi="標楷體" w:cs="標楷體"/>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透過欣賞山川大地、風雲雨露、河海大洋、日月星辰，體驗自然與生命之美。</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500B9" w14:textId="2911D79F" w:rsidR="00547118" w:rsidRDefault="00547118" w:rsidP="005260A5">
            <w:pPr>
              <w:jc w:val="center"/>
              <w:rPr>
                <w:rFonts w:ascii="標楷體" w:eastAsia="標楷體" w:hAnsi="標楷體" w:cs="標楷體"/>
                <w:strike/>
              </w:rPr>
            </w:pPr>
            <w:r>
              <w:rPr>
                <w:rFonts w:eastAsia="標楷體"/>
                <w:kern w:val="0"/>
                <w:sz w:val="20"/>
                <w:szCs w:val="16"/>
              </w:rPr>
              <w:lastRenderedPageBreak/>
              <w:t xml:space="preserve">Ka-Ⅳ-8 </w:t>
            </w:r>
            <w:r w:rsidRPr="00723BB6">
              <w:rPr>
                <w:rFonts w:eastAsia="標楷體"/>
                <w:kern w:val="0"/>
                <w:sz w:val="20"/>
                <w:szCs w:val="16"/>
              </w:rPr>
              <w:t>透過實驗探討光的反射與折射規律。</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B678"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tr-Ⅳ-1 </w:t>
            </w:r>
            <w:r>
              <w:rPr>
                <w:rFonts w:eastAsia="標楷體"/>
                <w:sz w:val="20"/>
                <w:szCs w:val="16"/>
              </w:rPr>
              <w:t>能將所習得的知識正確的連結到所觀察到的自然現象及實驗數據，並推論出其中的關聯，進而運用習得的知識來解釋自己論點的正確性。</w:t>
            </w:r>
          </w:p>
          <w:p w14:paraId="3A29ECEA"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po-Ⅳ-1 </w:t>
            </w:r>
            <w:r w:rsidRPr="00C17DC7">
              <w:rPr>
                <w:rFonts w:eastAsia="標楷體"/>
                <w:sz w:val="20"/>
                <w:szCs w:val="16"/>
              </w:rPr>
              <w:t>能從學習活動、日常經驗及科技運用、自然環境、書刊及網路媒體中，進行各種有計畫的觀察，進而能察覺問題。</w:t>
            </w:r>
          </w:p>
          <w:p w14:paraId="72598076" w14:textId="7572A63F" w:rsidR="00547118" w:rsidRDefault="00547118" w:rsidP="005260A5">
            <w:pPr>
              <w:jc w:val="center"/>
              <w:rPr>
                <w:rFonts w:ascii="標楷體" w:eastAsia="標楷體" w:hAnsi="標楷體" w:cs="標楷體"/>
              </w:rPr>
            </w:pPr>
            <w:r>
              <w:rPr>
                <w:rFonts w:eastAsia="標楷體"/>
                <w:sz w:val="20"/>
                <w:szCs w:val="16"/>
              </w:rPr>
              <w:t xml:space="preserve">pe-Ⅳ-2 </w:t>
            </w:r>
            <w:r w:rsidRPr="00C17DC7">
              <w:rPr>
                <w:rFonts w:eastAsia="標楷體"/>
                <w:sz w:val="20"/>
                <w:szCs w:val="16"/>
              </w:rPr>
              <w:t>能正確安全操作適合學習階段的物</w:t>
            </w:r>
            <w:r w:rsidRPr="00C17DC7">
              <w:rPr>
                <w:rFonts w:eastAsia="標楷體"/>
                <w:sz w:val="20"/>
                <w:szCs w:val="16"/>
              </w:rPr>
              <w:lastRenderedPageBreak/>
              <w:t>品、器材儀器、科技設備及資源。能進行客觀的質性觀察或數值量測並詳實記錄。</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0A58A"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lastRenderedPageBreak/>
              <w:t>1.</w:t>
            </w:r>
            <w:r w:rsidRPr="00723BB6">
              <w:rPr>
                <w:rFonts w:eastAsia="標楷體"/>
                <w:sz w:val="20"/>
                <w:szCs w:val="16"/>
              </w:rPr>
              <w:t>口頭評量</w:t>
            </w:r>
          </w:p>
          <w:p w14:paraId="78BB7346"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2.</w:t>
            </w:r>
            <w:r w:rsidRPr="00723BB6">
              <w:rPr>
                <w:rFonts w:eastAsia="標楷體"/>
                <w:sz w:val="20"/>
                <w:szCs w:val="16"/>
              </w:rPr>
              <w:t>紙筆評量</w:t>
            </w:r>
          </w:p>
          <w:p w14:paraId="6EA2251A" w14:textId="4A4243F5" w:rsidR="00547118" w:rsidRDefault="00547118" w:rsidP="005260A5">
            <w:pPr>
              <w:jc w:val="center"/>
              <w:rPr>
                <w:rFonts w:ascii="標楷體" w:eastAsia="標楷體" w:hAnsi="標楷體" w:cs="標楷體"/>
              </w:rPr>
            </w:pPr>
            <w:r>
              <w:rPr>
                <w:rFonts w:eastAsia="標楷體"/>
                <w:sz w:val="20"/>
                <w:szCs w:val="16"/>
              </w:rPr>
              <w:t>3.</w:t>
            </w:r>
            <w:r w:rsidRPr="00723BB6">
              <w:rPr>
                <w:rFonts w:eastAsia="標楷體"/>
                <w:sz w:val="20"/>
                <w:szCs w:val="16"/>
              </w:rPr>
              <w:t>實作評量</w:t>
            </w:r>
          </w:p>
        </w:tc>
        <w:tc>
          <w:tcPr>
            <w:tcW w:w="361" w:type="pct"/>
            <w:tcBorders>
              <w:top w:val="single" w:sz="4" w:space="0" w:color="000000"/>
              <w:left w:val="single" w:sz="4" w:space="0" w:color="000000"/>
              <w:bottom w:val="single" w:sz="4" w:space="0" w:color="000000"/>
              <w:right w:val="single" w:sz="4" w:space="0" w:color="000000"/>
            </w:tcBorders>
          </w:tcPr>
          <w:p w14:paraId="6B35EDD6" w14:textId="77777777" w:rsidR="00547118" w:rsidRPr="00B00A71" w:rsidRDefault="00547118" w:rsidP="00A402A7">
            <w:pPr>
              <w:snapToGrid w:val="0"/>
              <w:spacing w:line="240" w:lineRule="exact"/>
              <w:jc w:val="both"/>
              <w:rPr>
                <w:rFonts w:ascii="標楷體" w:eastAsia="標楷體" w:hAnsi="標楷體" w:cs="標楷體"/>
                <w:kern w:val="0"/>
                <w:sz w:val="20"/>
                <w:szCs w:val="16"/>
              </w:rPr>
            </w:pPr>
            <w:r w:rsidRPr="00B00A71">
              <w:rPr>
                <w:rFonts w:eastAsia="標楷體"/>
                <w:kern w:val="0"/>
                <w:sz w:val="20"/>
                <w:szCs w:val="16"/>
              </w:rPr>
              <w:t>法定：自然</w:t>
            </w:r>
            <w:r w:rsidRPr="00B00A71">
              <w:rPr>
                <w:rFonts w:eastAsia="標楷體"/>
                <w:kern w:val="0"/>
                <w:sz w:val="20"/>
                <w:szCs w:val="16"/>
              </w:rPr>
              <w:t>-</w:t>
            </w:r>
            <w:r w:rsidRPr="00B00A71">
              <w:rPr>
                <w:rFonts w:eastAsia="標楷體"/>
                <w:kern w:val="0"/>
                <w:sz w:val="20"/>
                <w:szCs w:val="16"/>
              </w:rPr>
              <w:t>科技</w:t>
            </w:r>
            <w:r w:rsidRPr="00B00A71">
              <w:rPr>
                <w:rFonts w:eastAsia="標楷體"/>
                <w:kern w:val="0"/>
                <w:sz w:val="20"/>
                <w:szCs w:val="16"/>
              </w:rPr>
              <w:t>-2</w:t>
            </w:r>
          </w:p>
          <w:p w14:paraId="5D76488F" w14:textId="0EF210CC" w:rsidR="00547118" w:rsidRPr="005601AE" w:rsidRDefault="00547118" w:rsidP="005260A5">
            <w:pPr>
              <w:jc w:val="center"/>
              <w:rPr>
                <w:rFonts w:ascii="標楷體" w:eastAsia="標楷體" w:hAnsi="標楷體" w:cs="標楷體"/>
                <w:color w:val="0070C0"/>
                <w:sz w:val="20"/>
                <w:szCs w:val="20"/>
              </w:rPr>
            </w:pPr>
            <w:r w:rsidRPr="00B00A71">
              <w:rPr>
                <w:rFonts w:eastAsia="標楷體"/>
                <w:kern w:val="0"/>
                <w:sz w:val="20"/>
                <w:szCs w:val="16"/>
              </w:rPr>
              <w:t>課綱：自然</w:t>
            </w:r>
            <w:r w:rsidRPr="00B00A71">
              <w:rPr>
                <w:rFonts w:eastAsia="標楷體"/>
                <w:kern w:val="0"/>
                <w:sz w:val="20"/>
                <w:szCs w:val="16"/>
              </w:rPr>
              <w:t>-</w:t>
            </w:r>
            <w:r w:rsidRPr="00B00A71">
              <w:rPr>
                <w:rFonts w:eastAsia="標楷體"/>
                <w:kern w:val="0"/>
                <w:sz w:val="20"/>
                <w:szCs w:val="16"/>
              </w:rPr>
              <w:t>品德</w:t>
            </w:r>
            <w:r w:rsidRPr="00B00A71">
              <w:rPr>
                <w:rFonts w:eastAsia="標楷體"/>
                <w:kern w:val="0"/>
                <w:sz w:val="20"/>
                <w:szCs w:val="16"/>
              </w:rPr>
              <w:t>-(</w:t>
            </w:r>
            <w:r w:rsidRPr="00B00A71">
              <w:rPr>
                <w:rFonts w:eastAsia="標楷體"/>
                <w:kern w:val="0"/>
                <w:sz w:val="20"/>
                <w:szCs w:val="16"/>
              </w:rPr>
              <w:t>品</w:t>
            </w:r>
            <w:r w:rsidRPr="00B00A71">
              <w:rPr>
                <w:rFonts w:eastAsia="標楷體"/>
                <w:kern w:val="0"/>
                <w:sz w:val="20"/>
                <w:szCs w:val="16"/>
              </w:rPr>
              <w:t>J8)-1</w:t>
            </w:r>
          </w:p>
        </w:tc>
        <w:tc>
          <w:tcPr>
            <w:tcW w:w="722" w:type="pct"/>
            <w:tcBorders>
              <w:top w:val="single" w:sz="4" w:space="0" w:color="000000"/>
              <w:left w:val="single" w:sz="4" w:space="0" w:color="000000"/>
              <w:bottom w:val="single" w:sz="4" w:space="0" w:color="000000"/>
              <w:right w:val="single" w:sz="4" w:space="0" w:color="000000"/>
            </w:tcBorders>
          </w:tcPr>
          <w:p w14:paraId="2E3D5313"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1A8D939"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5A2009A"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DCA885E" w14:textId="72FDE3D1" w:rsidR="00547118" w:rsidRPr="00931AA0" w:rsidRDefault="00547118" w:rsidP="005260A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88" w:type="pct"/>
            <w:tcBorders>
              <w:top w:val="single" w:sz="4" w:space="0" w:color="000000"/>
              <w:left w:val="single" w:sz="4" w:space="0" w:color="000000"/>
              <w:bottom w:val="single" w:sz="4" w:space="0" w:color="000000"/>
              <w:right w:val="single" w:sz="4" w:space="0" w:color="000000"/>
            </w:tcBorders>
            <w:vAlign w:val="center"/>
          </w:tcPr>
          <w:p w14:paraId="7DDE3FA2" w14:textId="35116108" w:rsidR="00547118" w:rsidRPr="000865D9" w:rsidRDefault="00547118" w:rsidP="005260A5">
            <w:pPr>
              <w:spacing w:line="240" w:lineRule="exact"/>
              <w:jc w:val="both"/>
              <w:rPr>
                <w:rFonts w:ascii="標楷體" w:eastAsia="標楷體" w:hAnsi="標楷體" w:cs="標楷體"/>
                <w:color w:val="000000" w:themeColor="text1"/>
                <w:sz w:val="20"/>
                <w:szCs w:val="20"/>
              </w:rPr>
            </w:pPr>
          </w:p>
        </w:tc>
      </w:tr>
      <w:tr w:rsidR="00547118" w14:paraId="22FAACAD" w14:textId="77777777" w:rsidTr="005471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1592E" w14:textId="4C8A9995" w:rsidR="00547118" w:rsidRDefault="00547118" w:rsidP="00DB42E6">
            <w:pPr>
              <w:jc w:val="center"/>
              <w:rPr>
                <w:rFonts w:ascii="標楷體" w:eastAsia="標楷體" w:hAnsi="標楷體" w:cs="標楷體"/>
              </w:rPr>
            </w:pPr>
            <w:r>
              <w:rPr>
                <w:rFonts w:ascii="標楷體" w:eastAsia="標楷體" w:hAnsi="標楷體" w:cs="標楷體" w:hint="eastAsia"/>
              </w:rPr>
              <w:lastRenderedPageBreak/>
              <w:t>第13週</w:t>
            </w:r>
          </w:p>
          <w:p w14:paraId="1AF24D00" w14:textId="60F0D88E" w:rsidR="00547118" w:rsidRDefault="00547118" w:rsidP="005260A5">
            <w:pPr>
              <w:jc w:val="center"/>
              <w:rPr>
                <w:rFonts w:ascii="標楷體" w:eastAsia="標楷體" w:hAnsi="標楷體" w:cs="標楷體"/>
              </w:rPr>
            </w:pPr>
            <w:r>
              <w:rPr>
                <w:rFonts w:ascii="標楷體" w:eastAsia="標楷體" w:hAnsi="標楷體" w:cs="標楷體" w:hint="eastAsia"/>
              </w:rPr>
              <w:t>11/18-11/22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092EC" w14:textId="77777777" w:rsidR="00547118" w:rsidRPr="00723BB6" w:rsidRDefault="00547118" w:rsidP="00A402A7">
            <w:pPr>
              <w:snapToGrid w:val="0"/>
              <w:jc w:val="both"/>
              <w:rPr>
                <w:rFonts w:ascii="標楷體" w:eastAsia="標楷體" w:hAnsi="標楷體"/>
                <w:sz w:val="20"/>
                <w:szCs w:val="16"/>
              </w:rPr>
            </w:pPr>
            <w:r w:rsidRPr="00723BB6">
              <w:rPr>
                <w:rFonts w:eastAsia="標楷體"/>
                <w:sz w:val="20"/>
                <w:szCs w:val="16"/>
              </w:rPr>
              <w:t>第四章光</w:t>
            </w:r>
          </w:p>
          <w:p w14:paraId="5C80B876" w14:textId="4711319D" w:rsidR="00547118" w:rsidRDefault="00547118" w:rsidP="005260A5">
            <w:pPr>
              <w:jc w:val="center"/>
              <w:rPr>
                <w:rFonts w:ascii="標楷體" w:eastAsia="標楷體" w:hAnsi="標楷體" w:cs="標楷體"/>
              </w:rPr>
            </w:pPr>
            <w:r w:rsidRPr="00723BB6">
              <w:rPr>
                <w:rFonts w:eastAsia="標楷體"/>
                <w:sz w:val="20"/>
                <w:szCs w:val="16"/>
              </w:rPr>
              <w:t>4‧3</w:t>
            </w:r>
            <w:r w:rsidRPr="00723BB6">
              <w:rPr>
                <w:rFonts w:eastAsia="標楷體"/>
                <w:sz w:val="20"/>
                <w:szCs w:val="16"/>
              </w:rPr>
              <w:t>光的折射與透鏡、</w:t>
            </w:r>
            <w:r w:rsidRPr="00723BB6">
              <w:rPr>
                <w:rFonts w:eastAsia="標楷體"/>
                <w:sz w:val="20"/>
                <w:szCs w:val="16"/>
              </w:rPr>
              <w:t>4‧4</w:t>
            </w:r>
            <w:r w:rsidRPr="00723BB6">
              <w:rPr>
                <w:rFonts w:eastAsia="標楷體"/>
                <w:sz w:val="20"/>
                <w:szCs w:val="16"/>
              </w:rPr>
              <w:t>光學儀器</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9319E"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6AE17594"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6668A048"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56D9CB30"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7C54D2E4"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w:t>
            </w:r>
            <w:r w:rsidRPr="00723BB6">
              <w:rPr>
                <w:rFonts w:eastAsia="標楷體"/>
                <w:sz w:val="20"/>
                <w:szCs w:val="16"/>
              </w:rPr>
              <w:t>動、日</w:t>
            </w:r>
            <w:r w:rsidRPr="00723BB6">
              <w:rPr>
                <w:rFonts w:eastAsia="標楷體"/>
                <w:sz w:val="20"/>
                <w:szCs w:val="16"/>
              </w:rPr>
              <w:lastRenderedPageBreak/>
              <w:t>常經驗及科技運用、自然環境、書刊及網路媒體中，培養相關倫理與分辨資訊之可信程度及進行各種有計畫的觀察，以獲得有助於探究和問題解決的資訊。</w:t>
            </w:r>
          </w:p>
          <w:p w14:paraId="5131814D" w14:textId="5D2B6897" w:rsidR="00547118" w:rsidRDefault="00547118" w:rsidP="005260A5">
            <w:pPr>
              <w:jc w:val="center"/>
              <w:rPr>
                <w:rFonts w:ascii="標楷體" w:eastAsia="標楷體" w:hAnsi="標楷體" w:cs="標楷體"/>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透過欣賞山川大地、風雲雨露、河海大洋、日月星辰，體驗自然與生命之美。</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85B1F"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Ka-Ⅳ-8 </w:t>
            </w:r>
            <w:r w:rsidRPr="00723BB6">
              <w:rPr>
                <w:rFonts w:eastAsia="標楷體"/>
                <w:kern w:val="0"/>
                <w:sz w:val="20"/>
                <w:szCs w:val="16"/>
              </w:rPr>
              <w:t>透過實驗探討光的反射與折射規律。</w:t>
            </w:r>
          </w:p>
          <w:p w14:paraId="733A392B" w14:textId="09AC8E2E" w:rsidR="00547118" w:rsidRDefault="00547118" w:rsidP="005260A5">
            <w:pPr>
              <w:jc w:val="center"/>
              <w:rPr>
                <w:rFonts w:ascii="標楷體" w:eastAsia="標楷體" w:hAnsi="標楷體" w:cs="標楷體"/>
                <w:strike/>
              </w:rPr>
            </w:pPr>
            <w:r>
              <w:rPr>
                <w:rFonts w:eastAsia="標楷體"/>
                <w:kern w:val="0"/>
                <w:sz w:val="20"/>
                <w:szCs w:val="16"/>
              </w:rPr>
              <w:t xml:space="preserve">Ka-Ⅳ-9 </w:t>
            </w:r>
            <w:r>
              <w:rPr>
                <w:rFonts w:eastAsia="標楷體"/>
                <w:kern w:val="0"/>
                <w:sz w:val="20"/>
                <w:szCs w:val="16"/>
              </w:rPr>
              <w:t>生活中有許多</w:t>
            </w:r>
            <w:r w:rsidRPr="00723BB6">
              <w:rPr>
                <w:rFonts w:eastAsia="標楷體"/>
                <w:kern w:val="0"/>
                <w:sz w:val="20"/>
                <w:szCs w:val="16"/>
              </w:rPr>
              <w:t>運用光學原理的實例或儀器，例如：透鏡、面鏡、眼睛、眼鏡及顯微鏡等。</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72CFD"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tr-Ⅳ-1 </w:t>
            </w:r>
            <w:r>
              <w:rPr>
                <w:rFonts w:eastAsia="標楷體"/>
                <w:sz w:val="20"/>
                <w:szCs w:val="16"/>
              </w:rPr>
              <w:t>能將所習得的知識正確的連結到所觀察到的自然現象及實驗數據，並推論出其中的關聯，進而運用習得的知識來解釋自己論點的正確性。</w:t>
            </w:r>
          </w:p>
          <w:p w14:paraId="48E5BB2E"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po-Ⅳ-1 </w:t>
            </w:r>
            <w:r w:rsidRPr="00C17DC7">
              <w:rPr>
                <w:rFonts w:eastAsia="標楷體"/>
                <w:sz w:val="20"/>
                <w:szCs w:val="16"/>
              </w:rPr>
              <w:t>能從學習活動、日常經驗及科技運用、自然環境、書刊及網路媒體中，進行各種有計畫的觀察，進而能察覺問題。</w:t>
            </w:r>
          </w:p>
          <w:p w14:paraId="1BB00A6E" w14:textId="304AA250" w:rsidR="00547118" w:rsidRDefault="00547118" w:rsidP="005260A5">
            <w:pPr>
              <w:jc w:val="center"/>
              <w:rPr>
                <w:rFonts w:ascii="標楷體" w:eastAsia="標楷體" w:hAnsi="標楷體" w:cs="標楷體"/>
              </w:rPr>
            </w:pPr>
            <w:r>
              <w:rPr>
                <w:rFonts w:eastAsia="標楷體"/>
                <w:sz w:val="20"/>
                <w:szCs w:val="16"/>
              </w:rPr>
              <w:t xml:space="preserve">pe-Ⅳ-2 </w:t>
            </w:r>
            <w:r w:rsidRPr="00C17DC7">
              <w:rPr>
                <w:rFonts w:eastAsia="標楷體"/>
                <w:sz w:val="20"/>
                <w:szCs w:val="16"/>
              </w:rPr>
              <w:t>能正確安全操作適合學習階段的物品、器材儀器、科技設備及資源。能進行客觀的質性觀察或數值量測並詳實記錄。</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19F4B"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1.</w:t>
            </w:r>
            <w:r w:rsidRPr="00723BB6">
              <w:rPr>
                <w:rFonts w:eastAsia="標楷體"/>
                <w:sz w:val="20"/>
                <w:szCs w:val="16"/>
              </w:rPr>
              <w:t>口頭評量</w:t>
            </w:r>
          </w:p>
          <w:p w14:paraId="0288DDFC"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2.</w:t>
            </w:r>
            <w:r w:rsidRPr="00723BB6">
              <w:rPr>
                <w:rFonts w:eastAsia="標楷體"/>
                <w:sz w:val="20"/>
                <w:szCs w:val="16"/>
              </w:rPr>
              <w:t>紙筆評量</w:t>
            </w:r>
          </w:p>
          <w:p w14:paraId="4B8CCF57" w14:textId="57B8C8F0" w:rsidR="00547118" w:rsidRDefault="00547118" w:rsidP="005260A5">
            <w:pPr>
              <w:jc w:val="center"/>
              <w:rPr>
                <w:rFonts w:ascii="標楷體" w:eastAsia="標楷體" w:hAnsi="標楷體" w:cs="標楷體"/>
              </w:rPr>
            </w:pPr>
            <w:r>
              <w:rPr>
                <w:rFonts w:eastAsia="標楷體"/>
                <w:sz w:val="20"/>
                <w:szCs w:val="16"/>
              </w:rPr>
              <w:t>3.</w:t>
            </w:r>
            <w:r w:rsidRPr="00723BB6">
              <w:rPr>
                <w:rFonts w:eastAsia="標楷體"/>
                <w:sz w:val="20"/>
                <w:szCs w:val="16"/>
              </w:rPr>
              <w:t>實作評量</w:t>
            </w:r>
          </w:p>
        </w:tc>
        <w:tc>
          <w:tcPr>
            <w:tcW w:w="361" w:type="pct"/>
            <w:tcBorders>
              <w:top w:val="single" w:sz="4" w:space="0" w:color="000000"/>
              <w:left w:val="single" w:sz="4" w:space="0" w:color="000000"/>
              <w:bottom w:val="single" w:sz="4" w:space="0" w:color="000000"/>
              <w:right w:val="single" w:sz="4" w:space="0" w:color="000000"/>
            </w:tcBorders>
          </w:tcPr>
          <w:p w14:paraId="67018876" w14:textId="77777777" w:rsidR="00547118" w:rsidRPr="00B00A71" w:rsidRDefault="00547118" w:rsidP="00A402A7">
            <w:pPr>
              <w:snapToGrid w:val="0"/>
              <w:spacing w:line="240" w:lineRule="exact"/>
              <w:jc w:val="both"/>
              <w:rPr>
                <w:rFonts w:ascii="標楷體" w:eastAsia="標楷體" w:hAnsi="標楷體" w:cs="標楷體"/>
                <w:kern w:val="0"/>
                <w:sz w:val="20"/>
                <w:szCs w:val="16"/>
              </w:rPr>
            </w:pPr>
            <w:r w:rsidRPr="00B00A71">
              <w:rPr>
                <w:rFonts w:eastAsia="標楷體"/>
                <w:kern w:val="0"/>
                <w:sz w:val="20"/>
                <w:szCs w:val="16"/>
              </w:rPr>
              <w:t>法定：自然</w:t>
            </w:r>
            <w:r w:rsidRPr="00B00A71">
              <w:rPr>
                <w:rFonts w:eastAsia="標楷體"/>
                <w:kern w:val="0"/>
                <w:sz w:val="20"/>
                <w:szCs w:val="16"/>
              </w:rPr>
              <w:t>-</w:t>
            </w:r>
            <w:r w:rsidRPr="00B00A71">
              <w:rPr>
                <w:rFonts w:eastAsia="標楷體"/>
                <w:kern w:val="0"/>
                <w:sz w:val="20"/>
                <w:szCs w:val="16"/>
              </w:rPr>
              <w:t>科技</w:t>
            </w:r>
            <w:r w:rsidRPr="00B00A71">
              <w:rPr>
                <w:rFonts w:eastAsia="標楷體"/>
                <w:kern w:val="0"/>
                <w:sz w:val="20"/>
                <w:szCs w:val="16"/>
              </w:rPr>
              <w:t>-2</w:t>
            </w:r>
          </w:p>
          <w:p w14:paraId="73FB0AFA" w14:textId="40DD0F94" w:rsidR="00547118" w:rsidRPr="005601AE" w:rsidRDefault="00547118" w:rsidP="005260A5">
            <w:pPr>
              <w:jc w:val="center"/>
              <w:rPr>
                <w:rFonts w:ascii="標楷體" w:eastAsia="標楷體" w:hAnsi="標楷體" w:cs="標楷體"/>
                <w:color w:val="0070C0"/>
                <w:sz w:val="20"/>
                <w:szCs w:val="20"/>
              </w:rPr>
            </w:pPr>
            <w:r w:rsidRPr="00B00A71">
              <w:rPr>
                <w:rFonts w:eastAsia="標楷體"/>
                <w:kern w:val="0"/>
                <w:sz w:val="20"/>
                <w:szCs w:val="16"/>
              </w:rPr>
              <w:t>課綱：自然</w:t>
            </w:r>
            <w:r w:rsidRPr="00B00A71">
              <w:rPr>
                <w:rFonts w:eastAsia="標楷體"/>
                <w:kern w:val="0"/>
                <w:sz w:val="20"/>
                <w:szCs w:val="16"/>
              </w:rPr>
              <w:t>-</w:t>
            </w:r>
            <w:r w:rsidRPr="00B00A71">
              <w:rPr>
                <w:rFonts w:eastAsia="標楷體"/>
                <w:kern w:val="0"/>
                <w:sz w:val="20"/>
                <w:szCs w:val="16"/>
              </w:rPr>
              <w:t>閱讀</w:t>
            </w:r>
            <w:r w:rsidRPr="00B00A71">
              <w:rPr>
                <w:rFonts w:eastAsia="標楷體"/>
                <w:kern w:val="0"/>
                <w:sz w:val="20"/>
                <w:szCs w:val="16"/>
              </w:rPr>
              <w:t>-(</w:t>
            </w:r>
            <w:r w:rsidRPr="00B00A71">
              <w:rPr>
                <w:rFonts w:eastAsia="標楷體"/>
                <w:kern w:val="0"/>
                <w:sz w:val="20"/>
                <w:szCs w:val="16"/>
              </w:rPr>
              <w:t>閱</w:t>
            </w:r>
            <w:r w:rsidRPr="00B00A71">
              <w:rPr>
                <w:rFonts w:eastAsia="標楷體"/>
                <w:kern w:val="0"/>
                <w:sz w:val="20"/>
                <w:szCs w:val="16"/>
              </w:rPr>
              <w:t>J9)-1</w:t>
            </w:r>
          </w:p>
        </w:tc>
        <w:tc>
          <w:tcPr>
            <w:tcW w:w="722" w:type="pct"/>
            <w:tcBorders>
              <w:top w:val="single" w:sz="4" w:space="0" w:color="000000"/>
              <w:left w:val="single" w:sz="4" w:space="0" w:color="000000"/>
              <w:bottom w:val="single" w:sz="4" w:space="0" w:color="000000"/>
              <w:right w:val="single" w:sz="4" w:space="0" w:color="000000"/>
            </w:tcBorders>
          </w:tcPr>
          <w:p w14:paraId="4DD767C1"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BB43C91"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845E45"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00E118E0" w14:textId="6D213D81" w:rsidR="00547118" w:rsidRPr="00931AA0" w:rsidRDefault="00547118" w:rsidP="005260A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88" w:type="pct"/>
            <w:tcBorders>
              <w:top w:val="single" w:sz="4" w:space="0" w:color="000000"/>
              <w:left w:val="single" w:sz="4" w:space="0" w:color="000000"/>
              <w:bottom w:val="single" w:sz="4" w:space="0" w:color="000000"/>
              <w:right w:val="single" w:sz="4" w:space="0" w:color="000000"/>
            </w:tcBorders>
            <w:vAlign w:val="center"/>
          </w:tcPr>
          <w:p w14:paraId="56840D2F" w14:textId="76C43E5A" w:rsidR="00547118" w:rsidRPr="000865D9" w:rsidRDefault="00547118" w:rsidP="005260A5">
            <w:pPr>
              <w:spacing w:line="240" w:lineRule="exact"/>
              <w:jc w:val="both"/>
              <w:rPr>
                <w:rFonts w:ascii="標楷體" w:eastAsia="標楷體" w:hAnsi="標楷體" w:cs="標楷體"/>
                <w:color w:val="000000" w:themeColor="text1"/>
                <w:sz w:val="20"/>
                <w:szCs w:val="20"/>
              </w:rPr>
            </w:pPr>
          </w:p>
        </w:tc>
      </w:tr>
      <w:tr w:rsidR="00547118" w14:paraId="636C590F" w14:textId="77777777" w:rsidTr="005471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2D7CB" w14:textId="52C3E2D0" w:rsidR="00547118" w:rsidRDefault="00547118" w:rsidP="00DB42E6">
            <w:pPr>
              <w:jc w:val="center"/>
              <w:rPr>
                <w:rFonts w:ascii="標楷體" w:eastAsia="標楷體" w:hAnsi="標楷體" w:cs="標楷體"/>
              </w:rPr>
            </w:pPr>
            <w:r>
              <w:rPr>
                <w:rFonts w:ascii="標楷體" w:eastAsia="標楷體" w:hAnsi="標楷體" w:cs="標楷體" w:hint="eastAsia"/>
              </w:rPr>
              <w:lastRenderedPageBreak/>
              <w:t>第14週</w:t>
            </w:r>
          </w:p>
          <w:p w14:paraId="386C2A0D" w14:textId="77777777" w:rsidR="00547118" w:rsidRDefault="00547118" w:rsidP="005260A5">
            <w:pPr>
              <w:jc w:val="center"/>
              <w:rPr>
                <w:rFonts w:ascii="標楷體" w:eastAsia="標楷體" w:hAnsi="標楷體" w:cs="標楷體"/>
              </w:rPr>
            </w:pPr>
            <w:r>
              <w:rPr>
                <w:rFonts w:ascii="標楷體" w:eastAsia="標楷體" w:hAnsi="標楷體" w:cs="標楷體" w:hint="eastAsia"/>
              </w:rPr>
              <w:t>11/25-11/29</w:t>
            </w:r>
          </w:p>
          <w:p w14:paraId="71B02A6C" w14:textId="590EFF1A" w:rsidR="00547118" w:rsidRDefault="00547118" w:rsidP="005260A5">
            <w:pPr>
              <w:jc w:val="center"/>
              <w:rPr>
                <w:rFonts w:ascii="標楷體" w:eastAsia="標楷體" w:hAnsi="標楷體" w:cs="標楷體"/>
              </w:rPr>
            </w:pPr>
            <w:r>
              <w:rPr>
                <w:rFonts w:ascii="標楷體" w:eastAsia="標楷體" w:hAnsi="標楷體" w:cs="標楷體" w:hint="eastAsia"/>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9445" w14:textId="77777777" w:rsidR="00547118" w:rsidRPr="00723BB6" w:rsidRDefault="00547118" w:rsidP="00A402A7">
            <w:pPr>
              <w:snapToGrid w:val="0"/>
              <w:jc w:val="both"/>
              <w:rPr>
                <w:rFonts w:ascii="標楷體" w:eastAsia="標楷體" w:hAnsi="標楷體"/>
                <w:sz w:val="20"/>
                <w:szCs w:val="16"/>
              </w:rPr>
            </w:pPr>
            <w:r w:rsidRPr="00723BB6">
              <w:rPr>
                <w:rFonts w:eastAsia="標楷體"/>
                <w:sz w:val="20"/>
                <w:szCs w:val="16"/>
              </w:rPr>
              <w:t>第四章光、第五章溫度與熱</w:t>
            </w:r>
          </w:p>
          <w:p w14:paraId="5FF61A85" w14:textId="77777777" w:rsidR="00547118" w:rsidRPr="00723BB6" w:rsidRDefault="00547118" w:rsidP="00A402A7">
            <w:pPr>
              <w:snapToGrid w:val="0"/>
              <w:jc w:val="both"/>
              <w:rPr>
                <w:rFonts w:ascii="標楷體" w:eastAsia="標楷體" w:hAnsi="標楷體"/>
                <w:sz w:val="20"/>
                <w:szCs w:val="16"/>
              </w:rPr>
            </w:pPr>
            <w:r w:rsidRPr="00723BB6">
              <w:rPr>
                <w:rFonts w:eastAsia="標楷體"/>
                <w:sz w:val="20"/>
                <w:szCs w:val="16"/>
              </w:rPr>
              <w:t>4‧5</w:t>
            </w:r>
            <w:r w:rsidRPr="00723BB6">
              <w:rPr>
                <w:rFonts w:eastAsia="標楷體"/>
                <w:sz w:val="20"/>
                <w:szCs w:val="16"/>
              </w:rPr>
              <w:t>色光與顏色、</w:t>
            </w:r>
            <w:r w:rsidRPr="00723BB6">
              <w:rPr>
                <w:rFonts w:eastAsia="標楷體"/>
                <w:sz w:val="20"/>
                <w:szCs w:val="16"/>
              </w:rPr>
              <w:t>5‧1</w:t>
            </w:r>
            <w:r w:rsidRPr="00723BB6">
              <w:rPr>
                <w:rFonts w:eastAsia="標楷體"/>
                <w:sz w:val="20"/>
                <w:szCs w:val="16"/>
              </w:rPr>
              <w:t>溫度與溫度計</w:t>
            </w:r>
          </w:p>
          <w:p w14:paraId="0E5875C9" w14:textId="7F64391A" w:rsidR="00547118" w:rsidRDefault="00547118" w:rsidP="005260A5">
            <w:pPr>
              <w:jc w:val="center"/>
              <w:rPr>
                <w:rFonts w:ascii="標楷體" w:eastAsia="標楷體" w:hAnsi="標楷體" w:cs="標楷體"/>
              </w:rPr>
            </w:pPr>
            <w:r w:rsidRPr="00723BB6">
              <w:rPr>
                <w:rFonts w:eastAsia="標楷體"/>
                <w:sz w:val="20"/>
                <w:szCs w:val="16"/>
              </w:rPr>
              <w:t>【第二次評量週】</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FA404"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7E73F3CF"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415D3B8B"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30C21A57"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72AB5FEE" w14:textId="21794317" w:rsidR="00547118" w:rsidRDefault="00547118" w:rsidP="005260A5">
            <w:pPr>
              <w:jc w:val="center"/>
              <w:rPr>
                <w:rFonts w:ascii="標楷體" w:eastAsia="標楷體" w:hAnsi="標楷體" w:cs="標楷體"/>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透過欣賞山川大地、風雲雨露、河海大洋、日月星辰，體驗自然與生命之美。</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F87C5"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Ka-Ⅳ-10 </w:t>
            </w:r>
            <w:r>
              <w:rPr>
                <w:rFonts w:eastAsia="標楷體"/>
                <w:kern w:val="0"/>
                <w:sz w:val="20"/>
                <w:szCs w:val="16"/>
              </w:rPr>
              <w:t>陽光經過三稜鏡可以分散成各種色光。</w:t>
            </w:r>
          </w:p>
          <w:p w14:paraId="22D8762C"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Bb-Ⅳ-1 </w:t>
            </w:r>
            <w:r>
              <w:rPr>
                <w:rFonts w:eastAsia="標楷體"/>
                <w:kern w:val="0"/>
                <w:sz w:val="20"/>
                <w:szCs w:val="16"/>
              </w:rPr>
              <w:t>熱具有從高溫處傳到低溫處的趨勢。</w:t>
            </w:r>
          </w:p>
          <w:p w14:paraId="338C2B57" w14:textId="653A3526" w:rsidR="00547118" w:rsidRDefault="00547118" w:rsidP="005260A5">
            <w:pPr>
              <w:jc w:val="center"/>
              <w:rPr>
                <w:rFonts w:ascii="標楷體" w:eastAsia="標楷體" w:hAnsi="標楷體" w:cs="標楷體"/>
                <w:strike/>
              </w:rPr>
            </w:pPr>
            <w:r>
              <w:rPr>
                <w:rFonts w:eastAsia="標楷體"/>
                <w:kern w:val="0"/>
                <w:sz w:val="20"/>
                <w:szCs w:val="16"/>
              </w:rPr>
              <w:t xml:space="preserve">Bb-Ⅳ-5 </w:t>
            </w:r>
            <w:r>
              <w:rPr>
                <w:rFonts w:eastAsia="標楷體"/>
                <w:kern w:val="0"/>
                <w:sz w:val="20"/>
                <w:szCs w:val="16"/>
              </w:rPr>
              <w:t>熱會改變物質形態，</w:t>
            </w:r>
            <w:r w:rsidRPr="00723BB6">
              <w:rPr>
                <w:rFonts w:eastAsia="標楷體"/>
                <w:kern w:val="0"/>
                <w:sz w:val="20"/>
                <w:szCs w:val="16"/>
              </w:rPr>
              <w:t>例如：狀態產生變化、體積發生脹縮。</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5D15E"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pe-Ⅳ-2 </w:t>
            </w:r>
            <w:r w:rsidRPr="00C17DC7">
              <w:rPr>
                <w:rFonts w:eastAsia="標楷體"/>
                <w:sz w:val="20"/>
                <w:szCs w:val="16"/>
              </w:rPr>
              <w:t>能正確安全操作適合學習階段的物品、器材儀器、科技設備及資源。能進行客觀的質性觀察或數值量測並詳實記錄。</w:t>
            </w:r>
          </w:p>
          <w:p w14:paraId="310DBF78"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an-Ⅳ-1 </w:t>
            </w:r>
            <w:r>
              <w:rPr>
                <w:rFonts w:eastAsia="標楷體"/>
                <w:sz w:val="20"/>
                <w:szCs w:val="16"/>
              </w:rPr>
              <w:t>察覺到科學的觀察、測量和方法是否具有正當性</w:t>
            </w:r>
            <w:r w:rsidRPr="00723BB6">
              <w:rPr>
                <w:rFonts w:eastAsia="標楷體"/>
                <w:sz w:val="20"/>
                <w:szCs w:val="16"/>
              </w:rPr>
              <w:t>，是受到社會共同建構的標準所規範。</w:t>
            </w:r>
          </w:p>
          <w:p w14:paraId="23678871" w14:textId="77771A89" w:rsidR="00547118" w:rsidRDefault="00547118" w:rsidP="005260A5">
            <w:pPr>
              <w:jc w:val="center"/>
              <w:rPr>
                <w:rFonts w:ascii="標楷體" w:eastAsia="標楷體" w:hAnsi="標楷體" w:cs="標楷體"/>
              </w:rPr>
            </w:pPr>
            <w:r>
              <w:rPr>
                <w:rFonts w:eastAsia="標楷體"/>
                <w:sz w:val="20"/>
                <w:szCs w:val="16"/>
              </w:rPr>
              <w:t xml:space="preserve">ai-Ⅳ-3 </w:t>
            </w:r>
            <w:r>
              <w:rPr>
                <w:rFonts w:eastAsia="標楷體"/>
                <w:sz w:val="20"/>
                <w:szCs w:val="16"/>
              </w:rPr>
              <w:t>透過所學到的科學知識和科學探索的各種方法，解釋自然現象發生的原因，建立科學學習的自信心。</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1DF99"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1.</w:t>
            </w:r>
            <w:r w:rsidRPr="00723BB6">
              <w:rPr>
                <w:rFonts w:eastAsia="標楷體"/>
                <w:sz w:val="20"/>
                <w:szCs w:val="16"/>
              </w:rPr>
              <w:t>口頭評量</w:t>
            </w:r>
          </w:p>
          <w:p w14:paraId="0D2BC4BB"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2.</w:t>
            </w:r>
            <w:r w:rsidRPr="00723BB6">
              <w:rPr>
                <w:rFonts w:eastAsia="標楷體"/>
                <w:sz w:val="20"/>
                <w:szCs w:val="16"/>
              </w:rPr>
              <w:t>紙筆評量</w:t>
            </w:r>
          </w:p>
          <w:p w14:paraId="55EA16BD" w14:textId="6326ECBC" w:rsidR="00547118" w:rsidRDefault="00547118" w:rsidP="005260A5">
            <w:pPr>
              <w:jc w:val="center"/>
              <w:rPr>
                <w:rFonts w:ascii="標楷體" w:eastAsia="標楷體" w:hAnsi="標楷體" w:cs="標楷體"/>
              </w:rPr>
            </w:pPr>
            <w:r>
              <w:rPr>
                <w:rFonts w:eastAsia="標楷體"/>
                <w:sz w:val="20"/>
                <w:szCs w:val="16"/>
              </w:rPr>
              <w:t>3.</w:t>
            </w:r>
            <w:r w:rsidRPr="00723BB6">
              <w:rPr>
                <w:rFonts w:eastAsia="標楷體"/>
                <w:sz w:val="20"/>
                <w:szCs w:val="16"/>
              </w:rPr>
              <w:t>實作評量</w:t>
            </w:r>
          </w:p>
        </w:tc>
        <w:tc>
          <w:tcPr>
            <w:tcW w:w="361" w:type="pct"/>
            <w:tcBorders>
              <w:top w:val="single" w:sz="4" w:space="0" w:color="000000"/>
              <w:left w:val="single" w:sz="4" w:space="0" w:color="000000"/>
              <w:bottom w:val="single" w:sz="4" w:space="0" w:color="000000"/>
              <w:right w:val="single" w:sz="4" w:space="0" w:color="000000"/>
            </w:tcBorders>
          </w:tcPr>
          <w:p w14:paraId="6754C7FA" w14:textId="77777777" w:rsidR="00547118" w:rsidRPr="00673263" w:rsidRDefault="00547118" w:rsidP="00A402A7">
            <w:pPr>
              <w:snapToGrid w:val="0"/>
              <w:spacing w:line="240" w:lineRule="exact"/>
              <w:jc w:val="both"/>
              <w:rPr>
                <w:rFonts w:ascii="標楷體" w:eastAsia="標楷體" w:hAnsi="標楷體" w:cs="標楷體"/>
                <w:kern w:val="0"/>
                <w:sz w:val="20"/>
                <w:szCs w:val="16"/>
              </w:rPr>
            </w:pPr>
            <w:r w:rsidRPr="00673263">
              <w:rPr>
                <w:rFonts w:eastAsia="標楷體"/>
                <w:kern w:val="0"/>
                <w:sz w:val="20"/>
                <w:szCs w:val="16"/>
              </w:rPr>
              <w:t>法定：自然</w:t>
            </w:r>
            <w:r w:rsidRPr="00673263">
              <w:rPr>
                <w:rFonts w:eastAsia="標楷體"/>
                <w:kern w:val="0"/>
                <w:sz w:val="20"/>
                <w:szCs w:val="16"/>
              </w:rPr>
              <w:t>-</w:t>
            </w:r>
            <w:r w:rsidRPr="00673263">
              <w:rPr>
                <w:rFonts w:eastAsia="標楷體"/>
                <w:kern w:val="0"/>
                <w:sz w:val="20"/>
                <w:szCs w:val="16"/>
              </w:rPr>
              <w:t>環境</w:t>
            </w:r>
            <w:r w:rsidRPr="00673263">
              <w:rPr>
                <w:rFonts w:eastAsia="標楷體"/>
                <w:kern w:val="0"/>
                <w:sz w:val="20"/>
                <w:szCs w:val="16"/>
              </w:rPr>
              <w:t>-1</w:t>
            </w:r>
          </w:p>
          <w:p w14:paraId="3A88C04D" w14:textId="77777777" w:rsidR="00547118" w:rsidRPr="00673263" w:rsidRDefault="00547118" w:rsidP="00A402A7">
            <w:pPr>
              <w:snapToGrid w:val="0"/>
              <w:spacing w:line="240" w:lineRule="exact"/>
              <w:jc w:val="both"/>
              <w:rPr>
                <w:rFonts w:ascii="標楷體" w:eastAsia="標楷體" w:hAnsi="標楷體" w:cs="標楷體"/>
                <w:kern w:val="0"/>
                <w:sz w:val="20"/>
                <w:szCs w:val="16"/>
              </w:rPr>
            </w:pPr>
            <w:r w:rsidRPr="00673263">
              <w:rPr>
                <w:rFonts w:eastAsia="標楷體"/>
                <w:kern w:val="0"/>
                <w:sz w:val="20"/>
                <w:szCs w:val="16"/>
              </w:rPr>
              <w:t>法定：自然</w:t>
            </w:r>
            <w:r w:rsidRPr="00673263">
              <w:rPr>
                <w:rFonts w:eastAsia="標楷體"/>
                <w:kern w:val="0"/>
                <w:sz w:val="20"/>
                <w:szCs w:val="16"/>
              </w:rPr>
              <w:t>-</w:t>
            </w:r>
            <w:r w:rsidRPr="00673263">
              <w:rPr>
                <w:rFonts w:eastAsia="標楷體"/>
                <w:kern w:val="0"/>
                <w:sz w:val="20"/>
                <w:szCs w:val="16"/>
              </w:rPr>
              <w:t>戶外</w:t>
            </w:r>
            <w:r w:rsidRPr="00673263">
              <w:rPr>
                <w:rFonts w:eastAsia="標楷體"/>
                <w:kern w:val="0"/>
                <w:sz w:val="20"/>
                <w:szCs w:val="16"/>
              </w:rPr>
              <w:t>-1</w:t>
            </w:r>
          </w:p>
          <w:p w14:paraId="107739A3" w14:textId="2B4614D4" w:rsidR="00547118" w:rsidRPr="005601AE" w:rsidRDefault="00547118" w:rsidP="005260A5">
            <w:pPr>
              <w:jc w:val="center"/>
              <w:rPr>
                <w:rFonts w:ascii="標楷體" w:eastAsia="標楷體" w:hAnsi="標楷體" w:cs="標楷體"/>
                <w:color w:val="0070C0"/>
                <w:sz w:val="20"/>
                <w:szCs w:val="20"/>
              </w:rPr>
            </w:pPr>
            <w:r w:rsidRPr="00673263">
              <w:rPr>
                <w:rFonts w:eastAsia="標楷體"/>
                <w:kern w:val="0"/>
                <w:sz w:val="20"/>
                <w:szCs w:val="16"/>
              </w:rPr>
              <w:t>課綱：自然</w:t>
            </w:r>
            <w:r w:rsidRPr="00673263">
              <w:rPr>
                <w:rFonts w:eastAsia="標楷體"/>
                <w:kern w:val="0"/>
                <w:sz w:val="20"/>
                <w:szCs w:val="16"/>
              </w:rPr>
              <w:t>-</w:t>
            </w:r>
            <w:r w:rsidRPr="00673263">
              <w:rPr>
                <w:rFonts w:eastAsia="標楷體"/>
                <w:kern w:val="0"/>
                <w:sz w:val="20"/>
                <w:szCs w:val="16"/>
              </w:rPr>
              <w:t>科技</w:t>
            </w:r>
            <w:r w:rsidRPr="00673263">
              <w:rPr>
                <w:rFonts w:eastAsia="標楷體"/>
                <w:kern w:val="0"/>
                <w:sz w:val="20"/>
                <w:szCs w:val="16"/>
              </w:rPr>
              <w:t>-(</w:t>
            </w:r>
            <w:r w:rsidRPr="00673263">
              <w:rPr>
                <w:rFonts w:eastAsia="標楷體"/>
                <w:kern w:val="0"/>
                <w:sz w:val="20"/>
                <w:szCs w:val="16"/>
              </w:rPr>
              <w:t>科</w:t>
            </w:r>
            <w:r w:rsidRPr="00673263">
              <w:rPr>
                <w:rFonts w:eastAsia="標楷體"/>
                <w:kern w:val="0"/>
                <w:sz w:val="20"/>
                <w:szCs w:val="16"/>
              </w:rPr>
              <w:t>E1)-1</w:t>
            </w:r>
          </w:p>
        </w:tc>
        <w:tc>
          <w:tcPr>
            <w:tcW w:w="722" w:type="pct"/>
            <w:tcBorders>
              <w:top w:val="single" w:sz="4" w:space="0" w:color="000000"/>
              <w:left w:val="single" w:sz="4" w:space="0" w:color="000000"/>
              <w:bottom w:val="single" w:sz="4" w:space="0" w:color="000000"/>
              <w:right w:val="single" w:sz="4" w:space="0" w:color="000000"/>
            </w:tcBorders>
          </w:tcPr>
          <w:p w14:paraId="57EC3BB1"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CBACCE5"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5532DA1"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48EAE80C" w14:textId="230A5B6C" w:rsidR="00547118" w:rsidRPr="00931AA0" w:rsidRDefault="00547118" w:rsidP="005260A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88" w:type="pct"/>
            <w:tcBorders>
              <w:top w:val="single" w:sz="4" w:space="0" w:color="000000"/>
              <w:left w:val="single" w:sz="4" w:space="0" w:color="000000"/>
              <w:bottom w:val="single" w:sz="4" w:space="0" w:color="000000"/>
              <w:right w:val="single" w:sz="4" w:space="0" w:color="000000"/>
            </w:tcBorders>
            <w:vAlign w:val="center"/>
          </w:tcPr>
          <w:p w14:paraId="76D4F949" w14:textId="619909B7" w:rsidR="00547118" w:rsidRPr="000865D9" w:rsidRDefault="00547118" w:rsidP="005260A5">
            <w:pPr>
              <w:spacing w:line="240" w:lineRule="exact"/>
              <w:jc w:val="both"/>
              <w:rPr>
                <w:rFonts w:ascii="標楷體" w:eastAsia="標楷體" w:hAnsi="標楷體" w:cs="標楷體"/>
                <w:color w:val="000000" w:themeColor="text1"/>
                <w:sz w:val="20"/>
                <w:szCs w:val="20"/>
              </w:rPr>
            </w:pPr>
          </w:p>
        </w:tc>
      </w:tr>
      <w:tr w:rsidR="00547118" w14:paraId="5C6F2D12" w14:textId="77777777" w:rsidTr="005471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123BF" w14:textId="6B4A7C5F" w:rsidR="00547118" w:rsidRDefault="00547118" w:rsidP="00DB42E6">
            <w:pPr>
              <w:jc w:val="center"/>
              <w:rPr>
                <w:rFonts w:ascii="標楷體" w:eastAsia="標楷體" w:hAnsi="標楷體" w:cs="標楷體"/>
              </w:rPr>
            </w:pPr>
            <w:r>
              <w:rPr>
                <w:rFonts w:ascii="標楷體" w:eastAsia="標楷體" w:hAnsi="標楷體" w:cs="標楷體" w:hint="eastAsia"/>
              </w:rPr>
              <w:t>第15週</w:t>
            </w:r>
          </w:p>
          <w:p w14:paraId="58B5DC86" w14:textId="711D222C" w:rsidR="00547118" w:rsidRDefault="00547118" w:rsidP="005260A5">
            <w:pPr>
              <w:jc w:val="center"/>
              <w:rPr>
                <w:rFonts w:ascii="標楷體" w:eastAsia="標楷體" w:hAnsi="標楷體" w:cs="標楷體"/>
              </w:rPr>
            </w:pPr>
            <w:r>
              <w:rPr>
                <w:rFonts w:ascii="標楷體" w:eastAsia="標楷體" w:hAnsi="標楷體" w:cs="標楷體" w:hint="eastAsia"/>
              </w:rPr>
              <w:t>12/02-12/06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9CE1A" w14:textId="77777777" w:rsidR="00547118" w:rsidRPr="00723BB6" w:rsidRDefault="00547118" w:rsidP="00A402A7">
            <w:pPr>
              <w:snapToGrid w:val="0"/>
              <w:jc w:val="both"/>
              <w:rPr>
                <w:rFonts w:ascii="標楷體" w:eastAsia="標楷體" w:hAnsi="標楷體"/>
                <w:sz w:val="20"/>
                <w:szCs w:val="16"/>
              </w:rPr>
            </w:pPr>
            <w:r w:rsidRPr="00723BB6">
              <w:rPr>
                <w:rFonts w:eastAsia="標楷體"/>
                <w:sz w:val="20"/>
                <w:szCs w:val="16"/>
              </w:rPr>
              <w:t>第五章溫度與熱</w:t>
            </w:r>
          </w:p>
          <w:p w14:paraId="53D9EF93" w14:textId="3984810E" w:rsidR="00547118" w:rsidRDefault="00547118" w:rsidP="005260A5">
            <w:pPr>
              <w:jc w:val="center"/>
              <w:rPr>
                <w:rFonts w:ascii="標楷體" w:eastAsia="標楷體" w:hAnsi="標楷體" w:cs="標楷體"/>
              </w:rPr>
            </w:pPr>
            <w:r w:rsidRPr="00723BB6">
              <w:rPr>
                <w:rFonts w:eastAsia="標楷體"/>
                <w:sz w:val="20"/>
                <w:szCs w:val="16"/>
              </w:rPr>
              <w:t>5‧1</w:t>
            </w:r>
            <w:r w:rsidRPr="00723BB6">
              <w:rPr>
                <w:rFonts w:eastAsia="標楷體"/>
                <w:sz w:val="20"/>
                <w:szCs w:val="16"/>
              </w:rPr>
              <w:t>溫度與溫度計、</w:t>
            </w:r>
            <w:r w:rsidRPr="00723BB6">
              <w:rPr>
                <w:rFonts w:eastAsia="標楷體"/>
                <w:sz w:val="20"/>
                <w:szCs w:val="16"/>
              </w:rPr>
              <w:t>5‧2</w:t>
            </w:r>
            <w:r w:rsidRPr="00723BB6">
              <w:rPr>
                <w:rFonts w:eastAsia="標楷體"/>
                <w:sz w:val="20"/>
                <w:szCs w:val="16"/>
              </w:rPr>
              <w:t>熱量與比熱</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7C61C"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6157F9B6"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w:t>
            </w:r>
            <w:r w:rsidRPr="00723BB6">
              <w:rPr>
                <w:rFonts w:eastAsia="標楷體"/>
                <w:sz w:val="20"/>
                <w:szCs w:val="16"/>
              </w:rPr>
              <w:t>日常生活經驗中找出問題，並能根據問題特性、資源等因素，善用生活週遭的物品、器材儀器、科技設備及資源，規劃自然科學探究活動。</w:t>
            </w:r>
          </w:p>
          <w:p w14:paraId="07139748" w14:textId="77777777" w:rsidR="00547118" w:rsidRDefault="00547118" w:rsidP="00A402A7">
            <w:pPr>
              <w:snapToGrid w:val="0"/>
              <w:jc w:val="both"/>
              <w:rPr>
                <w:rFonts w:ascii="標楷體" w:eastAsia="標楷體" w:hAnsi="標楷體"/>
                <w:sz w:val="20"/>
                <w:szCs w:val="16"/>
              </w:rPr>
            </w:pPr>
            <w:r>
              <w:rPr>
                <w:rFonts w:eastAsia="標楷體"/>
                <w:sz w:val="20"/>
                <w:szCs w:val="16"/>
              </w:rPr>
              <w:lastRenderedPageBreak/>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159F68AB"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6AC8ADA5" w14:textId="1F7F34DA" w:rsidR="00547118" w:rsidRDefault="00547118" w:rsidP="005260A5">
            <w:pPr>
              <w:jc w:val="center"/>
              <w:rPr>
                <w:rFonts w:ascii="標楷體" w:eastAsia="標楷體" w:hAnsi="標楷體" w:cs="標楷體"/>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透過欣賞山川大地、風雲雨露、河海大洋、日月星辰，體驗自然與生命之美。</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42AB"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Bb-Ⅳ-1 </w:t>
            </w:r>
            <w:r>
              <w:rPr>
                <w:rFonts w:eastAsia="標楷體"/>
                <w:kern w:val="0"/>
                <w:sz w:val="20"/>
                <w:szCs w:val="16"/>
              </w:rPr>
              <w:t>熱具有從高溫處傳到低溫處的趨勢。</w:t>
            </w:r>
          </w:p>
          <w:p w14:paraId="26D99228"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Bb-Ⅳ-2 </w:t>
            </w:r>
            <w:r>
              <w:rPr>
                <w:rFonts w:eastAsia="標楷體"/>
                <w:kern w:val="0"/>
                <w:sz w:val="20"/>
                <w:szCs w:val="16"/>
              </w:rPr>
              <w:t>透過水升高溫度所吸收</w:t>
            </w:r>
            <w:r w:rsidRPr="00723BB6">
              <w:rPr>
                <w:rFonts w:eastAsia="標楷體"/>
                <w:kern w:val="0"/>
                <w:sz w:val="20"/>
                <w:szCs w:val="16"/>
              </w:rPr>
              <w:t>的熱能定義熱量單位。</w:t>
            </w:r>
          </w:p>
          <w:p w14:paraId="03C8E213"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Bb-Ⅳ-3 </w:t>
            </w:r>
            <w:r w:rsidRPr="00723BB6">
              <w:rPr>
                <w:rFonts w:eastAsia="標楷體"/>
                <w:kern w:val="0"/>
                <w:sz w:val="20"/>
                <w:szCs w:val="16"/>
              </w:rPr>
              <w:t>不同物質受熱後，其溫度的變化可能不同，比熱就是此特性的定量化描述。</w:t>
            </w:r>
          </w:p>
          <w:p w14:paraId="2FBA8B94" w14:textId="4C95A8B3" w:rsidR="00547118" w:rsidRDefault="00547118" w:rsidP="005260A5">
            <w:pPr>
              <w:jc w:val="center"/>
              <w:rPr>
                <w:rFonts w:ascii="標楷體" w:eastAsia="標楷體" w:hAnsi="標楷體" w:cs="標楷體"/>
                <w:strike/>
              </w:rPr>
            </w:pPr>
            <w:r>
              <w:rPr>
                <w:rFonts w:eastAsia="標楷體"/>
                <w:kern w:val="0"/>
                <w:sz w:val="20"/>
                <w:szCs w:val="16"/>
              </w:rPr>
              <w:t xml:space="preserve">Bb-Ⅳ-5 </w:t>
            </w:r>
            <w:r>
              <w:rPr>
                <w:rFonts w:eastAsia="標楷體"/>
                <w:kern w:val="0"/>
                <w:sz w:val="20"/>
                <w:szCs w:val="16"/>
              </w:rPr>
              <w:t>熱會改變物質形態，</w:t>
            </w:r>
            <w:r w:rsidRPr="00723BB6">
              <w:rPr>
                <w:rFonts w:eastAsia="標楷體"/>
                <w:kern w:val="0"/>
                <w:sz w:val="20"/>
                <w:szCs w:val="16"/>
              </w:rPr>
              <w:t>例如：狀態產生變化、體積發生脹縮。</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5C4E7"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tr-Ⅳ-1 </w:t>
            </w:r>
            <w:r>
              <w:rPr>
                <w:rFonts w:eastAsia="標楷體"/>
                <w:sz w:val="20"/>
                <w:szCs w:val="16"/>
              </w:rPr>
              <w:t>能將所習得的知識正確的連結到所觀察到的自然現象及實驗數據，並推論出</w:t>
            </w:r>
            <w:r w:rsidRPr="00723BB6">
              <w:rPr>
                <w:rFonts w:eastAsia="標楷體"/>
                <w:sz w:val="20"/>
                <w:szCs w:val="16"/>
              </w:rPr>
              <w:t>其中的關聯，進而運用習得的知識來解釋自己論點的正確性。</w:t>
            </w:r>
          </w:p>
          <w:p w14:paraId="550F9EA5"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pe-Ⅳ-1 </w:t>
            </w:r>
            <w:r>
              <w:rPr>
                <w:rFonts w:eastAsia="標楷體"/>
                <w:sz w:val="20"/>
                <w:szCs w:val="16"/>
              </w:rPr>
              <w:t>能辨明多個自變項、應變項並計劃適當次數的測試、預測活動的可能結果。在教師或教科書的指導或說明下，能了解探究的計畫，並進而能根據問題特性、資源（</w:t>
            </w:r>
            <w:r w:rsidRPr="00723BB6">
              <w:rPr>
                <w:rFonts w:eastAsia="標楷體"/>
                <w:sz w:val="20"/>
                <w:szCs w:val="16"/>
              </w:rPr>
              <w:t>例如：設備、時間）等因素，規劃具有可信度（例如：多次測量等）的探究活動。</w:t>
            </w:r>
          </w:p>
          <w:p w14:paraId="5345F9C8"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pe-Ⅳ-2 </w:t>
            </w:r>
            <w:r w:rsidRPr="00C17DC7">
              <w:rPr>
                <w:rFonts w:eastAsia="標楷體"/>
                <w:sz w:val="20"/>
                <w:szCs w:val="16"/>
              </w:rPr>
              <w:t>能正確安全操作適合學習階段的物品、器材儀器、科技設備及資源。能進行客觀的質性觀察或數值量測並詳實記錄。</w:t>
            </w:r>
          </w:p>
          <w:p w14:paraId="3E8C3F54"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an-Ⅳ-1 </w:t>
            </w:r>
            <w:r>
              <w:rPr>
                <w:rFonts w:eastAsia="標楷體"/>
                <w:sz w:val="20"/>
                <w:szCs w:val="16"/>
              </w:rPr>
              <w:t>察覺到科學的觀察、測量和方法是否具有正當性</w:t>
            </w:r>
            <w:r w:rsidRPr="00723BB6">
              <w:rPr>
                <w:rFonts w:eastAsia="標楷體"/>
                <w:sz w:val="20"/>
                <w:szCs w:val="16"/>
              </w:rPr>
              <w:t>，是受到社會共同建構的標準所規範。</w:t>
            </w:r>
          </w:p>
          <w:p w14:paraId="256652E8"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pa-Ⅳ-1 </w:t>
            </w:r>
            <w:r>
              <w:rPr>
                <w:rFonts w:eastAsia="標楷體"/>
                <w:sz w:val="20"/>
                <w:szCs w:val="16"/>
              </w:rPr>
              <w:t>能分析歸納、製作圖表、使用資訊</w:t>
            </w:r>
            <w:r w:rsidRPr="00723BB6">
              <w:rPr>
                <w:rFonts w:eastAsia="標楷體"/>
                <w:sz w:val="20"/>
                <w:szCs w:val="16"/>
              </w:rPr>
              <w:t>及數學等方法，整理資訊或數據。</w:t>
            </w:r>
          </w:p>
          <w:p w14:paraId="22897154" w14:textId="61875C81" w:rsidR="00547118" w:rsidRDefault="00547118" w:rsidP="005260A5">
            <w:pPr>
              <w:jc w:val="center"/>
              <w:rPr>
                <w:rFonts w:ascii="標楷體" w:eastAsia="標楷體" w:hAnsi="標楷體" w:cs="標楷體"/>
              </w:rPr>
            </w:pPr>
            <w:r>
              <w:rPr>
                <w:rFonts w:eastAsia="標楷體"/>
                <w:sz w:val="20"/>
                <w:szCs w:val="16"/>
              </w:rPr>
              <w:t xml:space="preserve">ai-Ⅳ-1 </w:t>
            </w:r>
            <w:r>
              <w:rPr>
                <w:rFonts w:eastAsia="標楷體"/>
                <w:sz w:val="20"/>
                <w:szCs w:val="16"/>
              </w:rPr>
              <w:t>動手實作解決問題或驗證自己想法，而獲得成就感。</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4B2FB"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lastRenderedPageBreak/>
              <w:t>1.</w:t>
            </w:r>
            <w:r w:rsidRPr="00723BB6">
              <w:rPr>
                <w:rFonts w:eastAsia="標楷體"/>
                <w:sz w:val="20"/>
                <w:szCs w:val="16"/>
              </w:rPr>
              <w:t>口頭評量</w:t>
            </w:r>
          </w:p>
          <w:p w14:paraId="66831329"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2.</w:t>
            </w:r>
            <w:r w:rsidRPr="00723BB6">
              <w:rPr>
                <w:rFonts w:eastAsia="標楷體"/>
                <w:sz w:val="20"/>
                <w:szCs w:val="16"/>
              </w:rPr>
              <w:t>紙筆評量</w:t>
            </w:r>
          </w:p>
          <w:p w14:paraId="0DCD5EB6" w14:textId="4D82ECC7" w:rsidR="00547118" w:rsidRDefault="00547118" w:rsidP="005260A5">
            <w:pPr>
              <w:jc w:val="center"/>
              <w:rPr>
                <w:rFonts w:ascii="標楷體" w:eastAsia="標楷體" w:hAnsi="標楷體" w:cs="標楷體"/>
              </w:rPr>
            </w:pPr>
            <w:r>
              <w:rPr>
                <w:rFonts w:eastAsia="標楷體"/>
                <w:sz w:val="20"/>
                <w:szCs w:val="16"/>
              </w:rPr>
              <w:t>3.</w:t>
            </w:r>
            <w:r w:rsidRPr="00723BB6">
              <w:rPr>
                <w:rFonts w:eastAsia="標楷體"/>
                <w:sz w:val="20"/>
                <w:szCs w:val="16"/>
              </w:rPr>
              <w:t>實作評量</w:t>
            </w:r>
          </w:p>
        </w:tc>
        <w:tc>
          <w:tcPr>
            <w:tcW w:w="361" w:type="pct"/>
            <w:tcBorders>
              <w:top w:val="single" w:sz="4" w:space="0" w:color="000000"/>
              <w:left w:val="single" w:sz="4" w:space="0" w:color="000000"/>
              <w:bottom w:val="single" w:sz="4" w:space="0" w:color="000000"/>
              <w:right w:val="single" w:sz="4" w:space="0" w:color="000000"/>
            </w:tcBorders>
          </w:tcPr>
          <w:p w14:paraId="32C262D0" w14:textId="77777777" w:rsidR="00547118" w:rsidRPr="00673263" w:rsidRDefault="00547118" w:rsidP="00A402A7">
            <w:pPr>
              <w:snapToGrid w:val="0"/>
              <w:spacing w:line="240" w:lineRule="exact"/>
              <w:jc w:val="both"/>
              <w:rPr>
                <w:rFonts w:ascii="標楷體" w:eastAsia="標楷體" w:hAnsi="標楷體" w:cs="標楷體"/>
                <w:kern w:val="0"/>
                <w:sz w:val="20"/>
                <w:szCs w:val="16"/>
              </w:rPr>
            </w:pPr>
            <w:r w:rsidRPr="00673263">
              <w:rPr>
                <w:rFonts w:eastAsia="標楷體"/>
                <w:kern w:val="0"/>
                <w:sz w:val="20"/>
                <w:szCs w:val="16"/>
              </w:rPr>
              <w:t>法定：自然</w:t>
            </w:r>
            <w:r w:rsidRPr="00673263">
              <w:rPr>
                <w:rFonts w:eastAsia="標楷體"/>
                <w:kern w:val="0"/>
                <w:sz w:val="20"/>
                <w:szCs w:val="16"/>
              </w:rPr>
              <w:t>-</w:t>
            </w:r>
            <w:r w:rsidRPr="00673263">
              <w:rPr>
                <w:rFonts w:eastAsia="標楷體"/>
                <w:kern w:val="0"/>
                <w:sz w:val="20"/>
                <w:szCs w:val="16"/>
              </w:rPr>
              <w:t>科技</w:t>
            </w:r>
            <w:r w:rsidRPr="00673263">
              <w:rPr>
                <w:rFonts w:eastAsia="標楷體"/>
                <w:kern w:val="0"/>
                <w:sz w:val="20"/>
                <w:szCs w:val="16"/>
              </w:rPr>
              <w:t>-2</w:t>
            </w:r>
          </w:p>
          <w:p w14:paraId="1AB732A1" w14:textId="66559B34" w:rsidR="00547118" w:rsidRPr="005601AE" w:rsidRDefault="00547118" w:rsidP="005260A5">
            <w:pPr>
              <w:jc w:val="center"/>
              <w:rPr>
                <w:rFonts w:ascii="標楷體" w:eastAsia="標楷體" w:hAnsi="標楷體" w:cs="標楷體"/>
                <w:color w:val="0070C0"/>
                <w:sz w:val="20"/>
                <w:szCs w:val="20"/>
              </w:rPr>
            </w:pPr>
            <w:r w:rsidRPr="00673263">
              <w:rPr>
                <w:rFonts w:eastAsia="標楷體"/>
                <w:kern w:val="0"/>
                <w:sz w:val="20"/>
                <w:szCs w:val="16"/>
              </w:rPr>
              <w:t>課綱：自然</w:t>
            </w:r>
            <w:r w:rsidRPr="00673263">
              <w:rPr>
                <w:rFonts w:eastAsia="標楷體"/>
                <w:kern w:val="0"/>
                <w:sz w:val="20"/>
                <w:szCs w:val="16"/>
              </w:rPr>
              <w:t>-</w:t>
            </w:r>
            <w:r w:rsidRPr="00673263">
              <w:rPr>
                <w:rFonts w:eastAsia="標楷體"/>
                <w:kern w:val="0"/>
                <w:sz w:val="20"/>
                <w:szCs w:val="16"/>
              </w:rPr>
              <w:t>性別</w:t>
            </w:r>
            <w:r w:rsidRPr="00673263">
              <w:rPr>
                <w:rFonts w:eastAsia="標楷體"/>
                <w:kern w:val="0"/>
                <w:sz w:val="20"/>
                <w:szCs w:val="16"/>
              </w:rPr>
              <w:t>-(</w:t>
            </w:r>
            <w:r w:rsidRPr="00673263">
              <w:rPr>
                <w:rFonts w:eastAsia="標楷體"/>
                <w:kern w:val="0"/>
                <w:sz w:val="20"/>
                <w:szCs w:val="16"/>
              </w:rPr>
              <w:t>性</w:t>
            </w:r>
            <w:r w:rsidRPr="00673263">
              <w:rPr>
                <w:rFonts w:eastAsia="標楷體"/>
                <w:kern w:val="0"/>
                <w:sz w:val="20"/>
                <w:szCs w:val="16"/>
              </w:rPr>
              <w:t>J12)-1</w:t>
            </w:r>
          </w:p>
        </w:tc>
        <w:tc>
          <w:tcPr>
            <w:tcW w:w="722" w:type="pct"/>
            <w:tcBorders>
              <w:top w:val="single" w:sz="4" w:space="0" w:color="000000"/>
              <w:left w:val="single" w:sz="4" w:space="0" w:color="000000"/>
              <w:bottom w:val="single" w:sz="4" w:space="0" w:color="000000"/>
              <w:right w:val="single" w:sz="4" w:space="0" w:color="000000"/>
            </w:tcBorders>
          </w:tcPr>
          <w:p w14:paraId="22EE7C22"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21CE2FE"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93CFE6C"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011DFB0C" w14:textId="53F92809" w:rsidR="00547118" w:rsidRPr="00931AA0" w:rsidRDefault="00547118" w:rsidP="005260A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88" w:type="pct"/>
            <w:tcBorders>
              <w:top w:val="single" w:sz="4" w:space="0" w:color="000000"/>
              <w:left w:val="single" w:sz="4" w:space="0" w:color="000000"/>
              <w:bottom w:val="single" w:sz="4" w:space="0" w:color="000000"/>
              <w:right w:val="single" w:sz="4" w:space="0" w:color="000000"/>
            </w:tcBorders>
            <w:vAlign w:val="center"/>
          </w:tcPr>
          <w:p w14:paraId="7634A371" w14:textId="4716979C" w:rsidR="00547118" w:rsidRPr="000865D9" w:rsidRDefault="00547118" w:rsidP="005260A5">
            <w:pPr>
              <w:spacing w:line="240" w:lineRule="exact"/>
              <w:jc w:val="both"/>
              <w:rPr>
                <w:rFonts w:ascii="標楷體" w:eastAsia="標楷體" w:hAnsi="標楷體" w:cs="標楷體"/>
                <w:color w:val="000000" w:themeColor="text1"/>
                <w:sz w:val="20"/>
                <w:szCs w:val="20"/>
              </w:rPr>
            </w:pPr>
          </w:p>
        </w:tc>
      </w:tr>
      <w:tr w:rsidR="00547118" w14:paraId="267D3BCF" w14:textId="77777777" w:rsidTr="005471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22E31" w14:textId="326C2149" w:rsidR="00547118" w:rsidRDefault="00547118" w:rsidP="00DB42E6">
            <w:pPr>
              <w:jc w:val="center"/>
              <w:rPr>
                <w:rFonts w:ascii="標楷體" w:eastAsia="標楷體" w:hAnsi="標楷體" w:cs="標楷體"/>
              </w:rPr>
            </w:pPr>
            <w:r>
              <w:rPr>
                <w:rFonts w:ascii="標楷體" w:eastAsia="標楷體" w:hAnsi="標楷體" w:cs="標楷體" w:hint="eastAsia"/>
              </w:rPr>
              <w:lastRenderedPageBreak/>
              <w:t>第16週</w:t>
            </w:r>
          </w:p>
          <w:p w14:paraId="67A96F78" w14:textId="279CD17A" w:rsidR="00547118" w:rsidRDefault="00547118" w:rsidP="005260A5">
            <w:pPr>
              <w:jc w:val="center"/>
              <w:rPr>
                <w:rFonts w:ascii="標楷體" w:eastAsia="標楷體" w:hAnsi="標楷體" w:cs="標楷體"/>
              </w:rPr>
            </w:pPr>
            <w:r>
              <w:rPr>
                <w:rFonts w:ascii="標楷體" w:eastAsia="標楷體" w:hAnsi="標楷體" w:cs="標楷體" w:hint="eastAsia"/>
              </w:rPr>
              <w:t>12/09-12/13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00B54" w14:textId="77777777" w:rsidR="00547118" w:rsidRPr="00723BB6" w:rsidRDefault="00547118" w:rsidP="00A402A7">
            <w:pPr>
              <w:snapToGrid w:val="0"/>
              <w:jc w:val="both"/>
              <w:rPr>
                <w:rFonts w:ascii="標楷體" w:eastAsia="標楷體" w:hAnsi="標楷體"/>
                <w:sz w:val="20"/>
                <w:szCs w:val="16"/>
              </w:rPr>
            </w:pPr>
            <w:r w:rsidRPr="00723BB6">
              <w:rPr>
                <w:rFonts w:eastAsia="標楷體"/>
                <w:sz w:val="20"/>
                <w:szCs w:val="16"/>
              </w:rPr>
              <w:t>第五章溫度與熱</w:t>
            </w:r>
          </w:p>
          <w:p w14:paraId="6A264188" w14:textId="372F95DE" w:rsidR="00547118" w:rsidRDefault="00547118" w:rsidP="005260A5">
            <w:pPr>
              <w:jc w:val="center"/>
              <w:rPr>
                <w:rFonts w:ascii="標楷體" w:eastAsia="標楷體" w:hAnsi="標楷體" w:cs="標楷體"/>
              </w:rPr>
            </w:pPr>
            <w:r w:rsidRPr="00723BB6">
              <w:rPr>
                <w:rFonts w:eastAsia="標楷體"/>
                <w:sz w:val="20"/>
                <w:szCs w:val="16"/>
              </w:rPr>
              <w:t>5‧3</w:t>
            </w:r>
            <w:r w:rsidRPr="00723BB6">
              <w:rPr>
                <w:rFonts w:eastAsia="標楷體"/>
                <w:sz w:val="20"/>
                <w:szCs w:val="16"/>
              </w:rPr>
              <w:t>熱對物質的影響</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54555"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7491A5FE"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58ACF0AC" w14:textId="1299F27E" w:rsidR="00547118" w:rsidRDefault="00547118" w:rsidP="005260A5">
            <w:pPr>
              <w:jc w:val="center"/>
              <w:rPr>
                <w:rFonts w:ascii="標楷體" w:eastAsia="標楷體" w:hAnsi="標楷體" w:cs="標楷體"/>
              </w:rPr>
            </w:pPr>
            <w:r>
              <w:rPr>
                <w:rFonts w:eastAsia="標楷體"/>
                <w:sz w:val="20"/>
                <w:szCs w:val="16"/>
              </w:rPr>
              <w:t>自</w:t>
            </w:r>
            <w:r>
              <w:rPr>
                <w:rFonts w:eastAsia="標楷體"/>
                <w:sz w:val="20"/>
                <w:szCs w:val="16"/>
              </w:rPr>
              <w:t xml:space="preserve">-J-B3 </w:t>
            </w:r>
            <w:r>
              <w:rPr>
                <w:rFonts w:eastAsia="標楷體"/>
                <w:sz w:val="20"/>
                <w:szCs w:val="16"/>
              </w:rPr>
              <w:t>透過欣賞山川大地、風雲</w:t>
            </w:r>
            <w:r>
              <w:rPr>
                <w:rFonts w:eastAsia="標楷體"/>
                <w:sz w:val="20"/>
                <w:szCs w:val="16"/>
              </w:rPr>
              <w:lastRenderedPageBreak/>
              <w:t>雨露、河海大洋、日月星辰，體驗自然與生命之美。</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890EF"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Ab-Ⅳ-1 </w:t>
            </w:r>
            <w:r>
              <w:rPr>
                <w:rFonts w:eastAsia="標楷體"/>
                <w:kern w:val="0"/>
                <w:sz w:val="20"/>
                <w:szCs w:val="16"/>
              </w:rPr>
              <w:t>物質的粒子模型與物質三態。</w:t>
            </w:r>
          </w:p>
          <w:p w14:paraId="78DCED66"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Ab-Ⅳ-2 </w:t>
            </w:r>
            <w:r>
              <w:rPr>
                <w:rFonts w:eastAsia="標楷體"/>
                <w:kern w:val="0"/>
                <w:sz w:val="20"/>
                <w:szCs w:val="16"/>
              </w:rPr>
              <w:t>溫度會影響物質的狀態。</w:t>
            </w:r>
          </w:p>
          <w:p w14:paraId="4E8C5452"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Ba-Ⅳ-3 </w:t>
            </w:r>
            <w:r>
              <w:rPr>
                <w:rFonts w:eastAsia="標楷體"/>
                <w:kern w:val="0"/>
                <w:sz w:val="20"/>
                <w:szCs w:val="16"/>
              </w:rPr>
              <w:t>化學反應中的能量改變</w:t>
            </w:r>
            <w:r w:rsidRPr="00723BB6">
              <w:rPr>
                <w:rFonts w:eastAsia="標楷體"/>
                <w:kern w:val="0"/>
                <w:sz w:val="20"/>
                <w:szCs w:val="16"/>
              </w:rPr>
              <w:t>，常以吸熱或放熱的形式發生。</w:t>
            </w:r>
          </w:p>
          <w:p w14:paraId="7D99D065" w14:textId="788BA7C6" w:rsidR="00547118" w:rsidRDefault="00547118" w:rsidP="005260A5">
            <w:pPr>
              <w:jc w:val="center"/>
              <w:rPr>
                <w:rFonts w:ascii="標楷體" w:eastAsia="標楷體" w:hAnsi="標楷體" w:cs="標楷體"/>
                <w:strike/>
              </w:rPr>
            </w:pPr>
            <w:r>
              <w:rPr>
                <w:rFonts w:eastAsia="標楷體"/>
                <w:kern w:val="0"/>
                <w:sz w:val="20"/>
                <w:szCs w:val="16"/>
              </w:rPr>
              <w:lastRenderedPageBreak/>
              <w:t xml:space="preserve">Bb-Ⅳ-5 </w:t>
            </w:r>
            <w:r>
              <w:rPr>
                <w:rFonts w:eastAsia="標楷體"/>
                <w:kern w:val="0"/>
                <w:sz w:val="20"/>
                <w:szCs w:val="16"/>
              </w:rPr>
              <w:t>熱會改變物質形態，</w:t>
            </w:r>
            <w:r w:rsidRPr="00723BB6">
              <w:rPr>
                <w:rFonts w:eastAsia="標楷體"/>
                <w:kern w:val="0"/>
                <w:sz w:val="20"/>
                <w:szCs w:val="16"/>
              </w:rPr>
              <w:t>例如：狀態產生變化、體積發生脹縮。</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CB1B3" w14:textId="20B05CE7" w:rsidR="00547118" w:rsidRDefault="00547118" w:rsidP="005260A5">
            <w:pPr>
              <w:jc w:val="center"/>
              <w:rPr>
                <w:rFonts w:ascii="標楷體" w:eastAsia="標楷體" w:hAnsi="標楷體" w:cs="標楷體"/>
              </w:rPr>
            </w:pPr>
            <w:r>
              <w:rPr>
                <w:rFonts w:eastAsia="標楷體"/>
                <w:sz w:val="20"/>
                <w:szCs w:val="16"/>
              </w:rPr>
              <w:lastRenderedPageBreak/>
              <w:t xml:space="preserve">ai-Ⅳ-3 </w:t>
            </w:r>
            <w:r>
              <w:rPr>
                <w:rFonts w:eastAsia="標楷體"/>
                <w:sz w:val="20"/>
                <w:szCs w:val="16"/>
              </w:rPr>
              <w:t>透過所學到的科學知識和科學探索的各種方法，解釋自然現象發生的原因，建立科學學習的自信心。</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8DB11"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1.</w:t>
            </w:r>
            <w:r w:rsidRPr="00723BB6">
              <w:rPr>
                <w:rFonts w:eastAsia="標楷體"/>
                <w:sz w:val="20"/>
                <w:szCs w:val="16"/>
              </w:rPr>
              <w:t>口頭評量</w:t>
            </w:r>
          </w:p>
          <w:p w14:paraId="0828EA27"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2.</w:t>
            </w:r>
            <w:r w:rsidRPr="00723BB6">
              <w:rPr>
                <w:rFonts w:eastAsia="標楷體"/>
                <w:sz w:val="20"/>
                <w:szCs w:val="16"/>
              </w:rPr>
              <w:t>紙筆評量</w:t>
            </w:r>
          </w:p>
          <w:p w14:paraId="7D99CF01" w14:textId="24AB9EE1" w:rsidR="00547118" w:rsidRDefault="00547118" w:rsidP="005260A5">
            <w:pPr>
              <w:jc w:val="center"/>
              <w:rPr>
                <w:rFonts w:ascii="標楷體" w:eastAsia="標楷體" w:hAnsi="標楷體" w:cs="標楷體"/>
              </w:rPr>
            </w:pPr>
            <w:r>
              <w:rPr>
                <w:rFonts w:eastAsia="標楷體"/>
                <w:sz w:val="20"/>
                <w:szCs w:val="16"/>
              </w:rPr>
              <w:t>3.</w:t>
            </w:r>
            <w:r w:rsidRPr="00723BB6">
              <w:rPr>
                <w:rFonts w:eastAsia="標楷體"/>
                <w:sz w:val="20"/>
                <w:szCs w:val="16"/>
              </w:rPr>
              <w:t>實作評量</w:t>
            </w:r>
          </w:p>
        </w:tc>
        <w:tc>
          <w:tcPr>
            <w:tcW w:w="361" w:type="pct"/>
            <w:tcBorders>
              <w:top w:val="single" w:sz="4" w:space="0" w:color="000000"/>
              <w:left w:val="single" w:sz="4" w:space="0" w:color="000000"/>
              <w:bottom w:val="single" w:sz="4" w:space="0" w:color="000000"/>
              <w:right w:val="single" w:sz="4" w:space="0" w:color="000000"/>
            </w:tcBorders>
          </w:tcPr>
          <w:p w14:paraId="66FAE6DE" w14:textId="77777777" w:rsidR="00547118" w:rsidRPr="0095380E" w:rsidRDefault="00547118" w:rsidP="00A402A7">
            <w:pPr>
              <w:snapToGrid w:val="0"/>
              <w:spacing w:line="240" w:lineRule="exact"/>
              <w:jc w:val="both"/>
              <w:rPr>
                <w:rFonts w:ascii="標楷體" w:eastAsia="標楷體" w:hAnsi="標楷體" w:cs="標楷體"/>
                <w:kern w:val="0"/>
                <w:sz w:val="20"/>
                <w:szCs w:val="16"/>
              </w:rPr>
            </w:pPr>
            <w:r w:rsidRPr="0095380E">
              <w:rPr>
                <w:rFonts w:eastAsia="標楷體"/>
                <w:kern w:val="0"/>
                <w:sz w:val="20"/>
                <w:szCs w:val="16"/>
              </w:rPr>
              <w:t>法定：自然</w:t>
            </w:r>
            <w:r w:rsidRPr="0095380E">
              <w:rPr>
                <w:rFonts w:eastAsia="標楷體"/>
                <w:kern w:val="0"/>
                <w:sz w:val="20"/>
                <w:szCs w:val="16"/>
              </w:rPr>
              <w:t>-</w:t>
            </w:r>
            <w:r w:rsidRPr="0095380E">
              <w:rPr>
                <w:rFonts w:eastAsia="標楷體"/>
                <w:kern w:val="0"/>
                <w:sz w:val="20"/>
                <w:szCs w:val="16"/>
              </w:rPr>
              <w:t>科技</w:t>
            </w:r>
            <w:r w:rsidRPr="0095380E">
              <w:rPr>
                <w:rFonts w:eastAsia="標楷體"/>
                <w:kern w:val="0"/>
                <w:sz w:val="20"/>
                <w:szCs w:val="16"/>
              </w:rPr>
              <w:t>-2</w:t>
            </w:r>
          </w:p>
          <w:p w14:paraId="10A7554C" w14:textId="4277B747" w:rsidR="00547118" w:rsidRPr="005601AE" w:rsidRDefault="00547118" w:rsidP="005260A5">
            <w:pPr>
              <w:jc w:val="center"/>
              <w:rPr>
                <w:rFonts w:ascii="標楷體" w:eastAsia="標楷體" w:hAnsi="標楷體" w:cs="標楷體"/>
                <w:color w:val="0070C0"/>
                <w:sz w:val="20"/>
                <w:szCs w:val="20"/>
              </w:rPr>
            </w:pPr>
            <w:r w:rsidRPr="0095380E">
              <w:rPr>
                <w:rFonts w:eastAsia="標楷體"/>
                <w:kern w:val="0"/>
                <w:sz w:val="20"/>
                <w:szCs w:val="16"/>
              </w:rPr>
              <w:t>課綱：自然</w:t>
            </w:r>
            <w:r w:rsidRPr="0095380E">
              <w:rPr>
                <w:rFonts w:eastAsia="標楷體"/>
                <w:kern w:val="0"/>
                <w:sz w:val="20"/>
                <w:szCs w:val="16"/>
              </w:rPr>
              <w:t>-</w:t>
            </w:r>
            <w:r w:rsidRPr="0095380E">
              <w:rPr>
                <w:rFonts w:eastAsia="標楷體"/>
                <w:kern w:val="0"/>
                <w:sz w:val="20"/>
                <w:szCs w:val="16"/>
              </w:rPr>
              <w:t>能源</w:t>
            </w:r>
            <w:r w:rsidRPr="0095380E">
              <w:rPr>
                <w:rFonts w:eastAsia="標楷體"/>
                <w:kern w:val="0"/>
                <w:sz w:val="20"/>
                <w:szCs w:val="16"/>
              </w:rPr>
              <w:t>-(</w:t>
            </w:r>
            <w:r w:rsidRPr="0095380E">
              <w:rPr>
                <w:rFonts w:eastAsia="標楷體"/>
                <w:kern w:val="0"/>
                <w:sz w:val="20"/>
                <w:szCs w:val="16"/>
              </w:rPr>
              <w:t>能</w:t>
            </w:r>
            <w:r w:rsidRPr="0095380E">
              <w:rPr>
                <w:rFonts w:eastAsia="標楷體"/>
                <w:kern w:val="0"/>
                <w:sz w:val="20"/>
                <w:szCs w:val="16"/>
              </w:rPr>
              <w:t>J4)-1</w:t>
            </w:r>
          </w:p>
        </w:tc>
        <w:tc>
          <w:tcPr>
            <w:tcW w:w="722" w:type="pct"/>
            <w:tcBorders>
              <w:top w:val="single" w:sz="4" w:space="0" w:color="000000"/>
              <w:left w:val="single" w:sz="4" w:space="0" w:color="000000"/>
              <w:bottom w:val="single" w:sz="4" w:space="0" w:color="000000"/>
              <w:right w:val="single" w:sz="4" w:space="0" w:color="000000"/>
            </w:tcBorders>
          </w:tcPr>
          <w:p w14:paraId="2B0F20A1"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E639A06"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18DAB4"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E8008DE" w14:textId="2A8B156A" w:rsidR="00547118" w:rsidRPr="00931AA0" w:rsidRDefault="00547118" w:rsidP="005260A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88" w:type="pct"/>
            <w:tcBorders>
              <w:top w:val="single" w:sz="4" w:space="0" w:color="000000"/>
              <w:left w:val="single" w:sz="4" w:space="0" w:color="000000"/>
              <w:bottom w:val="single" w:sz="4" w:space="0" w:color="000000"/>
              <w:right w:val="single" w:sz="4" w:space="0" w:color="000000"/>
            </w:tcBorders>
            <w:vAlign w:val="center"/>
          </w:tcPr>
          <w:p w14:paraId="10E118B3" w14:textId="48C30540" w:rsidR="00547118" w:rsidRPr="000865D9" w:rsidRDefault="00547118" w:rsidP="005260A5">
            <w:pPr>
              <w:spacing w:line="240" w:lineRule="exact"/>
              <w:jc w:val="both"/>
              <w:rPr>
                <w:rFonts w:ascii="標楷體" w:eastAsia="標楷體" w:hAnsi="標楷體" w:cs="標楷體"/>
                <w:color w:val="000000" w:themeColor="text1"/>
                <w:sz w:val="20"/>
                <w:szCs w:val="20"/>
              </w:rPr>
            </w:pPr>
          </w:p>
        </w:tc>
      </w:tr>
      <w:tr w:rsidR="00547118" w14:paraId="171F498B" w14:textId="77777777" w:rsidTr="005471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CCAD" w14:textId="434B1EAA" w:rsidR="00547118" w:rsidRDefault="00547118" w:rsidP="00DB42E6">
            <w:pPr>
              <w:jc w:val="center"/>
              <w:rPr>
                <w:rFonts w:ascii="標楷體" w:eastAsia="標楷體" w:hAnsi="標楷體" w:cs="標楷體"/>
              </w:rPr>
            </w:pPr>
            <w:r>
              <w:rPr>
                <w:rFonts w:ascii="標楷體" w:eastAsia="標楷體" w:hAnsi="標楷體" w:cs="標楷體" w:hint="eastAsia"/>
              </w:rPr>
              <w:lastRenderedPageBreak/>
              <w:t>第17週</w:t>
            </w:r>
          </w:p>
          <w:p w14:paraId="04F34063" w14:textId="3085A226" w:rsidR="00547118" w:rsidRDefault="00547118" w:rsidP="005260A5">
            <w:pPr>
              <w:jc w:val="center"/>
              <w:rPr>
                <w:rFonts w:ascii="標楷體" w:eastAsia="標楷體" w:hAnsi="標楷體" w:cs="標楷體"/>
              </w:rPr>
            </w:pPr>
            <w:r>
              <w:rPr>
                <w:rFonts w:ascii="標楷體" w:eastAsia="標楷體" w:hAnsi="標楷體" w:cs="標楷體" w:hint="eastAsia"/>
              </w:rPr>
              <w:t>12/16-12/20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EF677"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第五章溫度與熱、第六章探索物質</w:t>
            </w:r>
            <w:r w:rsidRPr="00723BB6">
              <w:rPr>
                <w:rFonts w:eastAsia="標楷體"/>
                <w:sz w:val="20"/>
                <w:szCs w:val="16"/>
              </w:rPr>
              <w:t>組成</w:t>
            </w:r>
          </w:p>
          <w:p w14:paraId="02F9D150" w14:textId="0A01D447" w:rsidR="00547118" w:rsidRDefault="00547118" w:rsidP="005260A5">
            <w:pPr>
              <w:jc w:val="center"/>
              <w:rPr>
                <w:rFonts w:ascii="標楷體" w:eastAsia="標楷體" w:hAnsi="標楷體" w:cs="標楷體"/>
              </w:rPr>
            </w:pPr>
            <w:r w:rsidRPr="00723BB6">
              <w:rPr>
                <w:rFonts w:eastAsia="標楷體"/>
                <w:sz w:val="20"/>
                <w:szCs w:val="16"/>
              </w:rPr>
              <w:t>5‧4</w:t>
            </w:r>
            <w:r w:rsidRPr="00723BB6">
              <w:rPr>
                <w:rFonts w:eastAsia="標楷體"/>
                <w:sz w:val="20"/>
                <w:szCs w:val="16"/>
              </w:rPr>
              <w:t>熱的傳播方式、</w:t>
            </w:r>
            <w:r w:rsidRPr="00723BB6">
              <w:rPr>
                <w:rFonts w:eastAsia="標楷體"/>
                <w:sz w:val="20"/>
                <w:szCs w:val="16"/>
              </w:rPr>
              <w:t>6‧1</w:t>
            </w:r>
            <w:r w:rsidRPr="00723BB6">
              <w:rPr>
                <w:rFonts w:eastAsia="標楷體"/>
                <w:sz w:val="20"/>
                <w:szCs w:val="16"/>
              </w:rPr>
              <w:t>元素的探索</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5F3E"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4B0790E2"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7C4E1341"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5A459DB2"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3BBFA3E2"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w:t>
            </w:r>
            <w:r w:rsidRPr="00723BB6">
              <w:rPr>
                <w:rFonts w:eastAsia="標楷體"/>
                <w:sz w:val="20"/>
                <w:szCs w:val="16"/>
              </w:rPr>
              <w:t>日月星辰，體驗自然與生命之美。</w:t>
            </w:r>
          </w:p>
          <w:p w14:paraId="44DF9825" w14:textId="41FEF65C" w:rsidR="00547118" w:rsidRDefault="00547118" w:rsidP="005260A5">
            <w:pPr>
              <w:jc w:val="center"/>
              <w:rPr>
                <w:rFonts w:ascii="標楷體" w:eastAsia="標楷體" w:hAnsi="標楷體" w:cs="標楷體"/>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透過合作學習，發展與同儕溝通、共同參與、共同執行及共同發掘科學相關知識與問題解決的能力。</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DF86B"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Bb-Ⅳ-4 </w:t>
            </w:r>
            <w:r>
              <w:rPr>
                <w:rFonts w:eastAsia="標楷體"/>
                <w:kern w:val="0"/>
                <w:sz w:val="20"/>
                <w:szCs w:val="16"/>
              </w:rPr>
              <w:t>熱的傳播方式包含傳導、對流與輻射。</w:t>
            </w:r>
          </w:p>
          <w:p w14:paraId="7D700845"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Mb-Ⅳ-2 </w:t>
            </w:r>
            <w:r w:rsidRPr="00723BB6">
              <w:rPr>
                <w:rFonts w:eastAsia="標楷體"/>
                <w:kern w:val="0"/>
                <w:sz w:val="20"/>
                <w:szCs w:val="16"/>
              </w:rPr>
              <w:t>科學史上重要發現的過程，以及不同性別、背景、族群者於其中的貢獻。</w:t>
            </w:r>
          </w:p>
          <w:p w14:paraId="4DFA3261"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Aa-Ⅳ-5 </w:t>
            </w:r>
            <w:r>
              <w:rPr>
                <w:rFonts w:eastAsia="標楷體"/>
                <w:kern w:val="0"/>
                <w:sz w:val="20"/>
                <w:szCs w:val="16"/>
              </w:rPr>
              <w:t>元素與化合物有特定的化學符號表示法。</w:t>
            </w:r>
          </w:p>
          <w:p w14:paraId="126BA20F"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Cb-Ⅳ-2 </w:t>
            </w:r>
            <w:r>
              <w:rPr>
                <w:rFonts w:eastAsia="標楷體"/>
                <w:kern w:val="0"/>
                <w:sz w:val="20"/>
                <w:szCs w:val="16"/>
              </w:rPr>
              <w:t>元素會因原子排列方式不同而有不同的特性。</w:t>
            </w:r>
          </w:p>
          <w:p w14:paraId="50DC921E" w14:textId="4634E5BA" w:rsidR="00547118" w:rsidRDefault="00547118" w:rsidP="005260A5">
            <w:pPr>
              <w:jc w:val="center"/>
              <w:rPr>
                <w:rFonts w:ascii="標楷體" w:eastAsia="標楷體" w:hAnsi="標楷體" w:cs="標楷體"/>
                <w:strike/>
              </w:rPr>
            </w:pPr>
            <w:r>
              <w:rPr>
                <w:rFonts w:eastAsia="標楷體"/>
                <w:kern w:val="0"/>
                <w:sz w:val="20"/>
                <w:szCs w:val="16"/>
              </w:rPr>
              <w:t xml:space="preserve">Mc-Ⅳ-4 </w:t>
            </w:r>
            <w:r>
              <w:rPr>
                <w:rFonts w:eastAsia="標楷體"/>
                <w:kern w:val="0"/>
                <w:sz w:val="20"/>
                <w:szCs w:val="16"/>
              </w:rPr>
              <w:t>常見人造材料的特性、簡單的製造過程及在生活上的應用。</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DE6F6"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tr-Ⅳ-1 </w:t>
            </w:r>
            <w:r>
              <w:rPr>
                <w:rFonts w:eastAsia="標楷體"/>
                <w:sz w:val="20"/>
                <w:szCs w:val="16"/>
              </w:rPr>
              <w:t>能將所習得的知識正確的連結到所觀察到的自然現象及實驗數據，並推論出其中的關聯，進而運用習得的知識來解釋自己論點的正確性。</w:t>
            </w:r>
          </w:p>
          <w:p w14:paraId="0B7255C5"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pe-Ⅳ-2 </w:t>
            </w:r>
            <w:r w:rsidRPr="00C17DC7">
              <w:rPr>
                <w:rFonts w:eastAsia="標楷體"/>
                <w:sz w:val="20"/>
                <w:szCs w:val="16"/>
              </w:rPr>
              <w:t>能正確安全操作適合學習階段的物品、器材儀器、科技設備及資源。能進行客觀的質性觀察或數值量測並詳實記錄。</w:t>
            </w:r>
          </w:p>
          <w:p w14:paraId="3C511758"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ai-Ⅳ-2 </w:t>
            </w:r>
            <w:r>
              <w:rPr>
                <w:rFonts w:eastAsia="標楷體"/>
                <w:sz w:val="20"/>
                <w:szCs w:val="16"/>
              </w:rPr>
              <w:t>透過與同儕的討論，分享科學發現的樂趣。</w:t>
            </w:r>
          </w:p>
          <w:p w14:paraId="0DF96E54"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ai-Ⅳ-3 </w:t>
            </w:r>
            <w:r>
              <w:rPr>
                <w:rFonts w:eastAsia="標楷體"/>
                <w:sz w:val="20"/>
                <w:szCs w:val="16"/>
              </w:rPr>
              <w:t>透過所學到的科學知識和科學探索的各種方法，解釋自然現象發生的原因，建立科學學習的自信心。</w:t>
            </w:r>
          </w:p>
          <w:p w14:paraId="38DE6F1A" w14:textId="350A3A73" w:rsidR="00547118" w:rsidRDefault="00547118" w:rsidP="005260A5">
            <w:pPr>
              <w:jc w:val="center"/>
              <w:rPr>
                <w:rFonts w:ascii="標楷體" w:eastAsia="標楷體" w:hAnsi="標楷體" w:cs="標楷體"/>
              </w:rPr>
            </w:pPr>
            <w:r>
              <w:rPr>
                <w:rFonts w:eastAsia="標楷體"/>
                <w:sz w:val="20"/>
                <w:szCs w:val="16"/>
              </w:rPr>
              <w:t xml:space="preserve">an-Ⅳ-3 </w:t>
            </w:r>
            <w:r>
              <w:rPr>
                <w:rFonts w:eastAsia="標楷體"/>
                <w:sz w:val="20"/>
                <w:szCs w:val="16"/>
              </w:rPr>
              <w:t>體察到</w:t>
            </w:r>
            <w:r w:rsidRPr="00723BB6">
              <w:rPr>
                <w:rFonts w:eastAsia="標楷體"/>
                <w:sz w:val="20"/>
                <w:szCs w:val="16"/>
              </w:rPr>
              <w:t>不同性別、背景、族群科學家們具有堅毅、嚴謹和講求邏輯的特質，也具有好奇心、求知慾和想像力。</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0E83"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1.</w:t>
            </w:r>
            <w:r w:rsidRPr="00723BB6">
              <w:rPr>
                <w:rFonts w:eastAsia="標楷體"/>
                <w:sz w:val="20"/>
                <w:szCs w:val="16"/>
              </w:rPr>
              <w:t>口頭評量</w:t>
            </w:r>
          </w:p>
          <w:p w14:paraId="6046B565"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2.</w:t>
            </w:r>
            <w:r w:rsidRPr="00723BB6">
              <w:rPr>
                <w:rFonts w:eastAsia="標楷體"/>
                <w:sz w:val="20"/>
                <w:szCs w:val="16"/>
              </w:rPr>
              <w:t>紙筆評量</w:t>
            </w:r>
          </w:p>
          <w:p w14:paraId="485908FE" w14:textId="13A9BC8F" w:rsidR="00547118" w:rsidRDefault="00547118" w:rsidP="005260A5">
            <w:pPr>
              <w:jc w:val="center"/>
              <w:rPr>
                <w:rFonts w:ascii="標楷體" w:eastAsia="標楷體" w:hAnsi="標楷體" w:cs="標楷體"/>
              </w:rPr>
            </w:pPr>
            <w:r>
              <w:rPr>
                <w:rFonts w:eastAsia="標楷體"/>
                <w:sz w:val="20"/>
                <w:szCs w:val="16"/>
              </w:rPr>
              <w:t>3.</w:t>
            </w:r>
            <w:r w:rsidRPr="00723BB6">
              <w:rPr>
                <w:rFonts w:eastAsia="標楷體"/>
                <w:sz w:val="20"/>
                <w:szCs w:val="16"/>
              </w:rPr>
              <w:t>實作評量</w:t>
            </w:r>
          </w:p>
        </w:tc>
        <w:tc>
          <w:tcPr>
            <w:tcW w:w="361" w:type="pct"/>
            <w:tcBorders>
              <w:top w:val="single" w:sz="4" w:space="0" w:color="000000"/>
              <w:left w:val="single" w:sz="4" w:space="0" w:color="000000"/>
              <w:bottom w:val="single" w:sz="4" w:space="0" w:color="000000"/>
              <w:right w:val="single" w:sz="4" w:space="0" w:color="000000"/>
            </w:tcBorders>
          </w:tcPr>
          <w:p w14:paraId="71B37DC2" w14:textId="77777777" w:rsidR="00547118" w:rsidRPr="0095380E" w:rsidRDefault="00547118" w:rsidP="00A402A7">
            <w:pPr>
              <w:snapToGrid w:val="0"/>
              <w:spacing w:line="240" w:lineRule="exact"/>
              <w:jc w:val="both"/>
              <w:rPr>
                <w:rFonts w:ascii="標楷體" w:eastAsia="標楷體" w:hAnsi="標楷體" w:cs="標楷體"/>
                <w:kern w:val="0"/>
                <w:sz w:val="20"/>
                <w:szCs w:val="16"/>
              </w:rPr>
            </w:pPr>
            <w:r w:rsidRPr="0095380E">
              <w:rPr>
                <w:rFonts w:eastAsia="標楷體"/>
                <w:kern w:val="0"/>
                <w:sz w:val="20"/>
                <w:szCs w:val="16"/>
              </w:rPr>
              <w:t>法定：自然</w:t>
            </w:r>
            <w:r w:rsidRPr="0095380E">
              <w:rPr>
                <w:rFonts w:eastAsia="標楷體"/>
                <w:kern w:val="0"/>
                <w:sz w:val="20"/>
                <w:szCs w:val="16"/>
              </w:rPr>
              <w:t>-</w:t>
            </w:r>
            <w:r w:rsidRPr="0095380E">
              <w:rPr>
                <w:rFonts w:eastAsia="標楷體"/>
                <w:kern w:val="0"/>
                <w:sz w:val="20"/>
                <w:szCs w:val="16"/>
              </w:rPr>
              <w:t>科技</w:t>
            </w:r>
            <w:r w:rsidRPr="0095380E">
              <w:rPr>
                <w:rFonts w:eastAsia="標楷體"/>
                <w:kern w:val="0"/>
                <w:sz w:val="20"/>
                <w:szCs w:val="16"/>
              </w:rPr>
              <w:t>-2</w:t>
            </w:r>
          </w:p>
          <w:p w14:paraId="1ABADC3B" w14:textId="0DEC6414" w:rsidR="00547118" w:rsidRPr="005601AE" w:rsidRDefault="00547118" w:rsidP="005260A5">
            <w:pPr>
              <w:jc w:val="center"/>
              <w:rPr>
                <w:rFonts w:ascii="標楷體" w:eastAsia="標楷體" w:hAnsi="標楷體" w:cs="標楷體"/>
                <w:color w:val="0070C0"/>
                <w:sz w:val="20"/>
                <w:szCs w:val="20"/>
              </w:rPr>
            </w:pPr>
            <w:r w:rsidRPr="0095380E">
              <w:rPr>
                <w:rFonts w:eastAsia="標楷體"/>
                <w:kern w:val="0"/>
                <w:sz w:val="20"/>
                <w:szCs w:val="16"/>
              </w:rPr>
              <w:t>課綱：自然</w:t>
            </w:r>
            <w:r w:rsidRPr="0095380E">
              <w:rPr>
                <w:rFonts w:eastAsia="標楷體"/>
                <w:kern w:val="0"/>
                <w:sz w:val="20"/>
                <w:szCs w:val="16"/>
              </w:rPr>
              <w:t>-</w:t>
            </w:r>
            <w:r w:rsidRPr="0095380E">
              <w:rPr>
                <w:rFonts w:eastAsia="標楷體"/>
                <w:kern w:val="0"/>
                <w:sz w:val="20"/>
                <w:szCs w:val="16"/>
              </w:rPr>
              <w:t>海洋</w:t>
            </w:r>
            <w:r w:rsidRPr="0095380E">
              <w:rPr>
                <w:rFonts w:eastAsia="標楷體"/>
                <w:kern w:val="0"/>
                <w:sz w:val="20"/>
                <w:szCs w:val="16"/>
              </w:rPr>
              <w:t>-(</w:t>
            </w:r>
            <w:r w:rsidRPr="0095380E">
              <w:rPr>
                <w:rFonts w:eastAsia="標楷體"/>
                <w:kern w:val="0"/>
                <w:sz w:val="20"/>
                <w:szCs w:val="16"/>
              </w:rPr>
              <w:t>海</w:t>
            </w:r>
            <w:r w:rsidRPr="0095380E">
              <w:rPr>
                <w:rFonts w:eastAsia="標楷體"/>
                <w:kern w:val="0"/>
                <w:sz w:val="20"/>
                <w:szCs w:val="16"/>
              </w:rPr>
              <w:t>J13)-1</w:t>
            </w:r>
          </w:p>
        </w:tc>
        <w:tc>
          <w:tcPr>
            <w:tcW w:w="722" w:type="pct"/>
            <w:tcBorders>
              <w:top w:val="single" w:sz="4" w:space="0" w:color="000000"/>
              <w:left w:val="single" w:sz="4" w:space="0" w:color="000000"/>
              <w:bottom w:val="single" w:sz="4" w:space="0" w:color="000000"/>
              <w:right w:val="single" w:sz="4" w:space="0" w:color="000000"/>
            </w:tcBorders>
          </w:tcPr>
          <w:p w14:paraId="5CCF9C5E"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AEB7B7"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0CA9ABC"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0D9F82C0" w14:textId="779EDB10" w:rsidR="00547118" w:rsidRPr="00931AA0" w:rsidRDefault="00547118" w:rsidP="005260A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88" w:type="pct"/>
            <w:tcBorders>
              <w:top w:val="single" w:sz="4" w:space="0" w:color="000000"/>
              <w:left w:val="single" w:sz="4" w:space="0" w:color="000000"/>
              <w:bottom w:val="single" w:sz="4" w:space="0" w:color="000000"/>
              <w:right w:val="single" w:sz="4" w:space="0" w:color="000000"/>
            </w:tcBorders>
            <w:vAlign w:val="center"/>
          </w:tcPr>
          <w:p w14:paraId="3B67C5E2" w14:textId="7CAD5052" w:rsidR="00547118" w:rsidRPr="000865D9" w:rsidRDefault="00547118" w:rsidP="005260A5">
            <w:pPr>
              <w:spacing w:line="240" w:lineRule="exact"/>
              <w:jc w:val="both"/>
              <w:rPr>
                <w:rFonts w:ascii="標楷體" w:eastAsia="標楷體" w:hAnsi="標楷體" w:cs="標楷體"/>
                <w:color w:val="000000" w:themeColor="text1"/>
                <w:sz w:val="20"/>
                <w:szCs w:val="20"/>
              </w:rPr>
            </w:pPr>
          </w:p>
        </w:tc>
      </w:tr>
      <w:tr w:rsidR="00547118" w14:paraId="189F8A91" w14:textId="77777777" w:rsidTr="005471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439E6" w14:textId="58EE2466" w:rsidR="00547118" w:rsidRDefault="00547118" w:rsidP="00DB42E6">
            <w:pPr>
              <w:jc w:val="center"/>
              <w:rPr>
                <w:rFonts w:ascii="標楷體" w:eastAsia="標楷體" w:hAnsi="標楷體" w:cs="標楷體"/>
              </w:rPr>
            </w:pPr>
            <w:r>
              <w:rPr>
                <w:rFonts w:ascii="標楷體" w:eastAsia="標楷體" w:hAnsi="標楷體" w:cs="標楷體" w:hint="eastAsia"/>
              </w:rPr>
              <w:t>第18週</w:t>
            </w:r>
          </w:p>
          <w:p w14:paraId="228BF682" w14:textId="7EF61813" w:rsidR="00547118" w:rsidRDefault="00547118" w:rsidP="005260A5">
            <w:pPr>
              <w:jc w:val="center"/>
              <w:rPr>
                <w:rFonts w:ascii="標楷體" w:eastAsia="標楷體" w:hAnsi="標楷體" w:cs="標楷體"/>
              </w:rPr>
            </w:pPr>
            <w:r>
              <w:rPr>
                <w:rFonts w:ascii="標楷體" w:eastAsia="標楷體" w:hAnsi="標楷體" w:cs="標楷體" w:hint="eastAsia"/>
              </w:rPr>
              <w:t>12/23-12/27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B88E6" w14:textId="77777777" w:rsidR="00547118" w:rsidRPr="00723BB6" w:rsidRDefault="00547118" w:rsidP="00A402A7">
            <w:pPr>
              <w:snapToGrid w:val="0"/>
              <w:jc w:val="both"/>
              <w:rPr>
                <w:rFonts w:ascii="標楷體" w:eastAsia="標楷體" w:hAnsi="標楷體"/>
                <w:sz w:val="20"/>
                <w:szCs w:val="16"/>
              </w:rPr>
            </w:pPr>
            <w:r w:rsidRPr="00723BB6">
              <w:rPr>
                <w:rFonts w:eastAsia="標楷體"/>
                <w:sz w:val="20"/>
                <w:szCs w:val="16"/>
              </w:rPr>
              <w:t>第六章探索物質組成</w:t>
            </w:r>
          </w:p>
          <w:p w14:paraId="6E7C9CBC" w14:textId="0F8F8CBD" w:rsidR="00547118" w:rsidRDefault="00547118" w:rsidP="005260A5">
            <w:pPr>
              <w:jc w:val="center"/>
              <w:rPr>
                <w:rFonts w:ascii="標楷體" w:eastAsia="標楷體" w:hAnsi="標楷體" w:cs="標楷體"/>
              </w:rPr>
            </w:pPr>
            <w:r w:rsidRPr="00723BB6">
              <w:rPr>
                <w:rFonts w:eastAsia="標楷體"/>
                <w:sz w:val="20"/>
                <w:szCs w:val="16"/>
              </w:rPr>
              <w:t>6‧1</w:t>
            </w:r>
            <w:r w:rsidRPr="00723BB6">
              <w:rPr>
                <w:rFonts w:eastAsia="標楷體"/>
                <w:sz w:val="20"/>
                <w:szCs w:val="16"/>
              </w:rPr>
              <w:t>元素的探索、</w:t>
            </w:r>
            <w:r w:rsidRPr="00723BB6">
              <w:rPr>
                <w:rFonts w:eastAsia="標楷體"/>
                <w:sz w:val="20"/>
                <w:szCs w:val="16"/>
              </w:rPr>
              <w:t>6‧2</w:t>
            </w:r>
            <w:r w:rsidRPr="00723BB6">
              <w:rPr>
                <w:rFonts w:eastAsia="標楷體"/>
                <w:sz w:val="20"/>
                <w:szCs w:val="16"/>
              </w:rPr>
              <w:t>元素週期</w:t>
            </w:r>
            <w:r w:rsidRPr="00723BB6">
              <w:rPr>
                <w:rFonts w:eastAsia="標楷體"/>
                <w:sz w:val="20"/>
                <w:szCs w:val="16"/>
              </w:rPr>
              <w:lastRenderedPageBreak/>
              <w:t>表</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F672" w14:textId="77777777" w:rsidR="00547118" w:rsidRDefault="00547118" w:rsidP="00A402A7">
            <w:pPr>
              <w:snapToGrid w:val="0"/>
              <w:jc w:val="both"/>
              <w:rPr>
                <w:rFonts w:ascii="標楷體" w:eastAsia="標楷體" w:hAnsi="標楷體"/>
                <w:sz w:val="20"/>
                <w:szCs w:val="16"/>
              </w:rPr>
            </w:pPr>
            <w:r>
              <w:rPr>
                <w:rFonts w:eastAsia="標楷體"/>
                <w:sz w:val="20"/>
                <w:szCs w:val="16"/>
              </w:rPr>
              <w:lastRenderedPageBreak/>
              <w:t>自</w:t>
            </w:r>
            <w:r>
              <w:rPr>
                <w:rFonts w:eastAsia="標楷體"/>
                <w:sz w:val="20"/>
                <w:szCs w:val="16"/>
              </w:rPr>
              <w:t xml:space="preserve">-J-A1 </w:t>
            </w:r>
            <w:r>
              <w:rPr>
                <w:rFonts w:eastAsia="標楷體"/>
                <w:sz w:val="20"/>
                <w:szCs w:val="16"/>
              </w:rPr>
              <w:t>能應用科學知識、方法與態度於日常生活當中。</w:t>
            </w:r>
          </w:p>
          <w:p w14:paraId="38F93E58"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w:t>
            </w:r>
            <w:r>
              <w:rPr>
                <w:rFonts w:eastAsia="標楷體"/>
                <w:sz w:val="20"/>
                <w:szCs w:val="16"/>
              </w:rPr>
              <w:lastRenderedPageBreak/>
              <w:t>方法、資訊或數據的可信性抱持合理的懷疑態度或進行檢核，提出問題可能的解決方案。</w:t>
            </w:r>
          </w:p>
          <w:p w14:paraId="4CD98205"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4F5DE1AB"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5FA72D84"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-J-C1 </w:t>
            </w:r>
            <w:r>
              <w:rPr>
                <w:rFonts w:eastAsia="標楷體"/>
                <w:sz w:val="20"/>
                <w:szCs w:val="16"/>
              </w:rPr>
              <w:t>從日常學習中，主動關心自然環境相關公共議題，尊重生命。</w:t>
            </w:r>
          </w:p>
          <w:p w14:paraId="2B8A1D56"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透過合作學習，發展與同儕溝通、共同參與、共同執行及共同發掘科學相關知識與問題解決的能力。</w:t>
            </w:r>
          </w:p>
          <w:p w14:paraId="3D95CB63" w14:textId="6C9433CC" w:rsidR="00547118" w:rsidRDefault="00547118" w:rsidP="005260A5">
            <w:pPr>
              <w:jc w:val="center"/>
              <w:rPr>
                <w:rFonts w:ascii="標楷體" w:eastAsia="標楷體" w:hAnsi="標楷體" w:cs="標楷體"/>
              </w:rPr>
            </w:pPr>
            <w:r>
              <w:rPr>
                <w:rFonts w:eastAsia="標楷體"/>
                <w:sz w:val="20"/>
                <w:szCs w:val="16"/>
              </w:rPr>
              <w:t>自</w:t>
            </w:r>
            <w:r>
              <w:rPr>
                <w:rFonts w:eastAsia="標楷體"/>
                <w:sz w:val="20"/>
                <w:szCs w:val="16"/>
              </w:rPr>
              <w:t xml:space="preserve">-J-C3 </w:t>
            </w:r>
            <w:r>
              <w:rPr>
                <w:rFonts w:eastAsia="標楷體"/>
                <w:sz w:val="20"/>
                <w:szCs w:val="16"/>
              </w:rPr>
              <w:t>透過環境相關議題的學</w:t>
            </w:r>
            <w:r w:rsidRPr="00723BB6">
              <w:rPr>
                <w:rFonts w:eastAsia="標楷體"/>
                <w:sz w:val="20"/>
                <w:szCs w:val="16"/>
              </w:rPr>
              <w:t>習，能了解全球自然環境具有差異性與互動性，並能發展出自我文化認同與身為地球公民的價值觀。</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404DC"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Mb-Ⅳ-2 </w:t>
            </w:r>
            <w:r w:rsidRPr="00723BB6">
              <w:rPr>
                <w:rFonts w:eastAsia="標楷體"/>
                <w:kern w:val="0"/>
                <w:sz w:val="20"/>
                <w:szCs w:val="16"/>
              </w:rPr>
              <w:t>科學史上重要發現的過程，以及不同性別、背景、族群者於其中的貢獻。</w:t>
            </w:r>
          </w:p>
          <w:p w14:paraId="258B2731"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Aa-Ⅳ-4 </w:t>
            </w:r>
            <w:r w:rsidRPr="00723BB6">
              <w:rPr>
                <w:rFonts w:eastAsia="標楷體"/>
                <w:kern w:val="0"/>
                <w:sz w:val="20"/>
                <w:szCs w:val="16"/>
              </w:rPr>
              <w:t>元素的性質有規律性和週期性。</w:t>
            </w:r>
          </w:p>
          <w:p w14:paraId="666B5046"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Aa-Ⅳ-5 </w:t>
            </w:r>
            <w:r>
              <w:rPr>
                <w:rFonts w:eastAsia="標楷體"/>
                <w:kern w:val="0"/>
                <w:sz w:val="20"/>
                <w:szCs w:val="16"/>
              </w:rPr>
              <w:t>元素與化合物有特定的化學符號表示法。</w:t>
            </w:r>
          </w:p>
          <w:p w14:paraId="3DF38697"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Cb-Ⅳ-2 </w:t>
            </w:r>
            <w:r>
              <w:rPr>
                <w:rFonts w:eastAsia="標楷體"/>
                <w:kern w:val="0"/>
                <w:sz w:val="20"/>
                <w:szCs w:val="16"/>
              </w:rPr>
              <w:t>元素會因原子排列方式不同而有不同的特性。</w:t>
            </w:r>
          </w:p>
          <w:p w14:paraId="36A86ECE" w14:textId="427F1DAE" w:rsidR="00547118" w:rsidRDefault="00547118" w:rsidP="005260A5">
            <w:pPr>
              <w:jc w:val="center"/>
              <w:rPr>
                <w:rFonts w:ascii="標楷體" w:eastAsia="標楷體" w:hAnsi="標楷體" w:cs="標楷體"/>
                <w:strike/>
              </w:rPr>
            </w:pPr>
            <w:r>
              <w:rPr>
                <w:rFonts w:eastAsia="標楷體"/>
                <w:kern w:val="0"/>
                <w:sz w:val="20"/>
                <w:szCs w:val="16"/>
              </w:rPr>
              <w:t xml:space="preserve">Mc-Ⅳ-4 </w:t>
            </w:r>
            <w:r>
              <w:rPr>
                <w:rFonts w:eastAsia="標楷體"/>
                <w:kern w:val="0"/>
                <w:sz w:val="20"/>
                <w:szCs w:val="16"/>
              </w:rPr>
              <w:t>常見人造材料的特性、簡單的製造過程及在生活上的應用。</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27959"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ai-Ⅳ-3 </w:t>
            </w:r>
            <w:r>
              <w:rPr>
                <w:rFonts w:eastAsia="標楷體"/>
                <w:sz w:val="20"/>
                <w:szCs w:val="16"/>
              </w:rPr>
              <w:t>透過所學到的科學知識和科學探索的各種方法，解釋自然現象發生的原因，建立科學學習的自信心。</w:t>
            </w:r>
          </w:p>
          <w:p w14:paraId="71161CB4"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an-Ⅳ-2 </w:t>
            </w:r>
            <w:r>
              <w:rPr>
                <w:rFonts w:eastAsia="標楷體"/>
                <w:sz w:val="20"/>
                <w:szCs w:val="16"/>
              </w:rPr>
              <w:t>分辨科學知識的確定性和持久性</w:t>
            </w:r>
            <w:r w:rsidRPr="00723BB6">
              <w:rPr>
                <w:rFonts w:eastAsia="標楷體"/>
                <w:sz w:val="20"/>
                <w:szCs w:val="16"/>
              </w:rPr>
              <w:t>，會因科學研究的時空背景不同而有所變化。</w:t>
            </w:r>
          </w:p>
          <w:p w14:paraId="76AFA681" w14:textId="78580944" w:rsidR="00547118" w:rsidRDefault="00547118" w:rsidP="005260A5">
            <w:pPr>
              <w:jc w:val="center"/>
              <w:rPr>
                <w:rFonts w:ascii="標楷體" w:eastAsia="標楷體" w:hAnsi="標楷體" w:cs="標楷體"/>
              </w:rPr>
            </w:pPr>
            <w:r>
              <w:rPr>
                <w:rFonts w:eastAsia="標楷體"/>
                <w:sz w:val="20"/>
                <w:szCs w:val="16"/>
              </w:rPr>
              <w:t xml:space="preserve">an-Ⅳ-3 </w:t>
            </w:r>
            <w:r>
              <w:rPr>
                <w:rFonts w:eastAsia="標楷體"/>
                <w:sz w:val="20"/>
                <w:szCs w:val="16"/>
              </w:rPr>
              <w:t>體察到</w:t>
            </w:r>
            <w:r w:rsidRPr="00723BB6">
              <w:rPr>
                <w:rFonts w:eastAsia="標楷體"/>
                <w:sz w:val="20"/>
                <w:szCs w:val="16"/>
              </w:rPr>
              <w:t>不同性別、背景、族群科學家們具有堅毅、嚴謹和講求邏輯的特質，也具有好奇心、求知慾和想像力。</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87AD9"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lastRenderedPageBreak/>
              <w:t>1.</w:t>
            </w:r>
            <w:r w:rsidRPr="00723BB6">
              <w:rPr>
                <w:rFonts w:eastAsia="標楷體"/>
                <w:sz w:val="20"/>
                <w:szCs w:val="16"/>
              </w:rPr>
              <w:t>口頭評量</w:t>
            </w:r>
          </w:p>
          <w:p w14:paraId="173DCE7F"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2.</w:t>
            </w:r>
            <w:r w:rsidRPr="00723BB6">
              <w:rPr>
                <w:rFonts w:eastAsia="標楷體"/>
                <w:sz w:val="20"/>
                <w:szCs w:val="16"/>
              </w:rPr>
              <w:t>紙筆評量</w:t>
            </w:r>
          </w:p>
          <w:p w14:paraId="4B93A29E" w14:textId="392794AF" w:rsidR="00547118" w:rsidRDefault="00547118" w:rsidP="005260A5">
            <w:pPr>
              <w:jc w:val="center"/>
              <w:rPr>
                <w:rFonts w:ascii="標楷體" w:eastAsia="標楷體" w:hAnsi="標楷體" w:cs="標楷體"/>
              </w:rPr>
            </w:pPr>
            <w:r>
              <w:rPr>
                <w:rFonts w:eastAsia="標楷體"/>
                <w:sz w:val="20"/>
                <w:szCs w:val="16"/>
              </w:rPr>
              <w:t>3.</w:t>
            </w:r>
            <w:r w:rsidRPr="00723BB6">
              <w:rPr>
                <w:rFonts w:eastAsia="標楷體"/>
                <w:sz w:val="20"/>
                <w:szCs w:val="16"/>
              </w:rPr>
              <w:t>實作評量</w:t>
            </w:r>
          </w:p>
        </w:tc>
        <w:tc>
          <w:tcPr>
            <w:tcW w:w="361" w:type="pct"/>
            <w:tcBorders>
              <w:top w:val="single" w:sz="4" w:space="0" w:color="000000"/>
              <w:left w:val="single" w:sz="4" w:space="0" w:color="000000"/>
              <w:bottom w:val="single" w:sz="4" w:space="0" w:color="000000"/>
              <w:right w:val="single" w:sz="4" w:space="0" w:color="000000"/>
            </w:tcBorders>
          </w:tcPr>
          <w:p w14:paraId="3E7FE068" w14:textId="77777777" w:rsidR="00547118" w:rsidRPr="0095380E" w:rsidRDefault="00547118" w:rsidP="00A402A7">
            <w:pPr>
              <w:snapToGrid w:val="0"/>
              <w:spacing w:line="240" w:lineRule="exact"/>
              <w:jc w:val="both"/>
              <w:rPr>
                <w:rFonts w:ascii="標楷體" w:eastAsia="標楷體" w:hAnsi="標楷體" w:cs="標楷體"/>
                <w:kern w:val="0"/>
                <w:sz w:val="20"/>
                <w:szCs w:val="16"/>
              </w:rPr>
            </w:pPr>
            <w:r w:rsidRPr="0095380E">
              <w:rPr>
                <w:rFonts w:eastAsia="標楷體"/>
                <w:kern w:val="0"/>
                <w:sz w:val="20"/>
                <w:szCs w:val="16"/>
              </w:rPr>
              <w:t>法定：自然</w:t>
            </w:r>
            <w:r w:rsidRPr="0095380E">
              <w:rPr>
                <w:rFonts w:eastAsia="標楷體"/>
                <w:kern w:val="0"/>
                <w:sz w:val="20"/>
                <w:szCs w:val="16"/>
              </w:rPr>
              <w:t>-</w:t>
            </w:r>
            <w:r w:rsidRPr="0095380E">
              <w:rPr>
                <w:rFonts w:eastAsia="標楷體"/>
                <w:kern w:val="0"/>
                <w:sz w:val="20"/>
                <w:szCs w:val="16"/>
              </w:rPr>
              <w:t>安全</w:t>
            </w:r>
            <w:r w:rsidRPr="0095380E">
              <w:rPr>
                <w:rFonts w:eastAsia="標楷體"/>
                <w:kern w:val="0"/>
                <w:sz w:val="20"/>
                <w:szCs w:val="16"/>
              </w:rPr>
              <w:t>-1</w:t>
            </w:r>
          </w:p>
          <w:p w14:paraId="4AD0BFA9" w14:textId="77777777" w:rsidR="00547118" w:rsidRPr="0095380E" w:rsidRDefault="00547118" w:rsidP="00A402A7">
            <w:pPr>
              <w:snapToGrid w:val="0"/>
              <w:spacing w:line="240" w:lineRule="exact"/>
              <w:jc w:val="both"/>
              <w:rPr>
                <w:rFonts w:ascii="標楷體" w:eastAsia="標楷體" w:hAnsi="標楷體" w:cs="標楷體"/>
                <w:kern w:val="0"/>
                <w:sz w:val="20"/>
                <w:szCs w:val="16"/>
              </w:rPr>
            </w:pPr>
            <w:r w:rsidRPr="0095380E">
              <w:rPr>
                <w:rFonts w:eastAsia="標楷體"/>
                <w:kern w:val="0"/>
                <w:sz w:val="20"/>
                <w:szCs w:val="16"/>
              </w:rPr>
              <w:t>法定：自然</w:t>
            </w:r>
            <w:r w:rsidRPr="0095380E">
              <w:rPr>
                <w:rFonts w:eastAsia="標楷體"/>
                <w:kern w:val="0"/>
                <w:sz w:val="20"/>
                <w:szCs w:val="16"/>
              </w:rPr>
              <w:t>-</w:t>
            </w:r>
            <w:r w:rsidRPr="0095380E">
              <w:rPr>
                <w:rFonts w:eastAsia="標楷體"/>
                <w:kern w:val="0"/>
                <w:sz w:val="20"/>
                <w:szCs w:val="16"/>
              </w:rPr>
              <w:t>閱讀</w:t>
            </w:r>
            <w:r w:rsidRPr="0095380E">
              <w:rPr>
                <w:rFonts w:eastAsia="標楷體"/>
                <w:kern w:val="0"/>
                <w:sz w:val="20"/>
                <w:szCs w:val="16"/>
              </w:rPr>
              <w:t>-1</w:t>
            </w:r>
          </w:p>
          <w:p w14:paraId="79D255B2" w14:textId="455593FB" w:rsidR="00547118" w:rsidRPr="005601AE" w:rsidRDefault="00547118" w:rsidP="005260A5">
            <w:pPr>
              <w:jc w:val="center"/>
              <w:rPr>
                <w:rFonts w:ascii="標楷體" w:eastAsia="標楷體" w:hAnsi="標楷體" w:cs="標楷體"/>
                <w:color w:val="0070C0"/>
                <w:sz w:val="20"/>
                <w:szCs w:val="20"/>
              </w:rPr>
            </w:pPr>
            <w:r w:rsidRPr="0095380E">
              <w:rPr>
                <w:rFonts w:eastAsia="標楷體"/>
                <w:kern w:val="0"/>
                <w:sz w:val="20"/>
                <w:szCs w:val="16"/>
              </w:rPr>
              <w:t>課綱：自然</w:t>
            </w:r>
            <w:r w:rsidRPr="0095380E">
              <w:rPr>
                <w:rFonts w:eastAsia="標楷體"/>
                <w:kern w:val="0"/>
                <w:sz w:val="20"/>
                <w:szCs w:val="16"/>
              </w:rPr>
              <w:t>-</w:t>
            </w:r>
            <w:r w:rsidRPr="0095380E">
              <w:rPr>
                <w:rFonts w:eastAsia="標楷體"/>
                <w:kern w:val="0"/>
                <w:sz w:val="20"/>
                <w:szCs w:val="16"/>
              </w:rPr>
              <w:t>閱讀</w:t>
            </w:r>
            <w:r w:rsidRPr="0095380E">
              <w:rPr>
                <w:rFonts w:eastAsia="標楷體"/>
                <w:kern w:val="0"/>
                <w:sz w:val="20"/>
                <w:szCs w:val="16"/>
              </w:rPr>
              <w:t>-(</w:t>
            </w:r>
            <w:r w:rsidRPr="0095380E">
              <w:rPr>
                <w:rFonts w:eastAsia="標楷體"/>
                <w:kern w:val="0"/>
                <w:sz w:val="20"/>
                <w:szCs w:val="16"/>
              </w:rPr>
              <w:t>閱</w:t>
            </w:r>
            <w:r w:rsidRPr="0095380E">
              <w:rPr>
                <w:rFonts w:eastAsia="標楷體"/>
                <w:kern w:val="0"/>
                <w:sz w:val="20"/>
                <w:szCs w:val="16"/>
              </w:rPr>
              <w:t>J7)-</w:t>
            </w:r>
            <w:r w:rsidRPr="0095380E">
              <w:rPr>
                <w:rFonts w:eastAsia="標楷體"/>
                <w:kern w:val="0"/>
                <w:sz w:val="20"/>
                <w:szCs w:val="16"/>
              </w:rPr>
              <w:lastRenderedPageBreak/>
              <w:t>1</w:t>
            </w:r>
          </w:p>
        </w:tc>
        <w:tc>
          <w:tcPr>
            <w:tcW w:w="722" w:type="pct"/>
            <w:tcBorders>
              <w:top w:val="single" w:sz="4" w:space="0" w:color="000000"/>
              <w:left w:val="single" w:sz="4" w:space="0" w:color="000000"/>
              <w:bottom w:val="single" w:sz="4" w:space="0" w:color="000000"/>
              <w:right w:val="single" w:sz="4" w:space="0" w:color="000000"/>
            </w:tcBorders>
          </w:tcPr>
          <w:p w14:paraId="4373068F"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2ECF7EB5"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93CA8AA"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52E86C0" w14:textId="571F6377" w:rsidR="00547118" w:rsidRPr="00931AA0" w:rsidRDefault="00547118" w:rsidP="005260A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88" w:type="pct"/>
            <w:tcBorders>
              <w:top w:val="single" w:sz="4" w:space="0" w:color="000000"/>
              <w:left w:val="single" w:sz="4" w:space="0" w:color="000000"/>
              <w:bottom w:val="single" w:sz="4" w:space="0" w:color="000000"/>
              <w:right w:val="single" w:sz="4" w:space="0" w:color="000000"/>
            </w:tcBorders>
            <w:vAlign w:val="center"/>
          </w:tcPr>
          <w:p w14:paraId="34F43B9B" w14:textId="1FEF6575" w:rsidR="00547118" w:rsidRPr="000865D9" w:rsidRDefault="00547118" w:rsidP="005260A5">
            <w:pPr>
              <w:spacing w:line="240" w:lineRule="exact"/>
              <w:jc w:val="both"/>
              <w:rPr>
                <w:rFonts w:ascii="標楷體" w:eastAsia="標楷體" w:hAnsi="標楷體" w:cs="標楷體"/>
                <w:color w:val="000000" w:themeColor="text1"/>
                <w:sz w:val="20"/>
                <w:szCs w:val="20"/>
              </w:rPr>
            </w:pPr>
          </w:p>
        </w:tc>
      </w:tr>
      <w:tr w:rsidR="00547118" w14:paraId="3DDD424D" w14:textId="77777777" w:rsidTr="005471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74116" w14:textId="032DD1A7" w:rsidR="00547118" w:rsidRDefault="00547118" w:rsidP="00DB42E6">
            <w:pPr>
              <w:jc w:val="center"/>
              <w:rPr>
                <w:rFonts w:ascii="標楷體" w:eastAsia="標楷體" w:hAnsi="標楷體" w:cs="標楷體"/>
              </w:rPr>
            </w:pPr>
            <w:r>
              <w:rPr>
                <w:rFonts w:ascii="標楷體" w:eastAsia="標楷體" w:hAnsi="標楷體" w:cs="標楷體" w:hint="eastAsia"/>
              </w:rPr>
              <w:lastRenderedPageBreak/>
              <w:t>第19週</w:t>
            </w:r>
          </w:p>
          <w:p w14:paraId="776F2737" w14:textId="0F63B699" w:rsidR="00547118" w:rsidRDefault="00547118" w:rsidP="005260A5">
            <w:pPr>
              <w:jc w:val="center"/>
              <w:rPr>
                <w:rFonts w:ascii="標楷體" w:eastAsia="標楷體" w:hAnsi="標楷體" w:cs="標楷體"/>
              </w:rPr>
            </w:pPr>
            <w:r>
              <w:rPr>
                <w:rFonts w:ascii="標楷體" w:eastAsia="標楷體" w:hAnsi="標楷體" w:cs="標楷體" w:hint="eastAsia"/>
              </w:rPr>
              <w:t>12/30-01/03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AD900" w14:textId="77777777" w:rsidR="00547118" w:rsidRPr="00723BB6" w:rsidRDefault="00547118" w:rsidP="00A402A7">
            <w:pPr>
              <w:snapToGrid w:val="0"/>
              <w:jc w:val="both"/>
              <w:rPr>
                <w:rFonts w:ascii="標楷體" w:eastAsia="標楷體" w:hAnsi="標楷體"/>
                <w:sz w:val="20"/>
                <w:szCs w:val="16"/>
              </w:rPr>
            </w:pPr>
            <w:r w:rsidRPr="00723BB6">
              <w:rPr>
                <w:rFonts w:eastAsia="標楷體"/>
                <w:sz w:val="20"/>
                <w:szCs w:val="16"/>
              </w:rPr>
              <w:t>第六章探索物質組成</w:t>
            </w:r>
          </w:p>
          <w:p w14:paraId="7E4060F0" w14:textId="4403C684" w:rsidR="00547118" w:rsidRDefault="00547118" w:rsidP="005260A5">
            <w:pPr>
              <w:jc w:val="center"/>
              <w:rPr>
                <w:rFonts w:ascii="標楷體" w:eastAsia="標楷體" w:hAnsi="標楷體" w:cs="標楷體"/>
              </w:rPr>
            </w:pPr>
            <w:r w:rsidRPr="00723BB6">
              <w:rPr>
                <w:rFonts w:eastAsia="標楷體"/>
                <w:sz w:val="20"/>
                <w:szCs w:val="16"/>
              </w:rPr>
              <w:t>6‧2</w:t>
            </w:r>
            <w:r w:rsidRPr="00723BB6">
              <w:rPr>
                <w:rFonts w:eastAsia="標楷體"/>
                <w:sz w:val="20"/>
                <w:szCs w:val="16"/>
              </w:rPr>
              <w:t>元素週期表、</w:t>
            </w:r>
            <w:r w:rsidRPr="00723BB6">
              <w:rPr>
                <w:rFonts w:eastAsia="標楷體"/>
                <w:sz w:val="20"/>
                <w:szCs w:val="16"/>
              </w:rPr>
              <w:t>6‧3</w:t>
            </w:r>
            <w:r w:rsidRPr="000B2C83">
              <w:rPr>
                <w:rFonts w:eastAsia="標楷體"/>
                <w:sz w:val="20"/>
                <w:szCs w:val="16"/>
              </w:rPr>
              <w:t>化合物與原子概念的發展</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396FC"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39242401"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3A8607C4"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-J-C1 </w:t>
            </w:r>
            <w:r>
              <w:rPr>
                <w:rFonts w:eastAsia="標楷體"/>
                <w:sz w:val="20"/>
                <w:szCs w:val="16"/>
              </w:rPr>
              <w:t>從日常學習中，主動關心自然環境相關公共議題，尊重生</w:t>
            </w:r>
            <w:r>
              <w:rPr>
                <w:rFonts w:eastAsia="標楷體"/>
                <w:sz w:val="20"/>
                <w:szCs w:val="16"/>
              </w:rPr>
              <w:lastRenderedPageBreak/>
              <w:t>命。</w:t>
            </w:r>
          </w:p>
          <w:p w14:paraId="06D3D00D" w14:textId="42E4B608" w:rsidR="00547118" w:rsidRDefault="00547118" w:rsidP="005260A5">
            <w:pPr>
              <w:jc w:val="center"/>
              <w:rPr>
                <w:rFonts w:ascii="標楷體" w:eastAsia="標楷體" w:hAnsi="標楷體" w:cs="標楷體"/>
              </w:rPr>
            </w:pPr>
            <w:r>
              <w:rPr>
                <w:rFonts w:eastAsia="標楷體"/>
                <w:sz w:val="20"/>
                <w:szCs w:val="16"/>
              </w:rPr>
              <w:t>自</w:t>
            </w:r>
            <w:r>
              <w:rPr>
                <w:rFonts w:eastAsia="標楷體"/>
                <w:sz w:val="20"/>
                <w:szCs w:val="16"/>
              </w:rPr>
              <w:t xml:space="preserve">-J-C3 </w:t>
            </w:r>
            <w:r>
              <w:rPr>
                <w:rFonts w:eastAsia="標楷體"/>
                <w:sz w:val="20"/>
                <w:szCs w:val="16"/>
              </w:rPr>
              <w:t>透過環境相關議題的學習，能了解全球自然環境具有差異性與互動性，並能發展出自我文化認同與身為地球公民的價值觀。</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23DA"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Aa-Ⅳ-4 </w:t>
            </w:r>
            <w:r w:rsidRPr="00723BB6">
              <w:rPr>
                <w:rFonts w:eastAsia="標楷體"/>
                <w:kern w:val="0"/>
                <w:sz w:val="20"/>
                <w:szCs w:val="16"/>
              </w:rPr>
              <w:t>元素的性質有規律性和週期性。</w:t>
            </w:r>
          </w:p>
          <w:p w14:paraId="2DF43EF5"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Aa-Ⅳ-3 </w:t>
            </w:r>
            <w:r>
              <w:rPr>
                <w:rFonts w:eastAsia="標楷體"/>
                <w:kern w:val="0"/>
                <w:sz w:val="20"/>
                <w:szCs w:val="16"/>
              </w:rPr>
              <w:t>純物質包括元素與化合物。</w:t>
            </w:r>
          </w:p>
          <w:p w14:paraId="0E2011E7"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Aa-Ⅳ-1 </w:t>
            </w:r>
            <w:r>
              <w:rPr>
                <w:rFonts w:eastAsia="標楷體"/>
                <w:kern w:val="0"/>
                <w:sz w:val="20"/>
                <w:szCs w:val="16"/>
              </w:rPr>
              <w:t>原子模型的發展。</w:t>
            </w:r>
          </w:p>
          <w:p w14:paraId="06E135C1" w14:textId="7F5B76AC" w:rsidR="00547118" w:rsidRDefault="00547118" w:rsidP="005260A5">
            <w:pPr>
              <w:jc w:val="center"/>
              <w:rPr>
                <w:rFonts w:ascii="標楷體" w:eastAsia="標楷體" w:hAnsi="標楷體" w:cs="標楷體"/>
                <w:strike/>
              </w:rPr>
            </w:pPr>
            <w:r>
              <w:rPr>
                <w:rFonts w:eastAsia="標楷體"/>
                <w:kern w:val="0"/>
                <w:sz w:val="20"/>
                <w:szCs w:val="16"/>
              </w:rPr>
              <w:t xml:space="preserve">Mb-Ⅳ-2 </w:t>
            </w:r>
            <w:r w:rsidRPr="00723BB6">
              <w:rPr>
                <w:rFonts w:eastAsia="標楷體"/>
                <w:kern w:val="0"/>
                <w:sz w:val="20"/>
                <w:szCs w:val="16"/>
              </w:rPr>
              <w:t>科學史上重要發現的過程，以及不同性</w:t>
            </w:r>
            <w:r w:rsidRPr="00723BB6">
              <w:rPr>
                <w:rFonts w:eastAsia="標楷體"/>
                <w:kern w:val="0"/>
                <w:sz w:val="20"/>
                <w:szCs w:val="16"/>
              </w:rPr>
              <w:lastRenderedPageBreak/>
              <w:t>別、背景、族群者於其中的貢獻。</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7D4FB" w14:textId="72E4A7AE" w:rsidR="00547118" w:rsidRDefault="00547118" w:rsidP="005260A5">
            <w:pPr>
              <w:jc w:val="center"/>
              <w:rPr>
                <w:rFonts w:ascii="標楷體" w:eastAsia="標楷體" w:hAnsi="標楷體" w:cs="標楷體"/>
              </w:rPr>
            </w:pPr>
            <w:r>
              <w:rPr>
                <w:rFonts w:eastAsia="標楷體"/>
                <w:sz w:val="20"/>
                <w:szCs w:val="16"/>
              </w:rPr>
              <w:lastRenderedPageBreak/>
              <w:t xml:space="preserve">an-Ⅳ-2 </w:t>
            </w:r>
            <w:r>
              <w:rPr>
                <w:rFonts w:eastAsia="標楷體"/>
                <w:sz w:val="20"/>
                <w:szCs w:val="16"/>
              </w:rPr>
              <w:t>分辨科學知識的確定性和持久性</w:t>
            </w:r>
            <w:r w:rsidRPr="00723BB6">
              <w:rPr>
                <w:rFonts w:eastAsia="標楷體"/>
                <w:sz w:val="20"/>
                <w:szCs w:val="16"/>
              </w:rPr>
              <w:t>，會因科學研究的時空背景不同而有所變化。</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C083"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1.</w:t>
            </w:r>
            <w:r w:rsidRPr="00723BB6">
              <w:rPr>
                <w:rFonts w:eastAsia="標楷體"/>
                <w:sz w:val="20"/>
                <w:szCs w:val="16"/>
              </w:rPr>
              <w:t>口頭評量</w:t>
            </w:r>
          </w:p>
          <w:p w14:paraId="634336A2"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2.</w:t>
            </w:r>
            <w:r w:rsidRPr="00723BB6">
              <w:rPr>
                <w:rFonts w:eastAsia="標楷體"/>
                <w:sz w:val="20"/>
                <w:szCs w:val="16"/>
              </w:rPr>
              <w:t>紙筆評量</w:t>
            </w:r>
          </w:p>
          <w:p w14:paraId="5B124692" w14:textId="2493C4E9" w:rsidR="00547118" w:rsidRDefault="00547118" w:rsidP="005260A5">
            <w:pPr>
              <w:jc w:val="center"/>
              <w:rPr>
                <w:rFonts w:ascii="標楷體" w:eastAsia="標楷體" w:hAnsi="標楷體" w:cs="標楷體"/>
              </w:rPr>
            </w:pPr>
            <w:r>
              <w:rPr>
                <w:rFonts w:eastAsia="標楷體"/>
                <w:sz w:val="20"/>
                <w:szCs w:val="16"/>
              </w:rPr>
              <w:t>3.</w:t>
            </w:r>
            <w:r w:rsidRPr="00723BB6">
              <w:rPr>
                <w:rFonts w:eastAsia="標楷體"/>
                <w:sz w:val="20"/>
                <w:szCs w:val="16"/>
              </w:rPr>
              <w:t>實作評量</w:t>
            </w:r>
          </w:p>
        </w:tc>
        <w:tc>
          <w:tcPr>
            <w:tcW w:w="361" w:type="pct"/>
            <w:tcBorders>
              <w:top w:val="single" w:sz="4" w:space="0" w:color="000000"/>
              <w:left w:val="single" w:sz="4" w:space="0" w:color="000000"/>
              <w:bottom w:val="single" w:sz="4" w:space="0" w:color="000000"/>
              <w:right w:val="single" w:sz="4" w:space="0" w:color="000000"/>
            </w:tcBorders>
          </w:tcPr>
          <w:p w14:paraId="53F5F33D" w14:textId="77777777" w:rsidR="00547118" w:rsidRPr="0095380E" w:rsidRDefault="00547118" w:rsidP="00A402A7">
            <w:pPr>
              <w:snapToGrid w:val="0"/>
              <w:spacing w:line="240" w:lineRule="exact"/>
              <w:jc w:val="both"/>
              <w:rPr>
                <w:rFonts w:ascii="標楷體" w:eastAsia="標楷體" w:hAnsi="標楷體" w:cs="標楷體"/>
                <w:kern w:val="0"/>
                <w:sz w:val="20"/>
                <w:szCs w:val="16"/>
              </w:rPr>
            </w:pPr>
            <w:r w:rsidRPr="0095380E">
              <w:rPr>
                <w:rFonts w:eastAsia="標楷體"/>
                <w:kern w:val="0"/>
                <w:sz w:val="20"/>
                <w:szCs w:val="16"/>
              </w:rPr>
              <w:t>法定：自然</w:t>
            </w:r>
            <w:r w:rsidRPr="0095380E">
              <w:rPr>
                <w:rFonts w:eastAsia="標楷體"/>
                <w:kern w:val="0"/>
                <w:sz w:val="20"/>
                <w:szCs w:val="16"/>
              </w:rPr>
              <w:t>-</w:t>
            </w:r>
            <w:r w:rsidRPr="0095380E">
              <w:rPr>
                <w:rFonts w:eastAsia="標楷體"/>
                <w:kern w:val="0"/>
                <w:sz w:val="20"/>
                <w:szCs w:val="16"/>
              </w:rPr>
              <w:t>科技</w:t>
            </w:r>
            <w:r w:rsidRPr="0095380E">
              <w:rPr>
                <w:rFonts w:eastAsia="標楷體"/>
                <w:kern w:val="0"/>
                <w:sz w:val="20"/>
                <w:szCs w:val="16"/>
              </w:rPr>
              <w:t>-2</w:t>
            </w:r>
          </w:p>
          <w:p w14:paraId="672A4161" w14:textId="1D8147C6" w:rsidR="00547118" w:rsidRPr="005601AE" w:rsidRDefault="00547118" w:rsidP="005260A5">
            <w:pPr>
              <w:jc w:val="center"/>
              <w:rPr>
                <w:rFonts w:ascii="標楷體" w:eastAsia="標楷體" w:hAnsi="標楷體" w:cs="標楷體"/>
                <w:color w:val="0070C0"/>
                <w:sz w:val="20"/>
                <w:szCs w:val="20"/>
              </w:rPr>
            </w:pPr>
            <w:r w:rsidRPr="0095380E">
              <w:rPr>
                <w:rFonts w:eastAsia="標楷體"/>
                <w:kern w:val="0"/>
                <w:sz w:val="20"/>
                <w:szCs w:val="16"/>
              </w:rPr>
              <w:t>課綱：自然</w:t>
            </w:r>
            <w:r w:rsidRPr="0095380E">
              <w:rPr>
                <w:rFonts w:eastAsia="標楷體"/>
                <w:kern w:val="0"/>
                <w:sz w:val="20"/>
                <w:szCs w:val="16"/>
              </w:rPr>
              <w:t>-</w:t>
            </w:r>
            <w:r w:rsidRPr="0095380E">
              <w:rPr>
                <w:rFonts w:eastAsia="標楷體"/>
                <w:kern w:val="0"/>
                <w:sz w:val="20"/>
                <w:szCs w:val="16"/>
              </w:rPr>
              <w:t>閱讀</w:t>
            </w:r>
            <w:r w:rsidRPr="0095380E">
              <w:rPr>
                <w:rFonts w:eastAsia="標楷體"/>
                <w:kern w:val="0"/>
                <w:sz w:val="20"/>
                <w:szCs w:val="16"/>
              </w:rPr>
              <w:t>-(</w:t>
            </w:r>
            <w:r w:rsidRPr="0095380E">
              <w:rPr>
                <w:rFonts w:eastAsia="標楷體"/>
                <w:kern w:val="0"/>
                <w:sz w:val="20"/>
                <w:szCs w:val="16"/>
              </w:rPr>
              <w:t>閱</w:t>
            </w:r>
            <w:r w:rsidRPr="0095380E">
              <w:rPr>
                <w:rFonts w:eastAsia="標楷體"/>
                <w:kern w:val="0"/>
                <w:sz w:val="20"/>
                <w:szCs w:val="16"/>
              </w:rPr>
              <w:t>J4)-1</w:t>
            </w:r>
          </w:p>
        </w:tc>
        <w:tc>
          <w:tcPr>
            <w:tcW w:w="722" w:type="pct"/>
            <w:tcBorders>
              <w:top w:val="single" w:sz="4" w:space="0" w:color="000000"/>
              <w:left w:val="single" w:sz="4" w:space="0" w:color="000000"/>
              <w:bottom w:val="single" w:sz="4" w:space="0" w:color="000000"/>
              <w:right w:val="single" w:sz="4" w:space="0" w:color="000000"/>
            </w:tcBorders>
          </w:tcPr>
          <w:p w14:paraId="1495844C"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7012516"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1F88FCB"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5B1B071F" w14:textId="07B10736" w:rsidR="00547118" w:rsidRPr="00931AA0" w:rsidRDefault="00547118" w:rsidP="005260A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88" w:type="pct"/>
            <w:tcBorders>
              <w:top w:val="single" w:sz="4" w:space="0" w:color="000000"/>
              <w:left w:val="single" w:sz="4" w:space="0" w:color="000000"/>
              <w:bottom w:val="single" w:sz="4" w:space="0" w:color="000000"/>
              <w:right w:val="single" w:sz="4" w:space="0" w:color="000000"/>
            </w:tcBorders>
            <w:vAlign w:val="center"/>
          </w:tcPr>
          <w:p w14:paraId="36ED04C8" w14:textId="3E140329" w:rsidR="00547118" w:rsidRPr="000865D9" w:rsidRDefault="00547118" w:rsidP="005260A5">
            <w:pPr>
              <w:spacing w:line="240" w:lineRule="exact"/>
              <w:jc w:val="both"/>
              <w:rPr>
                <w:rFonts w:ascii="標楷體" w:eastAsia="標楷體" w:hAnsi="標楷體" w:cs="標楷體"/>
                <w:color w:val="000000" w:themeColor="text1"/>
                <w:sz w:val="20"/>
                <w:szCs w:val="20"/>
              </w:rPr>
            </w:pPr>
          </w:p>
        </w:tc>
      </w:tr>
      <w:tr w:rsidR="00547118" w14:paraId="197F5E97" w14:textId="77777777" w:rsidTr="005471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ACD7" w14:textId="53837E49" w:rsidR="00547118" w:rsidRDefault="00547118" w:rsidP="00DB42E6">
            <w:pPr>
              <w:jc w:val="center"/>
              <w:rPr>
                <w:rFonts w:ascii="標楷體" w:eastAsia="標楷體" w:hAnsi="標楷體" w:cs="標楷體"/>
              </w:rPr>
            </w:pPr>
            <w:r>
              <w:rPr>
                <w:rFonts w:ascii="標楷體" w:eastAsia="標楷體" w:hAnsi="標楷體" w:cs="標楷體" w:hint="eastAsia"/>
              </w:rPr>
              <w:lastRenderedPageBreak/>
              <w:t>第20週</w:t>
            </w:r>
          </w:p>
          <w:p w14:paraId="2E6D4E09" w14:textId="17B55933" w:rsidR="00547118" w:rsidRDefault="00547118" w:rsidP="005260A5">
            <w:pPr>
              <w:jc w:val="center"/>
              <w:rPr>
                <w:rFonts w:ascii="標楷體" w:eastAsia="標楷體" w:hAnsi="標楷體" w:cs="標楷體"/>
              </w:rPr>
            </w:pPr>
            <w:r>
              <w:rPr>
                <w:rFonts w:ascii="標楷體" w:eastAsia="標楷體" w:hAnsi="標楷體" w:cs="標楷體" w:hint="eastAsia"/>
              </w:rPr>
              <w:t>01/06-01/10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B3DE4" w14:textId="77777777" w:rsidR="00547118" w:rsidRPr="00723BB6" w:rsidRDefault="00547118" w:rsidP="00A402A7">
            <w:pPr>
              <w:snapToGrid w:val="0"/>
              <w:jc w:val="both"/>
              <w:rPr>
                <w:rFonts w:ascii="標楷體" w:eastAsia="標楷體" w:hAnsi="標楷體"/>
                <w:sz w:val="20"/>
                <w:szCs w:val="16"/>
              </w:rPr>
            </w:pPr>
            <w:r w:rsidRPr="00723BB6">
              <w:rPr>
                <w:rFonts w:eastAsia="標楷體"/>
                <w:sz w:val="20"/>
                <w:szCs w:val="16"/>
              </w:rPr>
              <w:t>第六章探索物質組成</w:t>
            </w:r>
          </w:p>
          <w:p w14:paraId="32578AC2" w14:textId="5B7207D4" w:rsidR="00547118" w:rsidRDefault="00547118" w:rsidP="005260A5">
            <w:pPr>
              <w:jc w:val="center"/>
              <w:rPr>
                <w:rFonts w:ascii="標楷體" w:eastAsia="標楷體" w:hAnsi="標楷體" w:cs="標楷體"/>
              </w:rPr>
            </w:pPr>
            <w:r w:rsidRPr="00723BB6">
              <w:rPr>
                <w:rFonts w:eastAsia="標楷體"/>
                <w:sz w:val="20"/>
                <w:szCs w:val="16"/>
              </w:rPr>
              <w:t>6‧4</w:t>
            </w:r>
            <w:r w:rsidRPr="00723BB6">
              <w:rPr>
                <w:rFonts w:eastAsia="標楷體"/>
                <w:sz w:val="20"/>
                <w:szCs w:val="16"/>
              </w:rPr>
              <w:t>分子與化學式</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32C1A"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4EDFC45A"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797C818A"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w:t>
            </w:r>
            <w:r w:rsidRPr="00723BB6">
              <w:rPr>
                <w:rFonts w:eastAsia="標楷體"/>
                <w:sz w:val="20"/>
                <w:szCs w:val="16"/>
              </w:rPr>
              <w:t>運算等方法，整理自然科學資訊或數據，並利用口語、影像、文字與圖案、繪圖或實物、科學名詞、數學公式、模型等，表達探究之過程、發現與成果、價值和限制等。</w:t>
            </w:r>
          </w:p>
          <w:p w14:paraId="38828AF6"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0319D4B7"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透過欣賞山川大地、風雲雨露、河海大洋、日月星辰，體驗自然與生命之美。</w:t>
            </w:r>
          </w:p>
          <w:p w14:paraId="637305FF" w14:textId="11021FB0" w:rsidR="00547118" w:rsidRDefault="00547118" w:rsidP="005260A5">
            <w:pPr>
              <w:jc w:val="center"/>
              <w:rPr>
                <w:rFonts w:ascii="標楷體" w:eastAsia="標楷體" w:hAnsi="標楷體" w:cs="標楷體"/>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透過合作學習，發展與同儕溝通、共同參與、共同執行及共同發掘科學相關知識與問題解決的能力。</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6670D"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Cb-Ⅳ-1 </w:t>
            </w:r>
            <w:r>
              <w:rPr>
                <w:rFonts w:eastAsia="標楷體"/>
                <w:kern w:val="0"/>
                <w:sz w:val="20"/>
                <w:szCs w:val="16"/>
              </w:rPr>
              <w:t>分子與原子。</w:t>
            </w:r>
          </w:p>
          <w:p w14:paraId="542C2C79"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Ja-Ⅳ-2 </w:t>
            </w:r>
            <w:r>
              <w:rPr>
                <w:rFonts w:eastAsia="標楷體"/>
                <w:kern w:val="0"/>
                <w:sz w:val="20"/>
                <w:szCs w:val="16"/>
              </w:rPr>
              <w:t>化學反應是原子重新排列。</w:t>
            </w:r>
          </w:p>
          <w:p w14:paraId="3DB2F420"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Aa-Ⅳ-5 </w:t>
            </w:r>
            <w:r>
              <w:rPr>
                <w:rFonts w:eastAsia="標楷體"/>
                <w:kern w:val="0"/>
                <w:sz w:val="20"/>
                <w:szCs w:val="16"/>
              </w:rPr>
              <w:t>元素與化合物有特定的化學符號表示法。</w:t>
            </w:r>
          </w:p>
          <w:p w14:paraId="4EB9F974" w14:textId="154C451F" w:rsidR="00547118" w:rsidRDefault="00547118" w:rsidP="005260A5">
            <w:pPr>
              <w:jc w:val="center"/>
              <w:rPr>
                <w:rFonts w:ascii="標楷體" w:eastAsia="標楷體" w:hAnsi="標楷體" w:cs="標楷體"/>
                <w:strike/>
              </w:rPr>
            </w:pPr>
            <w:r>
              <w:rPr>
                <w:rFonts w:eastAsia="標楷體"/>
                <w:kern w:val="0"/>
                <w:sz w:val="20"/>
                <w:szCs w:val="16"/>
              </w:rPr>
              <w:t xml:space="preserve">Aa-Ⅳ-3 </w:t>
            </w:r>
            <w:r>
              <w:rPr>
                <w:rFonts w:eastAsia="標楷體"/>
                <w:kern w:val="0"/>
                <w:sz w:val="20"/>
                <w:szCs w:val="16"/>
              </w:rPr>
              <w:t>純物質包括元素與化合物。</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AD9B" w14:textId="2A047368" w:rsidR="00547118" w:rsidRDefault="00547118" w:rsidP="005260A5">
            <w:pPr>
              <w:jc w:val="center"/>
              <w:rPr>
                <w:rFonts w:ascii="標楷體" w:eastAsia="標楷體" w:hAnsi="標楷體" w:cs="標楷體"/>
              </w:rPr>
            </w:pPr>
            <w:r>
              <w:rPr>
                <w:rFonts w:eastAsia="標楷體"/>
                <w:sz w:val="20"/>
                <w:szCs w:val="16"/>
              </w:rPr>
              <w:t xml:space="preserve">tm-Ⅳ-1 </w:t>
            </w:r>
            <w:r>
              <w:rPr>
                <w:rFonts w:eastAsia="標楷體"/>
                <w:sz w:val="20"/>
                <w:szCs w:val="16"/>
              </w:rPr>
              <w:t>能從實驗過程、合作討論中理解較複雜的自然界模型，並能評估不同模型的優點和限制，進能應用在後續的科學理解或生活。</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C18A7"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1.</w:t>
            </w:r>
            <w:r w:rsidRPr="00723BB6">
              <w:rPr>
                <w:rFonts w:eastAsia="標楷體"/>
                <w:sz w:val="20"/>
                <w:szCs w:val="16"/>
              </w:rPr>
              <w:t>口頭評量</w:t>
            </w:r>
          </w:p>
          <w:p w14:paraId="3BDA772A"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2.</w:t>
            </w:r>
            <w:r w:rsidRPr="00723BB6">
              <w:rPr>
                <w:rFonts w:eastAsia="標楷體"/>
                <w:sz w:val="20"/>
                <w:szCs w:val="16"/>
              </w:rPr>
              <w:t>紙筆評量</w:t>
            </w:r>
          </w:p>
          <w:p w14:paraId="554804AD" w14:textId="471A5E73" w:rsidR="00547118" w:rsidRDefault="00547118" w:rsidP="005260A5">
            <w:pPr>
              <w:jc w:val="center"/>
              <w:rPr>
                <w:rFonts w:ascii="標楷體" w:eastAsia="標楷體" w:hAnsi="標楷體" w:cs="標楷體"/>
              </w:rPr>
            </w:pPr>
            <w:r>
              <w:rPr>
                <w:rFonts w:eastAsia="標楷體"/>
                <w:sz w:val="20"/>
                <w:szCs w:val="16"/>
              </w:rPr>
              <w:t>3.</w:t>
            </w:r>
            <w:r w:rsidRPr="00723BB6">
              <w:rPr>
                <w:rFonts w:eastAsia="標楷體"/>
                <w:sz w:val="20"/>
                <w:szCs w:val="16"/>
              </w:rPr>
              <w:t>實作評量</w:t>
            </w:r>
          </w:p>
        </w:tc>
        <w:tc>
          <w:tcPr>
            <w:tcW w:w="361" w:type="pct"/>
            <w:tcBorders>
              <w:top w:val="single" w:sz="4" w:space="0" w:color="000000"/>
              <w:left w:val="single" w:sz="4" w:space="0" w:color="000000"/>
              <w:bottom w:val="single" w:sz="4" w:space="0" w:color="000000"/>
              <w:right w:val="single" w:sz="4" w:space="0" w:color="000000"/>
            </w:tcBorders>
          </w:tcPr>
          <w:p w14:paraId="59A63399" w14:textId="77777777" w:rsidR="00547118" w:rsidRPr="0095380E" w:rsidRDefault="00547118" w:rsidP="00A402A7">
            <w:pPr>
              <w:snapToGrid w:val="0"/>
              <w:spacing w:line="240" w:lineRule="exact"/>
              <w:jc w:val="both"/>
              <w:rPr>
                <w:rFonts w:ascii="標楷體" w:eastAsia="標楷體" w:hAnsi="標楷體" w:cs="標楷體"/>
                <w:kern w:val="0"/>
                <w:sz w:val="20"/>
                <w:szCs w:val="16"/>
              </w:rPr>
            </w:pPr>
            <w:r w:rsidRPr="0095380E">
              <w:rPr>
                <w:rFonts w:eastAsia="標楷體"/>
                <w:kern w:val="0"/>
                <w:sz w:val="20"/>
                <w:szCs w:val="16"/>
              </w:rPr>
              <w:t>法定：自然</w:t>
            </w:r>
            <w:r w:rsidRPr="0095380E">
              <w:rPr>
                <w:rFonts w:eastAsia="標楷體"/>
                <w:kern w:val="0"/>
                <w:sz w:val="20"/>
                <w:szCs w:val="16"/>
              </w:rPr>
              <w:t>-</w:t>
            </w:r>
            <w:r w:rsidRPr="0095380E">
              <w:rPr>
                <w:rFonts w:eastAsia="標楷體"/>
                <w:kern w:val="0"/>
                <w:sz w:val="20"/>
                <w:szCs w:val="16"/>
              </w:rPr>
              <w:t>科技</w:t>
            </w:r>
            <w:r w:rsidRPr="0095380E">
              <w:rPr>
                <w:rFonts w:eastAsia="標楷體"/>
                <w:kern w:val="0"/>
                <w:sz w:val="20"/>
                <w:szCs w:val="16"/>
              </w:rPr>
              <w:t>-2</w:t>
            </w:r>
          </w:p>
          <w:p w14:paraId="46E833DE" w14:textId="58165BE8" w:rsidR="00547118" w:rsidRPr="005601AE" w:rsidRDefault="00547118" w:rsidP="005260A5">
            <w:pPr>
              <w:jc w:val="center"/>
              <w:rPr>
                <w:rFonts w:ascii="標楷體" w:eastAsia="標楷體" w:hAnsi="標楷體" w:cs="標楷體"/>
                <w:color w:val="0070C0"/>
                <w:sz w:val="20"/>
                <w:szCs w:val="20"/>
              </w:rPr>
            </w:pPr>
            <w:r w:rsidRPr="0095380E">
              <w:rPr>
                <w:rFonts w:eastAsia="標楷體"/>
                <w:kern w:val="0"/>
                <w:sz w:val="20"/>
                <w:szCs w:val="16"/>
              </w:rPr>
              <w:t>課綱：自然</w:t>
            </w:r>
            <w:r w:rsidRPr="0095380E">
              <w:rPr>
                <w:rFonts w:eastAsia="標楷體"/>
                <w:kern w:val="0"/>
                <w:sz w:val="20"/>
                <w:szCs w:val="16"/>
              </w:rPr>
              <w:t>-</w:t>
            </w:r>
            <w:r w:rsidRPr="0095380E">
              <w:rPr>
                <w:rFonts w:eastAsia="標楷體"/>
                <w:kern w:val="0"/>
                <w:sz w:val="20"/>
                <w:szCs w:val="16"/>
              </w:rPr>
              <w:t>閱讀</w:t>
            </w:r>
            <w:r w:rsidRPr="0095380E">
              <w:rPr>
                <w:rFonts w:eastAsia="標楷體"/>
                <w:kern w:val="0"/>
                <w:sz w:val="20"/>
                <w:szCs w:val="16"/>
              </w:rPr>
              <w:t>-(</w:t>
            </w:r>
            <w:r w:rsidRPr="0095380E">
              <w:rPr>
                <w:rFonts w:eastAsia="標楷體"/>
                <w:kern w:val="0"/>
                <w:sz w:val="20"/>
                <w:szCs w:val="16"/>
              </w:rPr>
              <w:t>閱</w:t>
            </w:r>
            <w:r w:rsidRPr="0095380E">
              <w:rPr>
                <w:rFonts w:eastAsia="標楷體"/>
                <w:kern w:val="0"/>
                <w:sz w:val="20"/>
                <w:szCs w:val="16"/>
              </w:rPr>
              <w:t>J8)-1</w:t>
            </w:r>
          </w:p>
        </w:tc>
        <w:tc>
          <w:tcPr>
            <w:tcW w:w="722" w:type="pct"/>
            <w:tcBorders>
              <w:top w:val="single" w:sz="4" w:space="0" w:color="000000"/>
              <w:left w:val="single" w:sz="4" w:space="0" w:color="000000"/>
              <w:bottom w:val="single" w:sz="4" w:space="0" w:color="000000"/>
              <w:right w:val="single" w:sz="4" w:space="0" w:color="000000"/>
            </w:tcBorders>
          </w:tcPr>
          <w:p w14:paraId="6FE532FF"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6E24797"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E13582"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551AAF61" w14:textId="67CEAB45" w:rsidR="00547118" w:rsidRPr="00931AA0" w:rsidRDefault="00547118" w:rsidP="005260A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88" w:type="pct"/>
            <w:tcBorders>
              <w:top w:val="single" w:sz="4" w:space="0" w:color="000000"/>
              <w:left w:val="single" w:sz="4" w:space="0" w:color="000000"/>
              <w:bottom w:val="single" w:sz="4" w:space="0" w:color="000000"/>
              <w:right w:val="single" w:sz="4" w:space="0" w:color="000000"/>
            </w:tcBorders>
            <w:vAlign w:val="center"/>
          </w:tcPr>
          <w:p w14:paraId="7BC6ED02" w14:textId="20CA0494" w:rsidR="00547118" w:rsidRPr="000865D9" w:rsidRDefault="00547118" w:rsidP="005260A5">
            <w:pPr>
              <w:spacing w:line="240" w:lineRule="exact"/>
              <w:jc w:val="both"/>
              <w:rPr>
                <w:rFonts w:ascii="標楷體" w:eastAsia="標楷體" w:hAnsi="標楷體" w:cs="標楷體"/>
                <w:color w:val="000000" w:themeColor="text1"/>
                <w:sz w:val="20"/>
                <w:szCs w:val="20"/>
              </w:rPr>
            </w:pPr>
          </w:p>
        </w:tc>
      </w:tr>
      <w:tr w:rsidR="00547118" w14:paraId="4529C7C3" w14:textId="77777777" w:rsidTr="005471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0A09D" w14:textId="256EAF08" w:rsidR="00547118" w:rsidRDefault="00547118" w:rsidP="00DB42E6">
            <w:pPr>
              <w:jc w:val="center"/>
              <w:rPr>
                <w:rFonts w:ascii="標楷體" w:eastAsia="標楷體" w:hAnsi="標楷體" w:cs="標楷體"/>
              </w:rPr>
            </w:pPr>
            <w:r>
              <w:rPr>
                <w:rFonts w:ascii="標楷體" w:eastAsia="標楷體" w:hAnsi="標楷體" w:cs="標楷體" w:hint="eastAsia"/>
              </w:rPr>
              <w:lastRenderedPageBreak/>
              <w:t>第21週</w:t>
            </w:r>
          </w:p>
          <w:p w14:paraId="2FEBD586" w14:textId="77777777" w:rsidR="00547118" w:rsidRDefault="00547118" w:rsidP="005260A5">
            <w:pPr>
              <w:jc w:val="center"/>
              <w:rPr>
                <w:rFonts w:ascii="標楷體" w:eastAsia="標楷體" w:hAnsi="標楷體" w:cs="標楷體"/>
              </w:rPr>
            </w:pPr>
            <w:r>
              <w:rPr>
                <w:rFonts w:ascii="標楷體" w:eastAsia="標楷體" w:hAnsi="標楷體" w:cs="標楷體" w:hint="eastAsia"/>
              </w:rPr>
              <w:t>01/13-01/17</w:t>
            </w:r>
          </w:p>
          <w:p w14:paraId="4763D821" w14:textId="77E5F7C5" w:rsidR="00547118" w:rsidRDefault="00547118" w:rsidP="005260A5">
            <w:pPr>
              <w:jc w:val="center"/>
              <w:rPr>
                <w:rFonts w:ascii="標楷體" w:eastAsia="標楷體" w:hAnsi="標楷體" w:cs="標楷體"/>
              </w:rPr>
            </w:pPr>
            <w:r>
              <w:rPr>
                <w:rFonts w:ascii="標楷體" w:eastAsia="標楷體" w:hAnsi="標楷體" w:cs="標楷體" w:hint="eastAsia"/>
              </w:rPr>
              <w:t>第三次定期評量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0BFA0" w14:textId="77777777" w:rsidR="00547118" w:rsidRPr="00723BB6" w:rsidRDefault="00547118" w:rsidP="00A402A7">
            <w:pPr>
              <w:snapToGrid w:val="0"/>
              <w:jc w:val="both"/>
              <w:rPr>
                <w:rFonts w:ascii="標楷體" w:eastAsia="標楷體" w:hAnsi="標楷體"/>
                <w:sz w:val="20"/>
                <w:szCs w:val="16"/>
              </w:rPr>
            </w:pPr>
            <w:r w:rsidRPr="00723BB6">
              <w:rPr>
                <w:rFonts w:eastAsia="標楷體"/>
                <w:sz w:val="20"/>
                <w:szCs w:val="16"/>
              </w:rPr>
              <w:t>複習第三冊</w:t>
            </w:r>
            <w:r>
              <w:rPr>
                <w:rFonts w:eastAsia="標楷體"/>
                <w:sz w:val="20"/>
                <w:szCs w:val="16"/>
              </w:rPr>
              <w:t>第</w:t>
            </w:r>
            <w:r>
              <w:rPr>
                <w:rFonts w:eastAsia="標楷體"/>
                <w:sz w:val="20"/>
                <w:szCs w:val="16"/>
              </w:rPr>
              <w:t>1</w:t>
            </w:r>
            <w:r>
              <w:rPr>
                <w:rFonts w:eastAsia="標楷體"/>
                <w:sz w:val="20"/>
                <w:szCs w:val="16"/>
              </w:rPr>
              <w:t>～</w:t>
            </w:r>
            <w:r>
              <w:rPr>
                <w:rFonts w:eastAsia="標楷體"/>
                <w:sz w:val="20"/>
                <w:szCs w:val="16"/>
              </w:rPr>
              <w:t>5</w:t>
            </w:r>
            <w:r>
              <w:rPr>
                <w:rFonts w:eastAsia="標楷體"/>
                <w:sz w:val="20"/>
                <w:szCs w:val="16"/>
              </w:rPr>
              <w:t>章</w:t>
            </w:r>
          </w:p>
          <w:p w14:paraId="5C674D31" w14:textId="1F544FFE" w:rsidR="00547118" w:rsidRDefault="00547118" w:rsidP="005260A5">
            <w:pPr>
              <w:jc w:val="center"/>
              <w:rPr>
                <w:rFonts w:ascii="標楷體" w:eastAsia="標楷體" w:hAnsi="標楷體" w:cs="標楷體"/>
              </w:rPr>
            </w:pPr>
            <w:r w:rsidRPr="00723BB6">
              <w:rPr>
                <w:rFonts w:eastAsia="標楷體"/>
                <w:sz w:val="20"/>
                <w:szCs w:val="16"/>
              </w:rPr>
              <w:t>【第三次評量週】</w:t>
            </w:r>
            <w:r w:rsidRPr="0083510C">
              <w:rPr>
                <w:rFonts w:eastAsia="標楷體"/>
                <w:sz w:val="20"/>
                <w:szCs w:val="16"/>
              </w:rPr>
              <w:t>複習第三冊</w:t>
            </w:r>
            <w:r w:rsidRPr="00084BC5">
              <w:rPr>
                <w:rFonts w:eastAsia="標楷體"/>
                <w:sz w:val="20"/>
                <w:szCs w:val="16"/>
              </w:rPr>
              <w:t>第</w:t>
            </w:r>
            <w:r w:rsidRPr="00084BC5">
              <w:rPr>
                <w:rFonts w:eastAsia="標楷體"/>
                <w:sz w:val="20"/>
                <w:szCs w:val="16"/>
              </w:rPr>
              <w:t>1</w:t>
            </w:r>
            <w:r w:rsidRPr="00084BC5">
              <w:rPr>
                <w:rFonts w:eastAsia="標楷體"/>
                <w:sz w:val="20"/>
                <w:szCs w:val="16"/>
              </w:rPr>
              <w:t>～</w:t>
            </w:r>
            <w:r w:rsidRPr="00084BC5">
              <w:rPr>
                <w:rFonts w:eastAsia="標楷體"/>
                <w:sz w:val="20"/>
                <w:szCs w:val="16"/>
              </w:rPr>
              <w:t>5</w:t>
            </w:r>
            <w:r w:rsidRPr="00084BC5">
              <w:rPr>
                <w:rFonts w:eastAsia="標楷體"/>
                <w:sz w:val="20"/>
                <w:szCs w:val="16"/>
              </w:rPr>
              <w:t>章</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D8849"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50B21729"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5B2F540A"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41B7E843"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47562A01"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4F965622"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透過欣賞山川大地、風雲雨露、河海大洋、日月星辰，體驗自然與生命之美。</w:t>
            </w:r>
          </w:p>
          <w:p w14:paraId="55733429"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-J-C1 </w:t>
            </w:r>
            <w:r>
              <w:rPr>
                <w:rFonts w:eastAsia="標楷體"/>
                <w:sz w:val="20"/>
                <w:szCs w:val="16"/>
              </w:rPr>
              <w:t>從日常學習中，主動關心自然環境相關公共議題，尊重生命。</w:t>
            </w:r>
          </w:p>
          <w:p w14:paraId="3FA4F29E"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透過合作學習，發展與同儕溝通、共同參與、共同執行及共同發掘科學相關知識與問題解決的能力。</w:t>
            </w:r>
          </w:p>
          <w:p w14:paraId="02093D87" w14:textId="35FC7C8D" w:rsidR="00547118" w:rsidRDefault="00547118" w:rsidP="005260A5">
            <w:pPr>
              <w:jc w:val="center"/>
              <w:rPr>
                <w:rFonts w:ascii="標楷體" w:eastAsia="標楷體" w:hAnsi="標楷體" w:cs="標楷體"/>
              </w:rPr>
            </w:pPr>
            <w:r>
              <w:rPr>
                <w:rFonts w:eastAsia="標楷體"/>
                <w:sz w:val="20"/>
                <w:szCs w:val="16"/>
              </w:rPr>
              <w:t>自</w:t>
            </w:r>
            <w:r>
              <w:rPr>
                <w:rFonts w:eastAsia="標楷體"/>
                <w:sz w:val="20"/>
                <w:szCs w:val="16"/>
              </w:rPr>
              <w:t xml:space="preserve">-J-C3 </w:t>
            </w:r>
            <w:r>
              <w:rPr>
                <w:rFonts w:eastAsia="標楷體"/>
                <w:sz w:val="20"/>
                <w:szCs w:val="16"/>
              </w:rPr>
              <w:t>透過環境相關議題的學</w:t>
            </w:r>
            <w:r>
              <w:rPr>
                <w:rFonts w:eastAsia="標楷體"/>
                <w:sz w:val="20"/>
                <w:szCs w:val="16"/>
              </w:rPr>
              <w:lastRenderedPageBreak/>
              <w:t>習，能了解全球自然環境具有差異性與互動性，並能發展出自我文化認同與身為地球公民的價值觀。</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30F4E"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Ea-Ⅳ-1 </w:t>
            </w:r>
            <w:r>
              <w:rPr>
                <w:rFonts w:eastAsia="標楷體"/>
                <w:kern w:val="0"/>
                <w:sz w:val="20"/>
                <w:szCs w:val="16"/>
              </w:rPr>
              <w:t>時間、長度、質量等為基本物理量，經由計算可得到密度、體積等衍伸物理量。</w:t>
            </w:r>
          </w:p>
          <w:p w14:paraId="51AEF442"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Ab-Ⅳ-3 </w:t>
            </w:r>
            <w:r>
              <w:rPr>
                <w:rFonts w:eastAsia="標楷體"/>
                <w:kern w:val="0"/>
                <w:sz w:val="20"/>
                <w:szCs w:val="16"/>
              </w:rPr>
              <w:t>物質的物理性質與化學性質。</w:t>
            </w:r>
          </w:p>
          <w:p w14:paraId="3FDD6869"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Ab-Ⅳ-4 </w:t>
            </w:r>
            <w:r>
              <w:rPr>
                <w:rFonts w:eastAsia="標楷體"/>
                <w:kern w:val="0"/>
                <w:sz w:val="20"/>
                <w:szCs w:val="16"/>
              </w:rPr>
              <w:t>物質依是否可用物理方法分離，可分為純物質和混合物。</w:t>
            </w:r>
          </w:p>
          <w:p w14:paraId="2BFB5538"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Ca-Ⅳ-1 </w:t>
            </w:r>
            <w:r>
              <w:rPr>
                <w:rFonts w:eastAsia="標楷體"/>
                <w:kern w:val="0"/>
                <w:sz w:val="20"/>
                <w:szCs w:val="16"/>
              </w:rPr>
              <w:t>實驗分離混合物，例如：結晶法、過濾法及簡易濾紙色層分析法。</w:t>
            </w:r>
          </w:p>
          <w:p w14:paraId="64010D59"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Jb-Ⅳ-4 </w:t>
            </w:r>
            <w:r>
              <w:rPr>
                <w:rFonts w:eastAsia="標楷體"/>
                <w:kern w:val="0"/>
                <w:sz w:val="20"/>
                <w:szCs w:val="16"/>
              </w:rPr>
              <w:t>溶液的概念及重量百分濃度（</w:t>
            </w:r>
            <w:r>
              <w:rPr>
                <w:rFonts w:eastAsia="標楷體"/>
                <w:kern w:val="0"/>
                <w:sz w:val="20"/>
                <w:szCs w:val="16"/>
              </w:rPr>
              <w:t>P%</w:t>
            </w:r>
            <w:r>
              <w:rPr>
                <w:rFonts w:eastAsia="標楷體"/>
                <w:kern w:val="0"/>
                <w:sz w:val="20"/>
                <w:szCs w:val="16"/>
              </w:rPr>
              <w:t>）、百萬分點的表示法（</w:t>
            </w:r>
            <w:r>
              <w:rPr>
                <w:rFonts w:eastAsia="標楷體"/>
                <w:kern w:val="0"/>
                <w:sz w:val="20"/>
                <w:szCs w:val="16"/>
              </w:rPr>
              <w:t>ppm</w:t>
            </w:r>
            <w:r>
              <w:rPr>
                <w:rFonts w:eastAsia="標楷體"/>
                <w:kern w:val="0"/>
                <w:sz w:val="20"/>
                <w:szCs w:val="16"/>
              </w:rPr>
              <w:t>）。</w:t>
            </w:r>
          </w:p>
          <w:p w14:paraId="1769FE87"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Me-Ⅳ-3 </w:t>
            </w:r>
            <w:r w:rsidRPr="00A46FA7">
              <w:rPr>
                <w:rFonts w:eastAsia="標楷體"/>
                <w:kern w:val="0"/>
                <w:sz w:val="20"/>
                <w:szCs w:val="16"/>
              </w:rPr>
              <w:t>空氣品質與空氣</w:t>
            </w:r>
            <w:r>
              <w:rPr>
                <w:rFonts w:eastAsia="標楷體"/>
                <w:kern w:val="0"/>
                <w:sz w:val="20"/>
                <w:szCs w:val="16"/>
              </w:rPr>
              <w:t>汙</w:t>
            </w:r>
            <w:r w:rsidRPr="00A46FA7">
              <w:rPr>
                <w:rFonts w:eastAsia="標楷體"/>
                <w:kern w:val="0"/>
                <w:sz w:val="20"/>
                <w:szCs w:val="16"/>
              </w:rPr>
              <w:t>染的種類、來源與一般防治方法。</w:t>
            </w:r>
          </w:p>
          <w:p w14:paraId="585649CC"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Me-Ⅳ-2 </w:t>
            </w:r>
            <w:r>
              <w:rPr>
                <w:rFonts w:eastAsia="標楷體"/>
                <w:kern w:val="0"/>
                <w:sz w:val="20"/>
                <w:szCs w:val="16"/>
              </w:rPr>
              <w:t>家庭廢水的影響與再利用。</w:t>
            </w:r>
          </w:p>
          <w:p w14:paraId="0159FF44"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Ka-Ⅳ-1 </w:t>
            </w:r>
            <w:r>
              <w:rPr>
                <w:rFonts w:eastAsia="標楷體"/>
                <w:kern w:val="0"/>
                <w:sz w:val="20"/>
                <w:szCs w:val="16"/>
              </w:rPr>
              <w:t>波的特徵，例如：波峰、波谷、波長、頻</w:t>
            </w:r>
            <w:r w:rsidRPr="00A46FA7">
              <w:rPr>
                <w:rFonts w:eastAsia="標楷體"/>
                <w:kern w:val="0"/>
                <w:sz w:val="20"/>
                <w:szCs w:val="16"/>
              </w:rPr>
              <w:t>率、波速、振幅。</w:t>
            </w:r>
          </w:p>
          <w:p w14:paraId="74A2733F"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Ka-Ⅳ-3 </w:t>
            </w:r>
            <w:r>
              <w:rPr>
                <w:rFonts w:eastAsia="標楷體"/>
                <w:kern w:val="0"/>
                <w:sz w:val="20"/>
                <w:szCs w:val="16"/>
              </w:rPr>
              <w:t>介質的種類、狀態、密度及溫度等因素會影響聲音傳播的速率。</w:t>
            </w:r>
          </w:p>
          <w:p w14:paraId="172C23CA"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Ka-Ⅳ-8 </w:t>
            </w:r>
            <w:r>
              <w:rPr>
                <w:rFonts w:eastAsia="標楷體"/>
                <w:kern w:val="0"/>
                <w:sz w:val="20"/>
                <w:szCs w:val="16"/>
              </w:rPr>
              <w:t>透過實</w:t>
            </w:r>
            <w:r>
              <w:rPr>
                <w:rFonts w:eastAsia="標楷體"/>
                <w:kern w:val="0"/>
                <w:sz w:val="20"/>
                <w:szCs w:val="16"/>
              </w:rPr>
              <w:lastRenderedPageBreak/>
              <w:t>驗探討光的反射與折射規律。</w:t>
            </w:r>
          </w:p>
          <w:p w14:paraId="1365AA9E"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Ka-Ⅳ-10 </w:t>
            </w:r>
            <w:r>
              <w:rPr>
                <w:rFonts w:eastAsia="標楷體"/>
                <w:kern w:val="0"/>
                <w:sz w:val="20"/>
                <w:szCs w:val="16"/>
              </w:rPr>
              <w:t>陽光經過三稜鏡可以分散成各種色光。</w:t>
            </w:r>
          </w:p>
          <w:p w14:paraId="3E4F25A6"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Bb-Ⅳ-3 </w:t>
            </w:r>
            <w:r>
              <w:rPr>
                <w:rFonts w:eastAsia="標楷體"/>
                <w:kern w:val="0"/>
                <w:sz w:val="20"/>
                <w:szCs w:val="16"/>
              </w:rPr>
              <w:t>不同物質受熱後，其溫度的變化可能不同，比熱就是此特性的定量化描述。</w:t>
            </w:r>
          </w:p>
          <w:p w14:paraId="7D641842"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Bb-Ⅳ-4 </w:t>
            </w:r>
            <w:r>
              <w:rPr>
                <w:rFonts w:eastAsia="標楷體"/>
                <w:kern w:val="0"/>
                <w:sz w:val="20"/>
                <w:szCs w:val="16"/>
              </w:rPr>
              <w:t>熱的傳播方式包含傳導、對流與輻射。</w:t>
            </w:r>
          </w:p>
          <w:p w14:paraId="378A06A9" w14:textId="77777777" w:rsidR="00547118" w:rsidRDefault="00547118" w:rsidP="005260A5">
            <w:pPr>
              <w:jc w:val="center"/>
              <w:rPr>
                <w:rFonts w:ascii="標楷體" w:eastAsia="標楷體" w:hAnsi="標楷體" w:cs="標楷體"/>
                <w:strike/>
              </w:rPr>
            </w:pP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9CB5"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tr-Ⅳ-1 </w:t>
            </w:r>
            <w:r>
              <w:rPr>
                <w:rFonts w:eastAsia="標楷體"/>
                <w:sz w:val="20"/>
                <w:szCs w:val="16"/>
              </w:rPr>
              <w:t>能將所習得的知識正確的連結到所觀察到的自然現象及實驗數據，並推論出其中的關聯，進而運用習得的知識來解釋自己論點的正確性。</w:t>
            </w:r>
          </w:p>
          <w:p w14:paraId="199F81A1"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pe-Ⅳ-1 </w:t>
            </w:r>
            <w:r>
              <w:rPr>
                <w:rFonts w:eastAsia="標楷體"/>
                <w:sz w:val="20"/>
                <w:szCs w:val="16"/>
              </w:rPr>
              <w:t>能辨明多個自變項、應變項並計劃適當次數的測試、預測活動的可能結果。在教師或教科書的指導或說明下，能了解探究的計畫，並進而能根據問題特性、資源（</w:t>
            </w:r>
            <w:r w:rsidRPr="00723BB6">
              <w:rPr>
                <w:rFonts w:eastAsia="標楷體"/>
                <w:sz w:val="20"/>
                <w:szCs w:val="16"/>
              </w:rPr>
              <w:t>例如：設備、時間）等因素，規劃具有可信度（例如：多次測量等）的探究活動。</w:t>
            </w:r>
          </w:p>
          <w:p w14:paraId="173CC7F8"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pe-Ⅳ-2 </w:t>
            </w:r>
            <w:r w:rsidRPr="00C17DC7">
              <w:rPr>
                <w:rFonts w:eastAsia="標楷體"/>
                <w:sz w:val="20"/>
                <w:szCs w:val="16"/>
              </w:rPr>
              <w:t>能正確安全操作適合學習階段的物品、器材儀器、科技設備及資源。能進行客觀的質性觀察或數值量測並詳實記錄。</w:t>
            </w:r>
          </w:p>
          <w:p w14:paraId="11D03DB4"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an-Ⅳ-1 </w:t>
            </w:r>
            <w:r>
              <w:rPr>
                <w:rFonts w:eastAsia="標楷體"/>
                <w:sz w:val="20"/>
                <w:szCs w:val="16"/>
              </w:rPr>
              <w:t>察覺到科學的觀察、測量和方法是否具有正當性</w:t>
            </w:r>
            <w:r w:rsidRPr="00723BB6">
              <w:rPr>
                <w:rFonts w:eastAsia="標楷體"/>
                <w:sz w:val="20"/>
                <w:szCs w:val="16"/>
              </w:rPr>
              <w:t>，是受到社會共同建構的標準所規範。</w:t>
            </w:r>
          </w:p>
          <w:p w14:paraId="7CDBD63D"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pa-Ⅳ-1 </w:t>
            </w:r>
            <w:r>
              <w:rPr>
                <w:rFonts w:eastAsia="標楷體"/>
                <w:sz w:val="20"/>
                <w:szCs w:val="16"/>
              </w:rPr>
              <w:t>能分析歸納、製作圖表、使用資訊</w:t>
            </w:r>
            <w:r w:rsidRPr="00723BB6">
              <w:rPr>
                <w:rFonts w:eastAsia="標楷體"/>
                <w:sz w:val="20"/>
                <w:szCs w:val="16"/>
              </w:rPr>
              <w:t>及數學等方法，整理資訊或數據。</w:t>
            </w:r>
          </w:p>
          <w:p w14:paraId="452E5817" w14:textId="18B6D6AD" w:rsidR="00547118" w:rsidRDefault="00547118" w:rsidP="005260A5">
            <w:pPr>
              <w:jc w:val="center"/>
              <w:rPr>
                <w:rFonts w:ascii="標楷體" w:eastAsia="標楷體" w:hAnsi="標楷體" w:cs="標楷體"/>
              </w:rPr>
            </w:pPr>
            <w:r>
              <w:rPr>
                <w:rFonts w:eastAsia="標楷體"/>
                <w:sz w:val="20"/>
                <w:szCs w:val="16"/>
              </w:rPr>
              <w:t xml:space="preserve">ai-Ⅳ-1 </w:t>
            </w:r>
            <w:r>
              <w:rPr>
                <w:rFonts w:eastAsia="標楷體"/>
                <w:sz w:val="20"/>
                <w:szCs w:val="16"/>
              </w:rPr>
              <w:t>動手實作解決問題或驗證自己想法，而獲得成就感。</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66FB5"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1.</w:t>
            </w:r>
            <w:r w:rsidRPr="00723BB6">
              <w:rPr>
                <w:rFonts w:eastAsia="標楷體"/>
                <w:sz w:val="20"/>
                <w:szCs w:val="16"/>
              </w:rPr>
              <w:t>口頭評量</w:t>
            </w:r>
          </w:p>
          <w:p w14:paraId="440849D2"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2.</w:t>
            </w:r>
            <w:r w:rsidRPr="00723BB6">
              <w:rPr>
                <w:rFonts w:eastAsia="標楷體"/>
                <w:sz w:val="20"/>
                <w:szCs w:val="16"/>
              </w:rPr>
              <w:t>紙筆評量</w:t>
            </w:r>
          </w:p>
          <w:p w14:paraId="1DF63AE8" w14:textId="0D04D9AE" w:rsidR="00547118" w:rsidRDefault="00547118" w:rsidP="005260A5">
            <w:pPr>
              <w:jc w:val="center"/>
              <w:rPr>
                <w:rFonts w:ascii="標楷體" w:eastAsia="標楷體" w:hAnsi="標楷體" w:cs="標楷體"/>
              </w:rPr>
            </w:pPr>
            <w:r>
              <w:rPr>
                <w:rFonts w:eastAsia="標楷體"/>
                <w:sz w:val="20"/>
                <w:szCs w:val="16"/>
              </w:rPr>
              <w:t>3.</w:t>
            </w:r>
            <w:r w:rsidRPr="00723BB6">
              <w:rPr>
                <w:rFonts w:eastAsia="標楷體"/>
                <w:sz w:val="20"/>
                <w:szCs w:val="16"/>
              </w:rPr>
              <w:t>實作評量</w:t>
            </w:r>
          </w:p>
        </w:tc>
        <w:tc>
          <w:tcPr>
            <w:tcW w:w="361" w:type="pct"/>
            <w:tcBorders>
              <w:top w:val="single" w:sz="4" w:space="0" w:color="000000"/>
              <w:left w:val="single" w:sz="4" w:space="0" w:color="000000"/>
              <w:bottom w:val="single" w:sz="4" w:space="0" w:color="000000"/>
              <w:right w:val="single" w:sz="4" w:space="0" w:color="000000"/>
            </w:tcBorders>
          </w:tcPr>
          <w:p w14:paraId="0A3E93E0" w14:textId="0E1F9A44" w:rsidR="00547118" w:rsidRPr="005601AE" w:rsidRDefault="00547118" w:rsidP="005260A5">
            <w:pPr>
              <w:jc w:val="center"/>
              <w:rPr>
                <w:rFonts w:ascii="標楷體" w:eastAsia="標楷體" w:hAnsi="標楷體" w:cs="標楷體"/>
                <w:color w:val="0070C0"/>
                <w:sz w:val="20"/>
                <w:szCs w:val="20"/>
              </w:rPr>
            </w:pPr>
            <w:r>
              <w:rPr>
                <w:rFonts w:eastAsia="標楷體"/>
                <w:kern w:val="0"/>
                <w:sz w:val="20"/>
                <w:szCs w:val="16"/>
              </w:rPr>
              <w:t>第</w:t>
            </w:r>
            <w:r>
              <w:rPr>
                <w:rFonts w:eastAsia="標楷體"/>
                <w:kern w:val="0"/>
                <w:sz w:val="20"/>
                <w:szCs w:val="16"/>
              </w:rPr>
              <w:t>1</w:t>
            </w:r>
            <w:r>
              <w:rPr>
                <w:rFonts w:eastAsia="標楷體"/>
                <w:kern w:val="0"/>
                <w:sz w:val="20"/>
                <w:szCs w:val="16"/>
              </w:rPr>
              <w:t>～</w:t>
            </w:r>
            <w:r>
              <w:rPr>
                <w:rFonts w:eastAsia="標楷體"/>
                <w:kern w:val="0"/>
                <w:sz w:val="20"/>
                <w:szCs w:val="16"/>
              </w:rPr>
              <w:t>5</w:t>
            </w:r>
            <w:r>
              <w:rPr>
                <w:rFonts w:eastAsia="標楷體"/>
                <w:kern w:val="0"/>
                <w:sz w:val="20"/>
                <w:szCs w:val="16"/>
              </w:rPr>
              <w:t>章</w:t>
            </w:r>
            <w:r w:rsidRPr="0095380E">
              <w:rPr>
                <w:rFonts w:eastAsia="標楷體"/>
                <w:kern w:val="0"/>
                <w:sz w:val="20"/>
                <w:szCs w:val="16"/>
              </w:rPr>
              <w:t>所對應的議題融入</w:t>
            </w:r>
          </w:p>
        </w:tc>
        <w:tc>
          <w:tcPr>
            <w:tcW w:w="722" w:type="pct"/>
            <w:tcBorders>
              <w:top w:val="single" w:sz="4" w:space="0" w:color="000000"/>
              <w:left w:val="single" w:sz="4" w:space="0" w:color="000000"/>
              <w:bottom w:val="single" w:sz="4" w:space="0" w:color="000000"/>
              <w:right w:val="single" w:sz="4" w:space="0" w:color="000000"/>
            </w:tcBorders>
          </w:tcPr>
          <w:p w14:paraId="531811D6"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D711416"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61C658F"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DBBB7B1" w14:textId="1A71096D" w:rsidR="00547118" w:rsidRPr="00931AA0" w:rsidRDefault="00547118" w:rsidP="005260A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88" w:type="pct"/>
            <w:tcBorders>
              <w:top w:val="single" w:sz="4" w:space="0" w:color="000000"/>
              <w:left w:val="single" w:sz="4" w:space="0" w:color="000000"/>
              <w:bottom w:val="single" w:sz="4" w:space="0" w:color="000000"/>
              <w:right w:val="single" w:sz="4" w:space="0" w:color="000000"/>
            </w:tcBorders>
            <w:vAlign w:val="center"/>
          </w:tcPr>
          <w:p w14:paraId="4582C76F" w14:textId="011E5C97" w:rsidR="00547118" w:rsidRPr="000865D9" w:rsidRDefault="00547118" w:rsidP="005260A5">
            <w:pPr>
              <w:spacing w:line="240" w:lineRule="exact"/>
              <w:jc w:val="both"/>
              <w:rPr>
                <w:rFonts w:ascii="標楷體" w:eastAsia="標楷體" w:hAnsi="標楷體" w:cs="標楷體"/>
                <w:color w:val="000000" w:themeColor="text1"/>
                <w:sz w:val="20"/>
                <w:szCs w:val="20"/>
              </w:rPr>
            </w:pPr>
          </w:p>
        </w:tc>
      </w:tr>
      <w:tr w:rsidR="00547118" w14:paraId="00F54606" w14:textId="77777777" w:rsidTr="005471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4CBFB" w14:textId="74DBEC91" w:rsidR="00547118" w:rsidRDefault="00547118" w:rsidP="00512CCC">
            <w:pPr>
              <w:jc w:val="center"/>
              <w:rPr>
                <w:rFonts w:ascii="標楷體" w:eastAsia="標楷體" w:hAnsi="標楷體" w:cs="標楷體"/>
              </w:rPr>
            </w:pPr>
            <w:r>
              <w:rPr>
                <w:rFonts w:ascii="標楷體" w:eastAsia="標楷體" w:hAnsi="標楷體" w:cs="標楷體" w:hint="eastAsia"/>
              </w:rPr>
              <w:lastRenderedPageBreak/>
              <w:t>第22週</w:t>
            </w:r>
          </w:p>
          <w:p w14:paraId="4C52FB8E" w14:textId="11A62522" w:rsidR="00547118" w:rsidRDefault="00547118" w:rsidP="00512CCC">
            <w:pPr>
              <w:jc w:val="center"/>
              <w:rPr>
                <w:rFonts w:ascii="標楷體" w:eastAsia="標楷體" w:hAnsi="標楷體" w:cs="標楷體"/>
              </w:rPr>
            </w:pPr>
            <w:r>
              <w:rPr>
                <w:rFonts w:ascii="標楷體" w:eastAsia="標楷體" w:hAnsi="標楷體" w:cs="標楷體" w:hint="eastAsia"/>
              </w:rPr>
              <w:t>01/20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DE310" w14:textId="77777777" w:rsidR="00547118" w:rsidRPr="00723BB6" w:rsidRDefault="00547118" w:rsidP="00A402A7">
            <w:pPr>
              <w:snapToGrid w:val="0"/>
              <w:jc w:val="both"/>
              <w:rPr>
                <w:rFonts w:ascii="標楷體" w:eastAsia="標楷體" w:hAnsi="標楷體"/>
                <w:sz w:val="20"/>
                <w:szCs w:val="16"/>
              </w:rPr>
            </w:pPr>
            <w:r w:rsidRPr="00723BB6">
              <w:rPr>
                <w:rFonts w:eastAsia="標楷體"/>
                <w:sz w:val="20"/>
                <w:szCs w:val="16"/>
              </w:rPr>
              <w:t>複習第三冊</w:t>
            </w:r>
            <w:r>
              <w:rPr>
                <w:rFonts w:eastAsia="標楷體"/>
                <w:sz w:val="20"/>
                <w:szCs w:val="16"/>
              </w:rPr>
              <w:t>第</w:t>
            </w:r>
            <w:r>
              <w:rPr>
                <w:rFonts w:eastAsia="標楷體"/>
                <w:sz w:val="20"/>
                <w:szCs w:val="16"/>
              </w:rPr>
              <w:t>6</w:t>
            </w:r>
            <w:r>
              <w:rPr>
                <w:rFonts w:eastAsia="標楷體"/>
                <w:sz w:val="20"/>
                <w:szCs w:val="16"/>
              </w:rPr>
              <w:t>章</w:t>
            </w:r>
          </w:p>
          <w:p w14:paraId="268958E5" w14:textId="2BACDE24" w:rsidR="00547118" w:rsidRDefault="00547118" w:rsidP="00512CCC">
            <w:pPr>
              <w:jc w:val="center"/>
              <w:rPr>
                <w:rFonts w:ascii="標楷體" w:eastAsia="標楷體" w:hAnsi="標楷體" w:cs="標楷體"/>
              </w:rPr>
            </w:pPr>
            <w:r w:rsidRPr="0083510C">
              <w:rPr>
                <w:rFonts w:eastAsia="標楷體"/>
                <w:sz w:val="20"/>
                <w:szCs w:val="16"/>
              </w:rPr>
              <w:t>複習第三冊</w:t>
            </w:r>
            <w:r w:rsidRPr="00084BC5">
              <w:rPr>
                <w:rFonts w:eastAsia="標楷體"/>
                <w:sz w:val="20"/>
                <w:szCs w:val="16"/>
              </w:rPr>
              <w:t>第</w:t>
            </w:r>
            <w:r>
              <w:rPr>
                <w:rFonts w:eastAsia="標楷體"/>
                <w:sz w:val="20"/>
                <w:szCs w:val="16"/>
              </w:rPr>
              <w:t>6</w:t>
            </w:r>
            <w:r w:rsidRPr="00084BC5">
              <w:rPr>
                <w:rFonts w:eastAsia="標楷體"/>
                <w:sz w:val="20"/>
                <w:szCs w:val="16"/>
              </w:rPr>
              <w:t>章</w:t>
            </w:r>
            <w:r w:rsidRPr="00723BB6">
              <w:rPr>
                <w:rFonts w:eastAsia="標楷體"/>
                <w:sz w:val="20"/>
                <w:szCs w:val="16"/>
              </w:rPr>
              <w:t>【</w:t>
            </w:r>
            <w:r>
              <w:rPr>
                <w:rFonts w:eastAsia="標楷體"/>
                <w:sz w:val="20"/>
                <w:szCs w:val="16"/>
              </w:rPr>
              <w:t>課程結束</w:t>
            </w:r>
            <w:r w:rsidRPr="00723BB6">
              <w:rPr>
                <w:rFonts w:eastAsia="標楷體"/>
                <w:sz w:val="20"/>
                <w:szCs w:val="16"/>
              </w:rPr>
              <w:t>】</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D256"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2FDBFD1E"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258A3381"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41E699E7"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46AB1C0B"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w:t>
            </w:r>
            <w:r>
              <w:rPr>
                <w:rFonts w:eastAsia="標楷體"/>
                <w:sz w:val="20"/>
                <w:szCs w:val="16"/>
              </w:rPr>
              <w:lastRenderedPageBreak/>
              <w:t>刊及網路媒體中，培養相關倫理與分辨資訊之可信程度及進行各種有計畫的觀察，以獲得有助於探究和問題解決的資訊。</w:t>
            </w:r>
          </w:p>
          <w:p w14:paraId="2D5FA5C4"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透過欣賞山川大地、風雲雨露、河海大洋、日月星辰，體驗自然與生命之美。</w:t>
            </w:r>
          </w:p>
          <w:p w14:paraId="49672CE4"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-J-C1 </w:t>
            </w:r>
            <w:r>
              <w:rPr>
                <w:rFonts w:eastAsia="標楷體"/>
                <w:sz w:val="20"/>
                <w:szCs w:val="16"/>
              </w:rPr>
              <w:t>從日常學習中，主動關心自然環境相關公共議題，尊重生命。</w:t>
            </w:r>
          </w:p>
          <w:p w14:paraId="1631F4C2" w14:textId="77777777" w:rsidR="00547118" w:rsidRDefault="00547118"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透過合作學習，發展與同儕溝通、共同參與、共同執行及共同發掘科學相關知識與問題解決的能力。</w:t>
            </w:r>
          </w:p>
          <w:p w14:paraId="7E2408A7" w14:textId="1587665C" w:rsidR="00547118" w:rsidRDefault="00547118" w:rsidP="00512CCC">
            <w:pPr>
              <w:jc w:val="center"/>
              <w:rPr>
                <w:rFonts w:ascii="標楷體" w:eastAsia="標楷體" w:hAnsi="標楷體" w:cs="標楷體"/>
              </w:rPr>
            </w:pPr>
            <w:r>
              <w:rPr>
                <w:rFonts w:eastAsia="標楷體"/>
                <w:sz w:val="20"/>
                <w:szCs w:val="16"/>
              </w:rPr>
              <w:t>自</w:t>
            </w:r>
            <w:r>
              <w:rPr>
                <w:rFonts w:eastAsia="標楷體"/>
                <w:sz w:val="20"/>
                <w:szCs w:val="16"/>
              </w:rPr>
              <w:t xml:space="preserve">-J-C3 </w:t>
            </w:r>
            <w:r>
              <w:rPr>
                <w:rFonts w:eastAsia="標楷體"/>
                <w:sz w:val="20"/>
                <w:szCs w:val="16"/>
              </w:rPr>
              <w:t>透過環境相關議題的學習，能了解全球自然環境具有差異性與互動性，並能發展出自我文化認同與身為地球公民的價值觀。</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8D86" w14:textId="77777777" w:rsidR="00547118" w:rsidRDefault="00547118"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Aa-Ⅳ-4 </w:t>
            </w:r>
            <w:r>
              <w:rPr>
                <w:rFonts w:eastAsia="標楷體"/>
                <w:kern w:val="0"/>
                <w:sz w:val="20"/>
                <w:szCs w:val="16"/>
              </w:rPr>
              <w:t>元素的性質有規律性和週期性。</w:t>
            </w:r>
          </w:p>
          <w:p w14:paraId="476CE91A" w14:textId="5A3806B3" w:rsidR="00547118" w:rsidRDefault="00547118" w:rsidP="00512CCC">
            <w:pPr>
              <w:jc w:val="center"/>
              <w:rPr>
                <w:rFonts w:ascii="標楷體" w:eastAsia="標楷體" w:hAnsi="標楷體" w:cs="標楷體"/>
                <w:strike/>
              </w:rPr>
            </w:pPr>
            <w:r>
              <w:rPr>
                <w:rFonts w:eastAsia="標楷體"/>
                <w:kern w:val="0"/>
                <w:sz w:val="20"/>
                <w:szCs w:val="16"/>
              </w:rPr>
              <w:t xml:space="preserve">Aa-Ⅳ-5 </w:t>
            </w:r>
            <w:r>
              <w:rPr>
                <w:rFonts w:eastAsia="標楷體"/>
                <w:kern w:val="0"/>
                <w:sz w:val="20"/>
                <w:szCs w:val="16"/>
              </w:rPr>
              <w:t>元素與化合物有特定的化學符號表示法。</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5E3A2"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ai-Ⅳ-3 </w:t>
            </w:r>
            <w:r>
              <w:rPr>
                <w:rFonts w:eastAsia="標楷體"/>
                <w:sz w:val="20"/>
                <w:szCs w:val="16"/>
              </w:rPr>
              <w:t>透過所學到的科學知識和科學探索的各種方法，解釋自然現象發生的原因，建立科學學習的自信心。</w:t>
            </w:r>
          </w:p>
          <w:p w14:paraId="09DA9931"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an-Ⅳ-2 </w:t>
            </w:r>
            <w:r>
              <w:rPr>
                <w:rFonts w:eastAsia="標楷體"/>
                <w:sz w:val="20"/>
                <w:szCs w:val="16"/>
              </w:rPr>
              <w:t>分辨科學知識的確定性和持久性</w:t>
            </w:r>
            <w:r w:rsidRPr="00723BB6">
              <w:rPr>
                <w:rFonts w:eastAsia="標楷體"/>
                <w:sz w:val="20"/>
                <w:szCs w:val="16"/>
              </w:rPr>
              <w:t>，會因科學研究的時空背景不同而有所變化。</w:t>
            </w:r>
          </w:p>
          <w:p w14:paraId="2233B063" w14:textId="77777777" w:rsidR="00547118" w:rsidRDefault="00547118" w:rsidP="00A402A7">
            <w:pPr>
              <w:snapToGrid w:val="0"/>
              <w:spacing w:line="240" w:lineRule="exact"/>
              <w:jc w:val="both"/>
              <w:rPr>
                <w:rFonts w:ascii="標楷體" w:eastAsia="標楷體" w:hAnsi="標楷體"/>
                <w:sz w:val="20"/>
                <w:szCs w:val="16"/>
              </w:rPr>
            </w:pPr>
            <w:r>
              <w:rPr>
                <w:rFonts w:eastAsia="標楷體"/>
                <w:sz w:val="20"/>
                <w:szCs w:val="16"/>
              </w:rPr>
              <w:t xml:space="preserve">an-Ⅳ-3 </w:t>
            </w:r>
            <w:r>
              <w:rPr>
                <w:rFonts w:eastAsia="標楷體"/>
                <w:sz w:val="20"/>
                <w:szCs w:val="16"/>
              </w:rPr>
              <w:t>體察到</w:t>
            </w:r>
            <w:r w:rsidRPr="00723BB6">
              <w:rPr>
                <w:rFonts w:eastAsia="標楷體"/>
                <w:sz w:val="20"/>
                <w:szCs w:val="16"/>
              </w:rPr>
              <w:t>不同性別、背景、族群科學家們具有堅毅、嚴謹和講求邏輯的特質，也具有好奇心、求知慾和想像力。</w:t>
            </w:r>
          </w:p>
          <w:p w14:paraId="38375CCB" w14:textId="340299A9" w:rsidR="00547118" w:rsidRDefault="00547118" w:rsidP="00512CCC">
            <w:pPr>
              <w:jc w:val="center"/>
              <w:rPr>
                <w:rFonts w:ascii="標楷體" w:eastAsia="標楷體" w:hAnsi="標楷體" w:cs="標楷體"/>
              </w:rPr>
            </w:pPr>
            <w:r>
              <w:rPr>
                <w:rFonts w:eastAsia="標楷體"/>
                <w:sz w:val="20"/>
                <w:szCs w:val="16"/>
              </w:rPr>
              <w:t xml:space="preserve">tm-Ⅳ-1 </w:t>
            </w:r>
            <w:r>
              <w:rPr>
                <w:rFonts w:eastAsia="標楷體"/>
                <w:sz w:val="20"/>
                <w:szCs w:val="16"/>
              </w:rPr>
              <w:t>能從實驗過程、合作討論</w:t>
            </w:r>
            <w:r w:rsidRPr="00723BB6">
              <w:rPr>
                <w:rFonts w:eastAsia="標楷體"/>
                <w:sz w:val="20"/>
                <w:szCs w:val="16"/>
              </w:rPr>
              <w:t>中理解較複雜的自然界模型，並能評估不同模型的優點和限制，進能應用在後續的科學理解或生活。</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DBE1C"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1.</w:t>
            </w:r>
            <w:r w:rsidRPr="00723BB6">
              <w:rPr>
                <w:rFonts w:eastAsia="標楷體"/>
                <w:sz w:val="20"/>
                <w:szCs w:val="16"/>
              </w:rPr>
              <w:t>口頭評量</w:t>
            </w:r>
          </w:p>
          <w:p w14:paraId="0A033096" w14:textId="77777777" w:rsidR="00547118" w:rsidRPr="00723BB6" w:rsidRDefault="00547118" w:rsidP="00A402A7">
            <w:pPr>
              <w:snapToGrid w:val="0"/>
              <w:jc w:val="both"/>
              <w:rPr>
                <w:rFonts w:ascii="標楷體" w:eastAsia="標楷體" w:hAnsi="標楷體"/>
                <w:sz w:val="20"/>
                <w:szCs w:val="16"/>
              </w:rPr>
            </w:pPr>
            <w:r>
              <w:rPr>
                <w:rFonts w:eastAsia="標楷體"/>
                <w:sz w:val="20"/>
                <w:szCs w:val="16"/>
              </w:rPr>
              <w:t>2.</w:t>
            </w:r>
            <w:r w:rsidRPr="00723BB6">
              <w:rPr>
                <w:rFonts w:eastAsia="標楷體"/>
                <w:sz w:val="20"/>
                <w:szCs w:val="16"/>
              </w:rPr>
              <w:t>紙筆評量</w:t>
            </w:r>
          </w:p>
          <w:p w14:paraId="3EEFA320" w14:textId="376B99FF" w:rsidR="00547118" w:rsidRDefault="00547118" w:rsidP="00512CCC">
            <w:pPr>
              <w:jc w:val="center"/>
              <w:rPr>
                <w:rFonts w:ascii="標楷體" w:eastAsia="標楷體" w:hAnsi="標楷體" w:cs="標楷體"/>
              </w:rPr>
            </w:pPr>
            <w:r>
              <w:rPr>
                <w:rFonts w:eastAsia="標楷體"/>
                <w:sz w:val="20"/>
                <w:szCs w:val="16"/>
              </w:rPr>
              <w:t>3.</w:t>
            </w:r>
            <w:r w:rsidRPr="00723BB6">
              <w:rPr>
                <w:rFonts w:eastAsia="標楷體"/>
                <w:sz w:val="20"/>
                <w:szCs w:val="16"/>
              </w:rPr>
              <w:t>實作評量</w:t>
            </w:r>
          </w:p>
        </w:tc>
        <w:tc>
          <w:tcPr>
            <w:tcW w:w="361" w:type="pct"/>
            <w:tcBorders>
              <w:top w:val="single" w:sz="4" w:space="0" w:color="000000"/>
              <w:left w:val="single" w:sz="4" w:space="0" w:color="000000"/>
              <w:bottom w:val="single" w:sz="4" w:space="0" w:color="000000"/>
              <w:right w:val="single" w:sz="4" w:space="0" w:color="000000"/>
            </w:tcBorders>
          </w:tcPr>
          <w:p w14:paraId="0A51D221" w14:textId="35FFAB9F" w:rsidR="00547118" w:rsidRPr="005601AE" w:rsidRDefault="00547118" w:rsidP="00512CCC">
            <w:pPr>
              <w:jc w:val="center"/>
              <w:rPr>
                <w:rFonts w:ascii="標楷體" w:eastAsia="標楷體" w:hAnsi="標楷體" w:cs="標楷體"/>
                <w:color w:val="0070C0"/>
                <w:sz w:val="20"/>
                <w:szCs w:val="20"/>
              </w:rPr>
            </w:pPr>
            <w:r>
              <w:rPr>
                <w:rFonts w:eastAsia="標楷體"/>
                <w:kern w:val="0"/>
                <w:sz w:val="20"/>
                <w:szCs w:val="16"/>
              </w:rPr>
              <w:t>第</w:t>
            </w:r>
            <w:r>
              <w:rPr>
                <w:rFonts w:eastAsia="標楷體"/>
                <w:kern w:val="0"/>
                <w:sz w:val="20"/>
                <w:szCs w:val="16"/>
              </w:rPr>
              <w:t>6</w:t>
            </w:r>
            <w:r>
              <w:rPr>
                <w:rFonts w:eastAsia="標楷體"/>
                <w:kern w:val="0"/>
                <w:sz w:val="20"/>
                <w:szCs w:val="16"/>
              </w:rPr>
              <w:t>章</w:t>
            </w:r>
            <w:r w:rsidRPr="0095380E">
              <w:rPr>
                <w:rFonts w:eastAsia="標楷體"/>
                <w:kern w:val="0"/>
                <w:sz w:val="20"/>
                <w:szCs w:val="16"/>
              </w:rPr>
              <w:t>所對應的議題融入</w:t>
            </w:r>
          </w:p>
        </w:tc>
        <w:tc>
          <w:tcPr>
            <w:tcW w:w="722" w:type="pct"/>
            <w:tcBorders>
              <w:top w:val="single" w:sz="4" w:space="0" w:color="000000"/>
              <w:left w:val="single" w:sz="4" w:space="0" w:color="000000"/>
              <w:bottom w:val="single" w:sz="4" w:space="0" w:color="000000"/>
              <w:right w:val="single" w:sz="4" w:space="0" w:color="000000"/>
            </w:tcBorders>
          </w:tcPr>
          <w:p w14:paraId="03422636"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C08C0F"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C9D5E5" w14:textId="77777777" w:rsidR="00547118" w:rsidRPr="00931AA0" w:rsidRDefault="00547118"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FF6E4BF" w14:textId="0E1F96C0" w:rsidR="00547118" w:rsidRPr="00931AA0" w:rsidRDefault="00547118" w:rsidP="00512CC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88" w:type="pct"/>
            <w:tcBorders>
              <w:top w:val="single" w:sz="4" w:space="0" w:color="000000"/>
              <w:left w:val="single" w:sz="4" w:space="0" w:color="000000"/>
              <w:bottom w:val="single" w:sz="4" w:space="0" w:color="000000"/>
              <w:right w:val="single" w:sz="4" w:space="0" w:color="000000"/>
            </w:tcBorders>
            <w:vAlign w:val="center"/>
          </w:tcPr>
          <w:p w14:paraId="3DB26C65" w14:textId="04D2B086" w:rsidR="00547118" w:rsidRPr="000865D9" w:rsidRDefault="00547118" w:rsidP="00512CCC">
            <w:pPr>
              <w:spacing w:line="240" w:lineRule="exact"/>
              <w:jc w:val="both"/>
              <w:rPr>
                <w:rFonts w:ascii="標楷體" w:eastAsia="標楷體" w:hAnsi="標楷體" w:cs="標楷體"/>
                <w:color w:val="000000" w:themeColor="text1"/>
                <w:sz w:val="20"/>
                <w:szCs w:val="20"/>
              </w:rPr>
            </w:pPr>
          </w:p>
        </w:tc>
      </w:tr>
    </w:tbl>
    <w:p w14:paraId="612B7178" w14:textId="77777777" w:rsidR="00ED1D3C" w:rsidRPr="005260A5"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6C2F7A04"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39BE280D" w14:textId="56C64221" w:rsidR="005260A5" w:rsidRDefault="00774F3E" w:rsidP="000D48F8">
      <w:pPr>
        <w:spacing w:line="280" w:lineRule="exact"/>
        <w:ind w:left="566" w:hanging="564"/>
        <w:rPr>
          <w:rFonts w:ascii="標楷體" w:eastAsia="標楷體" w:hAnsi="標楷體" w:cs="王漢宗細圓體繁"/>
          <w:color w:val="000000" w:themeColor="text1"/>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EE3BD10" w14:textId="51D8D6D1" w:rsidR="00343B59" w:rsidRDefault="00343B59">
      <w:pPr>
        <w:autoSpaceDN/>
        <w:textAlignment w:val="auto"/>
        <w:rPr>
          <w:rFonts w:ascii="標楷體" w:eastAsia="標楷體" w:hAnsi="標楷體" w:cs="王漢宗細圓體繁"/>
          <w:color w:val="000000" w:themeColor="text1"/>
        </w:rPr>
      </w:pPr>
      <w:r>
        <w:rPr>
          <w:rFonts w:ascii="標楷體" w:eastAsia="標楷體" w:hAnsi="標楷體" w:cs="王漢宗細圓體繁"/>
          <w:color w:val="000000" w:themeColor="text1"/>
        </w:rPr>
        <w:br w:type="page"/>
      </w:r>
    </w:p>
    <w:p w14:paraId="06B5FF20" w14:textId="77777777" w:rsidR="00343B59" w:rsidRDefault="00343B59" w:rsidP="000D48F8">
      <w:pPr>
        <w:spacing w:line="280" w:lineRule="exact"/>
        <w:ind w:left="566" w:hanging="564"/>
        <w:rPr>
          <w:rFonts w:ascii="標楷體" w:eastAsia="標楷體" w:hAnsi="標楷體" w:cs="王漢宗細圓體繁"/>
          <w:color w:val="000000" w:themeColor="text1"/>
        </w:rPr>
      </w:pPr>
    </w:p>
    <w:p w14:paraId="2FD4C6A1" w14:textId="49C1BDB3" w:rsidR="000D48F8" w:rsidRDefault="000D48F8" w:rsidP="000D48F8">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6400" behindDoc="0" locked="0" layoutInCell="1" allowOverlap="1" wp14:anchorId="5FFFC28C" wp14:editId="71D754EA">
                <wp:simplePos x="0" y="0"/>
                <wp:positionH relativeFrom="column">
                  <wp:posOffset>9136380</wp:posOffset>
                </wp:positionH>
                <wp:positionV relativeFrom="paragraph">
                  <wp:posOffset>-271780</wp:posOffset>
                </wp:positionV>
                <wp:extent cx="844550" cy="429260"/>
                <wp:effectExtent l="0" t="0" r="12700" b="27940"/>
                <wp:wrapNone/>
                <wp:docPr id="3" name="文字方塊 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801598B" w14:textId="77777777" w:rsidR="00E17E37" w:rsidRDefault="00E17E37" w:rsidP="000D48F8">
                            <w:pPr>
                              <w:jc w:val="center"/>
                              <w:rPr>
                                <w:b/>
                                <w:sz w:val="20"/>
                                <w:szCs w:val="20"/>
                              </w:rPr>
                            </w:pPr>
                            <w:r>
                              <w:rPr>
                                <w:b/>
                                <w:sz w:val="20"/>
                                <w:szCs w:val="20"/>
                              </w:rPr>
                              <w:t>113</w:t>
                            </w:r>
                            <w:r>
                              <w:rPr>
                                <w:rFonts w:hint="eastAsia"/>
                                <w:b/>
                                <w:sz w:val="20"/>
                                <w:szCs w:val="20"/>
                              </w:rPr>
                              <w:t>學年度</w:t>
                            </w:r>
                          </w:p>
                          <w:p w14:paraId="06D4E152" w14:textId="77777777" w:rsidR="00E17E37" w:rsidRDefault="00E17E37" w:rsidP="000D48F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 o:spid="_x0000_s1027" type="#_x0000_t202" style="position:absolute;margin-left:719.4pt;margin-top:-21.4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bFbAIAALw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" fillcolor="window" strokeweight=".5pt">
                <v:textbox>
                  <w:txbxContent>
                    <w:p w14:paraId="1801598B" w14:textId="77777777" w:rsidR="00E17E37" w:rsidRDefault="00E17E37" w:rsidP="000D48F8">
                      <w:pPr>
                        <w:jc w:val="center"/>
                        <w:rPr>
                          <w:b/>
                          <w:sz w:val="20"/>
                          <w:szCs w:val="20"/>
                        </w:rPr>
                      </w:pPr>
                      <w:r>
                        <w:rPr>
                          <w:b/>
                          <w:sz w:val="20"/>
                          <w:szCs w:val="20"/>
                        </w:rPr>
                        <w:t>113</w:t>
                      </w:r>
                      <w:r>
                        <w:rPr>
                          <w:rFonts w:hint="eastAsia"/>
                          <w:b/>
                          <w:sz w:val="20"/>
                          <w:szCs w:val="20"/>
                        </w:rPr>
                        <w:t>學年度</w:t>
                      </w:r>
                    </w:p>
                    <w:p w14:paraId="06D4E152" w14:textId="77777777" w:rsidR="00E17E37" w:rsidRDefault="00E17E37" w:rsidP="000D48F8">
                      <w:pPr>
                        <w:jc w:val="center"/>
                        <w:rPr>
                          <w:b/>
                          <w:sz w:val="20"/>
                          <w:szCs w:val="20"/>
                        </w:rPr>
                      </w:pPr>
                      <w:r>
                        <w:rPr>
                          <w:rFonts w:hint="eastAsia"/>
                          <w:b/>
                          <w:sz w:val="20"/>
                          <w:szCs w:val="20"/>
                        </w:rPr>
                        <w:t>課程計畫</w:t>
                      </w:r>
                    </w:p>
                  </w:txbxContent>
                </v:textbox>
              </v:shape>
            </w:pict>
          </mc:Fallback>
        </mc:AlternateContent>
      </w:r>
    </w:p>
    <w:p w14:paraId="10D4DF0A" w14:textId="58DB0618" w:rsidR="000D48F8" w:rsidRDefault="00547118" w:rsidP="000D48F8">
      <w:pPr>
        <w:spacing w:after="120"/>
        <w:jc w:val="center"/>
        <w:rPr>
          <w:rFonts w:ascii="標楷體" w:eastAsia="標楷體" w:hAnsi="標楷體" w:cs="標楷體"/>
          <w:sz w:val="28"/>
          <w:szCs w:val="28"/>
        </w:rPr>
      </w:pPr>
      <w:r>
        <w:rPr>
          <w:rFonts w:ascii="標楷體" w:eastAsia="標楷體" w:hAnsi="標楷體" w:cs="標楷體"/>
          <w:sz w:val="28"/>
          <w:szCs w:val="28"/>
          <w:u w:val="single"/>
        </w:rPr>
        <w:t>二</w:t>
      </w:r>
      <w:r w:rsidR="000D48F8">
        <w:rPr>
          <w:rFonts w:ascii="標楷體" w:eastAsia="標楷體" w:hAnsi="標楷體" w:cs="標楷體"/>
          <w:sz w:val="28"/>
          <w:szCs w:val="28"/>
        </w:rPr>
        <w:t>年級第</w:t>
      </w:r>
      <w:r w:rsidR="000D48F8">
        <w:rPr>
          <w:rFonts w:ascii="標楷體" w:eastAsia="標楷體" w:hAnsi="標楷體" w:cs="標楷體" w:hint="eastAsia"/>
          <w:sz w:val="28"/>
          <w:szCs w:val="28"/>
        </w:rPr>
        <w:t>二</w:t>
      </w:r>
      <w:r w:rsidR="000D48F8">
        <w:rPr>
          <w:rFonts w:ascii="標楷體" w:eastAsia="標楷體" w:hAnsi="標楷體" w:cs="標楷體"/>
          <w:sz w:val="28"/>
          <w:szCs w:val="28"/>
        </w:rPr>
        <w:t>學期</w:t>
      </w:r>
      <w:r>
        <w:rPr>
          <w:rFonts w:ascii="標楷體" w:eastAsia="標楷體" w:hAnsi="標楷體" w:cs="標楷體"/>
          <w:sz w:val="28"/>
          <w:szCs w:val="28"/>
        </w:rPr>
        <w:t>自然</w:t>
      </w:r>
      <w:r w:rsidR="000D48F8">
        <w:rPr>
          <w:rFonts w:ascii="標楷體" w:eastAsia="標楷體" w:hAnsi="標楷體" w:cs="標楷體"/>
          <w:sz w:val="28"/>
          <w:szCs w:val="28"/>
        </w:rPr>
        <w:t>領域/科目課程計畫</w:t>
      </w:r>
    </w:p>
    <w:tbl>
      <w:tblPr>
        <w:tblStyle w:val="aff1"/>
        <w:tblW w:w="5065" w:type="pct"/>
        <w:tblInd w:w="0" w:type="dxa"/>
        <w:tblLook w:val="0400" w:firstRow="0" w:lastRow="0" w:firstColumn="0" w:lastColumn="0" w:noHBand="0" w:noVBand="1"/>
      </w:tblPr>
      <w:tblGrid>
        <w:gridCol w:w="946"/>
        <w:gridCol w:w="1131"/>
        <w:gridCol w:w="3275"/>
        <w:gridCol w:w="1700"/>
        <w:gridCol w:w="2128"/>
        <w:gridCol w:w="1276"/>
        <w:gridCol w:w="1134"/>
        <w:gridCol w:w="2269"/>
        <w:gridCol w:w="1854"/>
      </w:tblGrid>
      <w:tr w:rsidR="000D48F8" w14:paraId="3F3EEDCC" w14:textId="77777777" w:rsidTr="009E078A">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2597B" w14:textId="77777777" w:rsidR="000D48F8" w:rsidRDefault="000D48F8" w:rsidP="00E17E37">
            <w:pPr>
              <w:jc w:val="center"/>
              <w:rPr>
                <w:rFonts w:ascii="標楷體" w:eastAsia="標楷體" w:hAnsi="標楷體" w:cs="標楷體"/>
              </w:rPr>
            </w:pPr>
            <w:r>
              <w:rPr>
                <w:rFonts w:ascii="標楷體" w:eastAsia="標楷體" w:hAnsi="標楷體" w:cs="標楷體"/>
              </w:rPr>
              <w:t>週次</w:t>
            </w:r>
          </w:p>
          <w:p w14:paraId="517D4039" w14:textId="45705C55" w:rsidR="00FA174F" w:rsidRDefault="00FA174F" w:rsidP="00E17E37">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22</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5B062" w14:textId="77777777" w:rsidR="000D48F8" w:rsidRDefault="000D48F8" w:rsidP="00E17E37">
            <w:pPr>
              <w:jc w:val="center"/>
              <w:rPr>
                <w:rFonts w:ascii="標楷體" w:eastAsia="標楷體" w:hAnsi="標楷體" w:cs="標楷體"/>
              </w:rPr>
            </w:pPr>
            <w:r>
              <w:rPr>
                <w:rFonts w:ascii="標楷體" w:eastAsia="標楷體" w:hAnsi="標楷體" w:cs="標楷體"/>
              </w:rPr>
              <w:t>單元/主題名稱</w:t>
            </w:r>
          </w:p>
        </w:tc>
        <w:tc>
          <w:tcPr>
            <w:tcW w:w="104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C8C19" w14:textId="77777777" w:rsidR="000D48F8" w:rsidRDefault="000D48F8" w:rsidP="00E17E37">
            <w:pPr>
              <w:jc w:val="center"/>
              <w:rPr>
                <w:rFonts w:ascii="標楷體" w:eastAsia="標楷體" w:hAnsi="標楷體" w:cs="標楷體"/>
              </w:rPr>
            </w:pPr>
            <w:r>
              <w:rPr>
                <w:rFonts w:ascii="標楷體" w:eastAsia="標楷體" w:hAnsi="標楷體" w:cs="標楷體"/>
              </w:rPr>
              <w:t>對應領域</w:t>
            </w:r>
          </w:p>
          <w:p w14:paraId="66377585" w14:textId="77777777" w:rsidR="000D48F8" w:rsidRDefault="000D48F8" w:rsidP="00E17E37">
            <w:pPr>
              <w:jc w:val="center"/>
              <w:rPr>
                <w:rFonts w:ascii="標楷體" w:eastAsia="標楷體" w:hAnsi="標楷體" w:cs="標楷體"/>
              </w:rPr>
            </w:pPr>
            <w:r>
              <w:rPr>
                <w:rFonts w:ascii="標楷體" w:eastAsia="標楷體" w:hAnsi="標楷體" w:cs="標楷體"/>
              </w:rPr>
              <w:t>核心素養</w:t>
            </w:r>
          </w:p>
          <w:p w14:paraId="78A4525E" w14:textId="77777777" w:rsidR="000D48F8" w:rsidRDefault="000D48F8" w:rsidP="00E17E37">
            <w:pPr>
              <w:jc w:val="center"/>
              <w:rPr>
                <w:rFonts w:ascii="標楷體" w:eastAsia="標楷體" w:hAnsi="標楷體" w:cs="標楷體"/>
              </w:rPr>
            </w:pPr>
            <w:r>
              <w:rPr>
                <w:rFonts w:ascii="標楷體" w:eastAsia="標楷體" w:hAnsi="標楷體" w:cs="標楷體"/>
              </w:rPr>
              <w:t>指標</w:t>
            </w:r>
          </w:p>
        </w:tc>
        <w:tc>
          <w:tcPr>
            <w:tcW w:w="1218"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8E54C" w14:textId="77777777" w:rsidR="000D48F8" w:rsidRDefault="000D48F8" w:rsidP="00E17E37">
            <w:pPr>
              <w:jc w:val="center"/>
              <w:rPr>
                <w:rFonts w:ascii="標楷體" w:eastAsia="標楷體" w:hAnsi="標楷體" w:cs="標楷體"/>
              </w:rPr>
            </w:pPr>
            <w:r>
              <w:rPr>
                <w:rFonts w:ascii="標楷體" w:eastAsia="標楷體" w:hAnsi="標楷體" w:cs="標楷體"/>
              </w:rPr>
              <w:t>學習重點</w:t>
            </w:r>
          </w:p>
        </w:tc>
        <w:tc>
          <w:tcPr>
            <w:tcW w:w="40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165E8" w14:textId="77777777" w:rsidR="000D48F8" w:rsidRDefault="000D48F8" w:rsidP="00E17E37">
            <w:pPr>
              <w:jc w:val="center"/>
              <w:rPr>
                <w:rFonts w:ascii="標楷體" w:eastAsia="標楷體" w:hAnsi="標楷體" w:cs="標楷體"/>
              </w:rPr>
            </w:pPr>
            <w:r>
              <w:rPr>
                <w:rFonts w:ascii="標楷體" w:eastAsia="標楷體" w:hAnsi="標楷體" w:cs="標楷體"/>
              </w:rPr>
              <w:t>評量方式</w:t>
            </w:r>
          </w:p>
        </w:tc>
        <w:tc>
          <w:tcPr>
            <w:tcW w:w="361" w:type="pct"/>
            <w:vMerge w:val="restart"/>
            <w:tcBorders>
              <w:top w:val="single" w:sz="4" w:space="0" w:color="000000"/>
              <w:left w:val="single" w:sz="4" w:space="0" w:color="000000"/>
              <w:right w:val="single" w:sz="4" w:space="0" w:color="000000"/>
            </w:tcBorders>
            <w:vAlign w:val="center"/>
          </w:tcPr>
          <w:p w14:paraId="4C2F5231" w14:textId="77777777" w:rsidR="000D48F8" w:rsidRPr="005601AE" w:rsidRDefault="000D48F8" w:rsidP="00E17E37">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22" w:type="pct"/>
            <w:vMerge w:val="restart"/>
            <w:tcBorders>
              <w:top w:val="single" w:sz="4" w:space="0" w:color="000000"/>
              <w:left w:val="single" w:sz="4" w:space="0" w:color="000000"/>
              <w:right w:val="single" w:sz="4" w:space="0" w:color="000000"/>
            </w:tcBorders>
            <w:vAlign w:val="center"/>
          </w:tcPr>
          <w:p w14:paraId="4E7104A1" w14:textId="77777777" w:rsidR="000D48F8" w:rsidRPr="00931AA0" w:rsidRDefault="000D48F8" w:rsidP="00E17E37">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0CB84BB" w14:textId="77777777" w:rsidR="000D48F8" w:rsidRDefault="000D48F8" w:rsidP="00E17E37">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7AAFD784" w14:textId="77777777" w:rsidR="000D48F8" w:rsidRPr="00445E68" w:rsidRDefault="000D48F8" w:rsidP="00E17E37">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590" w:type="pct"/>
            <w:vMerge w:val="restart"/>
            <w:tcBorders>
              <w:top w:val="single" w:sz="4" w:space="0" w:color="000000"/>
              <w:left w:val="single" w:sz="4" w:space="0" w:color="000000"/>
              <w:right w:val="single" w:sz="4" w:space="0" w:color="000000"/>
            </w:tcBorders>
            <w:vAlign w:val="center"/>
          </w:tcPr>
          <w:p w14:paraId="46EBDE23" w14:textId="77777777" w:rsidR="000D48F8" w:rsidRPr="000865D9" w:rsidRDefault="000D48F8" w:rsidP="00E17E37">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61B5AFDE" w14:textId="77777777" w:rsidR="000D48F8" w:rsidRPr="000865D9" w:rsidRDefault="000D48F8" w:rsidP="00E17E37">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1228B89C" w14:textId="77777777" w:rsidR="000D48F8" w:rsidRPr="000865D9" w:rsidRDefault="000D48F8" w:rsidP="00E17E37">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0D48F8" w14:paraId="290E7171" w14:textId="77777777" w:rsidTr="009E078A">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57CA1" w14:textId="77777777" w:rsidR="000D48F8" w:rsidRDefault="000D48F8" w:rsidP="00E17E37">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B1E4E" w14:textId="77777777" w:rsidR="000D48F8" w:rsidRDefault="000D48F8" w:rsidP="00E17E37">
            <w:pPr>
              <w:widowControl w:val="0"/>
              <w:pBdr>
                <w:top w:val="nil"/>
                <w:left w:val="nil"/>
                <w:bottom w:val="nil"/>
                <w:right w:val="nil"/>
                <w:between w:val="nil"/>
              </w:pBdr>
              <w:spacing w:line="276" w:lineRule="auto"/>
              <w:rPr>
                <w:rFonts w:ascii="標楷體" w:eastAsia="標楷體" w:hAnsi="標楷體" w:cs="標楷體"/>
              </w:rPr>
            </w:pPr>
          </w:p>
        </w:tc>
        <w:tc>
          <w:tcPr>
            <w:tcW w:w="104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6CE0" w14:textId="77777777" w:rsidR="000D48F8" w:rsidRDefault="000D48F8" w:rsidP="00E17E37">
            <w:pPr>
              <w:widowControl w:val="0"/>
              <w:pBdr>
                <w:top w:val="nil"/>
                <w:left w:val="nil"/>
                <w:bottom w:val="nil"/>
                <w:right w:val="nil"/>
                <w:between w:val="nil"/>
              </w:pBdr>
              <w:spacing w:line="276" w:lineRule="auto"/>
              <w:rPr>
                <w:rFonts w:ascii="標楷體" w:eastAsia="標楷體" w:hAnsi="標楷體" w:cs="標楷體"/>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BC5B6" w14:textId="77777777" w:rsidR="000D48F8" w:rsidRDefault="000D48F8" w:rsidP="00E17E37">
            <w:pPr>
              <w:jc w:val="center"/>
              <w:rPr>
                <w:rFonts w:ascii="標楷體" w:eastAsia="標楷體" w:hAnsi="標楷體" w:cs="標楷體"/>
              </w:rPr>
            </w:pPr>
            <w:r>
              <w:rPr>
                <w:rFonts w:ascii="標楷體" w:eastAsia="標楷體" w:hAnsi="標楷體" w:cs="標楷體"/>
              </w:rPr>
              <w:t>學習內容</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CA62A" w14:textId="77777777" w:rsidR="000D48F8" w:rsidRDefault="000D48F8" w:rsidP="00E17E37">
            <w:pPr>
              <w:jc w:val="center"/>
              <w:rPr>
                <w:rFonts w:ascii="標楷體" w:eastAsia="標楷體" w:hAnsi="標楷體" w:cs="標楷體"/>
              </w:rPr>
            </w:pPr>
            <w:r>
              <w:rPr>
                <w:rFonts w:ascii="標楷體" w:eastAsia="標楷體" w:hAnsi="標楷體" w:cs="標楷體"/>
              </w:rPr>
              <w:t>學習表現</w:t>
            </w:r>
          </w:p>
        </w:tc>
        <w:tc>
          <w:tcPr>
            <w:tcW w:w="40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F8B4D" w14:textId="77777777" w:rsidR="000D48F8" w:rsidRDefault="000D48F8" w:rsidP="00E17E37">
            <w:pPr>
              <w:widowControl w:val="0"/>
              <w:pBdr>
                <w:top w:val="nil"/>
                <w:left w:val="nil"/>
                <w:bottom w:val="nil"/>
                <w:right w:val="nil"/>
                <w:between w:val="nil"/>
              </w:pBdr>
              <w:spacing w:line="276" w:lineRule="auto"/>
              <w:rPr>
                <w:rFonts w:ascii="標楷體" w:eastAsia="標楷體" w:hAnsi="標楷體" w:cs="標楷體"/>
              </w:rPr>
            </w:pPr>
          </w:p>
        </w:tc>
        <w:tc>
          <w:tcPr>
            <w:tcW w:w="361" w:type="pct"/>
            <w:vMerge/>
            <w:tcBorders>
              <w:left w:val="single" w:sz="4" w:space="0" w:color="000000"/>
              <w:bottom w:val="single" w:sz="4" w:space="0" w:color="000000"/>
              <w:right w:val="single" w:sz="4" w:space="0" w:color="000000"/>
            </w:tcBorders>
          </w:tcPr>
          <w:p w14:paraId="747FCE21" w14:textId="77777777" w:rsidR="000D48F8" w:rsidRPr="005601AE" w:rsidRDefault="000D48F8" w:rsidP="00E17E37">
            <w:pPr>
              <w:pBdr>
                <w:top w:val="nil"/>
                <w:left w:val="nil"/>
                <w:bottom w:val="nil"/>
                <w:right w:val="nil"/>
                <w:between w:val="nil"/>
              </w:pBdr>
              <w:jc w:val="center"/>
              <w:rPr>
                <w:rFonts w:ascii="標楷體" w:eastAsia="標楷體" w:hAnsi="標楷體" w:cs="標楷體"/>
                <w:color w:val="0070C0"/>
              </w:rPr>
            </w:pPr>
          </w:p>
        </w:tc>
        <w:tc>
          <w:tcPr>
            <w:tcW w:w="722" w:type="pct"/>
            <w:vMerge/>
            <w:tcBorders>
              <w:left w:val="single" w:sz="4" w:space="0" w:color="000000"/>
              <w:bottom w:val="single" w:sz="4" w:space="0" w:color="000000"/>
              <w:right w:val="single" w:sz="4" w:space="0" w:color="000000"/>
            </w:tcBorders>
          </w:tcPr>
          <w:p w14:paraId="6613BAED" w14:textId="77777777" w:rsidR="000D48F8" w:rsidRPr="00445E68" w:rsidRDefault="000D48F8" w:rsidP="00E17E37">
            <w:pPr>
              <w:widowControl w:val="0"/>
              <w:pBdr>
                <w:top w:val="nil"/>
                <w:left w:val="nil"/>
                <w:bottom w:val="nil"/>
                <w:right w:val="nil"/>
                <w:between w:val="nil"/>
              </w:pBdr>
              <w:spacing w:line="276" w:lineRule="auto"/>
              <w:rPr>
                <w:rFonts w:ascii="標楷體" w:eastAsia="標楷體" w:hAnsi="標楷體" w:cs="標楷體"/>
              </w:rPr>
            </w:pPr>
          </w:p>
        </w:tc>
        <w:tc>
          <w:tcPr>
            <w:tcW w:w="590" w:type="pct"/>
            <w:vMerge/>
            <w:tcBorders>
              <w:left w:val="single" w:sz="4" w:space="0" w:color="000000"/>
              <w:bottom w:val="single" w:sz="4" w:space="0" w:color="000000"/>
              <w:right w:val="single" w:sz="4" w:space="0" w:color="000000"/>
            </w:tcBorders>
            <w:vAlign w:val="center"/>
          </w:tcPr>
          <w:p w14:paraId="1DF70884" w14:textId="77777777" w:rsidR="000D48F8" w:rsidRPr="000865D9" w:rsidRDefault="000D48F8" w:rsidP="00E17E37">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9E078A" w14:paraId="24E1F38E" w14:textId="77777777" w:rsidTr="009E078A">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2CC73" w14:textId="77777777" w:rsidR="009E078A" w:rsidRDefault="009E078A" w:rsidP="00E17E37">
            <w:pPr>
              <w:jc w:val="center"/>
              <w:rPr>
                <w:rFonts w:ascii="標楷體" w:eastAsia="標楷體" w:hAnsi="標楷體" w:cs="標楷體"/>
              </w:rPr>
            </w:pPr>
            <w:r>
              <w:rPr>
                <w:rFonts w:ascii="標楷體" w:eastAsia="標楷體" w:hAnsi="標楷體" w:cs="標楷體" w:hint="eastAsia"/>
              </w:rPr>
              <w:t>第1週</w:t>
            </w:r>
          </w:p>
          <w:p w14:paraId="140A2DCC" w14:textId="23146C36" w:rsidR="009E078A" w:rsidRDefault="009E078A" w:rsidP="00E17E37">
            <w:pPr>
              <w:jc w:val="center"/>
              <w:rPr>
                <w:rFonts w:ascii="標楷體" w:eastAsia="標楷體" w:hAnsi="標楷體" w:cs="標楷體"/>
              </w:rPr>
            </w:pPr>
            <w:r>
              <w:rPr>
                <w:rFonts w:ascii="標楷體" w:eastAsia="標楷體" w:hAnsi="標楷體" w:cs="標楷體" w:hint="eastAsia"/>
              </w:rPr>
              <w:t>02/11-02/14開學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AC90E" w14:textId="77777777" w:rsidR="009E078A" w:rsidRPr="00D07FE9" w:rsidRDefault="009E078A" w:rsidP="00A402A7">
            <w:pPr>
              <w:snapToGrid w:val="0"/>
              <w:jc w:val="both"/>
              <w:rPr>
                <w:rFonts w:ascii="標楷體" w:eastAsia="標楷體" w:hAnsi="標楷體"/>
                <w:sz w:val="20"/>
                <w:szCs w:val="16"/>
              </w:rPr>
            </w:pPr>
            <w:r w:rsidRPr="00D07FE9">
              <w:rPr>
                <w:rFonts w:eastAsia="標楷體"/>
                <w:sz w:val="20"/>
                <w:szCs w:val="16"/>
              </w:rPr>
              <w:t>第</w:t>
            </w:r>
            <w:r>
              <w:rPr>
                <w:rFonts w:eastAsia="標楷體"/>
                <w:sz w:val="20"/>
                <w:szCs w:val="16"/>
              </w:rPr>
              <w:t>一</w:t>
            </w:r>
            <w:r w:rsidRPr="00D07FE9">
              <w:rPr>
                <w:rFonts w:eastAsia="標楷體"/>
                <w:sz w:val="20"/>
                <w:szCs w:val="16"/>
              </w:rPr>
              <w:t>章化學反應</w:t>
            </w:r>
          </w:p>
          <w:p w14:paraId="658BB2AA" w14:textId="5B6FFA19" w:rsidR="009E078A" w:rsidRDefault="009E078A" w:rsidP="00E17E37">
            <w:pPr>
              <w:jc w:val="center"/>
              <w:rPr>
                <w:rFonts w:ascii="標楷體" w:eastAsia="標楷體" w:hAnsi="標楷體" w:cs="標楷體"/>
              </w:rPr>
            </w:pPr>
            <w:r w:rsidRPr="00D07FE9">
              <w:rPr>
                <w:rFonts w:eastAsia="標楷體"/>
                <w:sz w:val="20"/>
                <w:szCs w:val="16"/>
              </w:rPr>
              <w:t>1‧1</w:t>
            </w:r>
            <w:r w:rsidRPr="00D07FE9">
              <w:rPr>
                <w:rFonts w:eastAsia="標楷體"/>
                <w:sz w:val="20"/>
                <w:szCs w:val="16"/>
              </w:rPr>
              <w:t>質量守恆</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6D04"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63952DC9"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6D0A5142"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3B520F81" w14:textId="3FDC37A1" w:rsidR="009E078A" w:rsidRDefault="009E078A" w:rsidP="00E17E37">
            <w:pPr>
              <w:jc w:val="center"/>
              <w:rPr>
                <w:rFonts w:ascii="標楷體" w:eastAsia="標楷體" w:hAnsi="標楷體" w:cs="標楷體"/>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EEFA1"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Mb-Ⅳ-2 </w:t>
            </w:r>
            <w:r>
              <w:rPr>
                <w:rFonts w:eastAsia="標楷體"/>
                <w:kern w:val="0"/>
                <w:sz w:val="20"/>
                <w:szCs w:val="16"/>
              </w:rPr>
              <w:t>科學史上重要發現的過程，以及不同性別、背景、族群者於其中的貢獻。</w:t>
            </w:r>
          </w:p>
          <w:p w14:paraId="354BF304"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Ja-Ⅳ-1 </w:t>
            </w:r>
            <w:r>
              <w:rPr>
                <w:rFonts w:eastAsia="標楷體"/>
                <w:kern w:val="0"/>
                <w:sz w:val="20"/>
                <w:szCs w:val="16"/>
              </w:rPr>
              <w:t>化學反應中的質量守恆定律。</w:t>
            </w:r>
          </w:p>
          <w:p w14:paraId="5629A958" w14:textId="3DB6C049" w:rsidR="009E078A" w:rsidRDefault="009E078A" w:rsidP="00E17E37">
            <w:pPr>
              <w:jc w:val="center"/>
              <w:rPr>
                <w:rFonts w:ascii="標楷體" w:eastAsia="標楷體" w:hAnsi="標楷體" w:cs="標楷體"/>
                <w:strike/>
              </w:rPr>
            </w:pPr>
            <w:r>
              <w:rPr>
                <w:rFonts w:eastAsia="標楷體"/>
                <w:kern w:val="0"/>
                <w:sz w:val="20"/>
                <w:szCs w:val="16"/>
              </w:rPr>
              <w:t xml:space="preserve">Ja-Ⅳ-3 </w:t>
            </w:r>
            <w:r>
              <w:rPr>
                <w:rFonts w:eastAsia="標楷體"/>
                <w:kern w:val="0"/>
                <w:sz w:val="20"/>
                <w:szCs w:val="16"/>
              </w:rPr>
              <w:t>化學反應中常伴隨沉澱、氣體、顏色及溫度變化等現象。</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B9693"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pa-Ⅳ-2 </w:t>
            </w:r>
            <w:r>
              <w:rPr>
                <w:rFonts w:eastAsia="標楷體"/>
                <w:sz w:val="20"/>
                <w:szCs w:val="16"/>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1CCC4804"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pe-Ⅳ-2 </w:t>
            </w:r>
            <w:r w:rsidRPr="00D07FE9">
              <w:rPr>
                <w:rFonts w:eastAsia="標楷體"/>
                <w:sz w:val="20"/>
                <w:szCs w:val="16"/>
              </w:rPr>
              <w:t>能正確安全操作適合學習階段的物品、器材儀器、科技設備及資源。能進行客觀的質性觀察或數值量測並詳實記錄。</w:t>
            </w:r>
          </w:p>
          <w:p w14:paraId="17527AE0" w14:textId="63F38749" w:rsidR="009E078A" w:rsidRDefault="009E078A" w:rsidP="00E17E37">
            <w:pPr>
              <w:jc w:val="center"/>
              <w:rPr>
                <w:rFonts w:ascii="標楷體" w:eastAsia="標楷體" w:hAnsi="標楷體" w:cs="標楷體"/>
              </w:rPr>
            </w:pPr>
            <w:r>
              <w:rPr>
                <w:rFonts w:eastAsia="標楷體"/>
                <w:sz w:val="20"/>
                <w:szCs w:val="16"/>
              </w:rPr>
              <w:t xml:space="preserve">ti-Ⅳ-1 </w:t>
            </w:r>
            <w:r w:rsidRPr="00D07FE9">
              <w:rPr>
                <w:rFonts w:eastAsia="標楷體"/>
                <w:sz w:val="20"/>
                <w:szCs w:val="16"/>
              </w:rPr>
              <w:t>能依據已知的自然科學知識概念，經由自我或團體探索與討論的過程，想像當使用的觀察方法或實驗方法改變時，其結果可能產生的差異；並能嘗試在指導下以創新思考和方法得到新的模型、成品或結果。</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9E073"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t>1.</w:t>
            </w:r>
            <w:r w:rsidRPr="00D07FE9">
              <w:rPr>
                <w:rFonts w:eastAsia="標楷體"/>
                <w:sz w:val="20"/>
                <w:szCs w:val="16"/>
              </w:rPr>
              <w:t>口頭評量</w:t>
            </w:r>
          </w:p>
          <w:p w14:paraId="5240980C" w14:textId="7A4468F3" w:rsidR="009E078A" w:rsidRDefault="009E078A" w:rsidP="00E17E37">
            <w:pPr>
              <w:jc w:val="center"/>
              <w:rPr>
                <w:rFonts w:ascii="標楷體" w:eastAsia="標楷體" w:hAnsi="標楷體" w:cs="標楷體"/>
              </w:rPr>
            </w:pPr>
            <w:r>
              <w:rPr>
                <w:rFonts w:eastAsia="標楷體"/>
                <w:sz w:val="20"/>
                <w:szCs w:val="16"/>
              </w:rPr>
              <w:t>2.</w:t>
            </w:r>
            <w:r w:rsidRPr="00D07FE9">
              <w:rPr>
                <w:rFonts w:eastAsia="標楷體"/>
                <w:sz w:val="20"/>
                <w:szCs w:val="16"/>
              </w:rPr>
              <w:t>紙筆評量</w:t>
            </w:r>
          </w:p>
        </w:tc>
        <w:tc>
          <w:tcPr>
            <w:tcW w:w="361" w:type="pct"/>
            <w:tcBorders>
              <w:top w:val="single" w:sz="4" w:space="0" w:color="000000"/>
              <w:left w:val="single" w:sz="4" w:space="0" w:color="000000"/>
              <w:bottom w:val="single" w:sz="4" w:space="0" w:color="000000"/>
              <w:right w:val="single" w:sz="4" w:space="0" w:color="000000"/>
            </w:tcBorders>
          </w:tcPr>
          <w:p w14:paraId="2D7B35EE" w14:textId="77777777" w:rsidR="009E078A" w:rsidRPr="00560EDC" w:rsidRDefault="009E078A" w:rsidP="00A402A7">
            <w:pPr>
              <w:snapToGrid w:val="0"/>
              <w:spacing w:line="240" w:lineRule="exact"/>
              <w:jc w:val="both"/>
              <w:rPr>
                <w:rFonts w:ascii="標楷體" w:eastAsia="標楷體" w:hAnsi="標楷體" w:cs="標楷體"/>
                <w:kern w:val="0"/>
                <w:sz w:val="20"/>
                <w:szCs w:val="16"/>
              </w:rPr>
            </w:pPr>
            <w:r w:rsidRPr="00560EDC">
              <w:rPr>
                <w:rFonts w:eastAsia="標楷體"/>
                <w:kern w:val="0"/>
                <w:sz w:val="20"/>
                <w:szCs w:val="16"/>
              </w:rPr>
              <w:t>法定：自然</w:t>
            </w:r>
            <w:r w:rsidRPr="00560EDC">
              <w:rPr>
                <w:rFonts w:eastAsia="標楷體"/>
                <w:kern w:val="0"/>
                <w:sz w:val="20"/>
                <w:szCs w:val="16"/>
              </w:rPr>
              <w:t>-</w:t>
            </w:r>
            <w:r w:rsidRPr="00560EDC">
              <w:rPr>
                <w:rFonts w:eastAsia="標楷體"/>
                <w:kern w:val="0"/>
                <w:sz w:val="20"/>
                <w:szCs w:val="16"/>
              </w:rPr>
              <w:t>科技</w:t>
            </w:r>
            <w:r w:rsidRPr="00560EDC">
              <w:rPr>
                <w:rFonts w:eastAsia="標楷體"/>
                <w:kern w:val="0"/>
                <w:sz w:val="20"/>
                <w:szCs w:val="16"/>
              </w:rPr>
              <w:t>-2</w:t>
            </w:r>
          </w:p>
          <w:p w14:paraId="660EA294" w14:textId="6AD0A47B" w:rsidR="009E078A" w:rsidRPr="005601AE" w:rsidRDefault="009E078A" w:rsidP="00E17E37">
            <w:pPr>
              <w:spacing w:line="240" w:lineRule="exact"/>
              <w:jc w:val="both"/>
              <w:rPr>
                <w:rFonts w:ascii="標楷體" w:eastAsia="標楷體" w:hAnsi="標楷體" w:cs="標楷體"/>
                <w:color w:val="AEAAAA" w:themeColor="background2" w:themeShade="BF"/>
                <w:sz w:val="20"/>
                <w:szCs w:val="20"/>
              </w:rPr>
            </w:pPr>
            <w:r w:rsidRPr="00560EDC">
              <w:rPr>
                <w:rFonts w:eastAsia="標楷體"/>
                <w:kern w:val="0"/>
                <w:sz w:val="20"/>
                <w:szCs w:val="16"/>
              </w:rPr>
              <w:t>課綱：自然</w:t>
            </w:r>
            <w:r w:rsidRPr="00560EDC">
              <w:rPr>
                <w:rFonts w:eastAsia="標楷體"/>
                <w:kern w:val="0"/>
                <w:sz w:val="20"/>
                <w:szCs w:val="16"/>
              </w:rPr>
              <w:t>-</w:t>
            </w:r>
            <w:r w:rsidRPr="00560EDC">
              <w:rPr>
                <w:rFonts w:eastAsia="標楷體"/>
                <w:kern w:val="0"/>
                <w:sz w:val="20"/>
                <w:szCs w:val="16"/>
              </w:rPr>
              <w:t>性別</w:t>
            </w:r>
            <w:r w:rsidRPr="00560EDC">
              <w:rPr>
                <w:rFonts w:eastAsia="標楷體"/>
                <w:kern w:val="0"/>
                <w:sz w:val="20"/>
                <w:szCs w:val="16"/>
              </w:rPr>
              <w:t>-(</w:t>
            </w:r>
            <w:r w:rsidRPr="00560EDC">
              <w:rPr>
                <w:rFonts w:eastAsia="標楷體"/>
                <w:kern w:val="0"/>
                <w:sz w:val="20"/>
                <w:szCs w:val="16"/>
              </w:rPr>
              <w:t>性</w:t>
            </w:r>
            <w:r w:rsidRPr="00560EDC">
              <w:rPr>
                <w:rFonts w:eastAsia="標楷體"/>
                <w:kern w:val="0"/>
                <w:sz w:val="20"/>
                <w:szCs w:val="16"/>
              </w:rPr>
              <w:t>J11)-1</w:t>
            </w:r>
          </w:p>
        </w:tc>
        <w:tc>
          <w:tcPr>
            <w:tcW w:w="722" w:type="pct"/>
            <w:tcBorders>
              <w:top w:val="single" w:sz="4" w:space="0" w:color="000000"/>
              <w:left w:val="single" w:sz="4" w:space="0" w:color="000000"/>
              <w:bottom w:val="single" w:sz="4" w:space="0" w:color="000000"/>
              <w:right w:val="single" w:sz="4" w:space="0" w:color="000000"/>
            </w:tcBorders>
          </w:tcPr>
          <w:p w14:paraId="7740E601" w14:textId="77777777" w:rsidR="009E078A" w:rsidRPr="00931AA0" w:rsidRDefault="009E078A" w:rsidP="00E17E3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C4A210" w14:textId="77777777" w:rsidR="009E078A" w:rsidRPr="00931AA0" w:rsidRDefault="009E078A" w:rsidP="00E17E3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589F04C" w14:textId="77777777" w:rsidR="009E078A" w:rsidRPr="00931AA0" w:rsidRDefault="009E078A" w:rsidP="00E17E3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7D434BB" w14:textId="77777777" w:rsidR="009E078A" w:rsidRPr="00931AA0" w:rsidRDefault="009E078A" w:rsidP="00E17E37">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90" w:type="pct"/>
            <w:tcBorders>
              <w:top w:val="single" w:sz="4" w:space="0" w:color="000000"/>
              <w:left w:val="single" w:sz="4" w:space="0" w:color="000000"/>
              <w:bottom w:val="single" w:sz="4" w:space="0" w:color="000000"/>
              <w:right w:val="single" w:sz="4" w:space="0" w:color="000000"/>
            </w:tcBorders>
          </w:tcPr>
          <w:p w14:paraId="6E2BE44B" w14:textId="6585A5CD" w:rsidR="009E078A" w:rsidRPr="000865D9" w:rsidRDefault="009E078A" w:rsidP="00E17E37">
            <w:pPr>
              <w:spacing w:line="240" w:lineRule="exact"/>
              <w:jc w:val="both"/>
              <w:rPr>
                <w:rFonts w:ascii="標楷體" w:eastAsia="標楷體" w:hAnsi="標楷體" w:cs="標楷體"/>
                <w:color w:val="000000" w:themeColor="text1"/>
                <w:sz w:val="20"/>
                <w:szCs w:val="20"/>
              </w:rPr>
            </w:pPr>
          </w:p>
        </w:tc>
      </w:tr>
      <w:tr w:rsidR="009E078A" w14:paraId="147C47BE" w14:textId="77777777" w:rsidTr="009E07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94E0E" w14:textId="77777777" w:rsidR="009E078A" w:rsidRDefault="009E078A" w:rsidP="00E17E37">
            <w:pPr>
              <w:jc w:val="center"/>
              <w:rPr>
                <w:rFonts w:ascii="標楷體" w:eastAsia="標楷體" w:hAnsi="標楷體" w:cs="標楷體"/>
              </w:rPr>
            </w:pPr>
            <w:r>
              <w:rPr>
                <w:rFonts w:ascii="標楷體" w:eastAsia="標楷體" w:hAnsi="標楷體" w:cs="標楷體" w:hint="eastAsia"/>
              </w:rPr>
              <w:lastRenderedPageBreak/>
              <w:t>第2週</w:t>
            </w:r>
          </w:p>
          <w:p w14:paraId="16441CCC" w14:textId="2117174C" w:rsidR="009E078A" w:rsidRDefault="009E078A" w:rsidP="00E17E37">
            <w:pPr>
              <w:jc w:val="center"/>
              <w:rPr>
                <w:rFonts w:ascii="標楷體" w:eastAsia="標楷體" w:hAnsi="標楷體" w:cs="標楷體"/>
              </w:rPr>
            </w:pPr>
            <w:r>
              <w:rPr>
                <w:rFonts w:ascii="標楷體" w:eastAsia="標楷體" w:hAnsi="標楷體" w:cs="標楷體" w:hint="eastAsia"/>
              </w:rPr>
              <w:t>02/17-02/21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2E54A" w14:textId="77777777" w:rsidR="009E078A" w:rsidRPr="00D07FE9" w:rsidRDefault="009E078A" w:rsidP="00A402A7">
            <w:pPr>
              <w:snapToGrid w:val="0"/>
              <w:jc w:val="both"/>
              <w:rPr>
                <w:rFonts w:ascii="標楷體" w:eastAsia="標楷體" w:hAnsi="標楷體"/>
                <w:sz w:val="20"/>
                <w:szCs w:val="16"/>
              </w:rPr>
            </w:pPr>
            <w:r w:rsidRPr="00D07FE9">
              <w:rPr>
                <w:rFonts w:eastAsia="標楷體"/>
                <w:sz w:val="20"/>
                <w:szCs w:val="16"/>
              </w:rPr>
              <w:t>第</w:t>
            </w:r>
            <w:r>
              <w:rPr>
                <w:rFonts w:eastAsia="標楷體"/>
                <w:sz w:val="20"/>
                <w:szCs w:val="16"/>
              </w:rPr>
              <w:t>一</w:t>
            </w:r>
            <w:r w:rsidRPr="00D07FE9">
              <w:rPr>
                <w:rFonts w:eastAsia="標楷體"/>
                <w:sz w:val="20"/>
                <w:szCs w:val="16"/>
              </w:rPr>
              <w:t>章化學反應</w:t>
            </w:r>
          </w:p>
          <w:p w14:paraId="4E1169F1" w14:textId="5E632338" w:rsidR="009E078A" w:rsidRDefault="009E078A" w:rsidP="00E17E37">
            <w:pPr>
              <w:jc w:val="center"/>
              <w:rPr>
                <w:rFonts w:ascii="標楷體" w:eastAsia="標楷體" w:hAnsi="標楷體" w:cs="標楷體"/>
              </w:rPr>
            </w:pPr>
            <w:r w:rsidRPr="00D07FE9">
              <w:rPr>
                <w:rFonts w:eastAsia="標楷體"/>
                <w:sz w:val="20"/>
                <w:szCs w:val="16"/>
              </w:rPr>
              <w:t>1‧1</w:t>
            </w:r>
            <w:r w:rsidRPr="00D07FE9">
              <w:rPr>
                <w:rFonts w:eastAsia="標楷體"/>
                <w:sz w:val="20"/>
                <w:szCs w:val="16"/>
              </w:rPr>
              <w:t>質量守恆</w:t>
            </w:r>
            <w:r>
              <w:rPr>
                <w:rFonts w:eastAsia="標楷體"/>
                <w:sz w:val="20"/>
                <w:szCs w:val="16"/>
              </w:rPr>
              <w:t>、</w:t>
            </w:r>
            <w:r w:rsidRPr="00D07FE9">
              <w:rPr>
                <w:rFonts w:eastAsia="標楷體"/>
                <w:sz w:val="20"/>
                <w:szCs w:val="16"/>
              </w:rPr>
              <w:t>1</w:t>
            </w:r>
            <w:r w:rsidRPr="00D07FE9">
              <w:rPr>
                <w:rFonts w:eastAsia="標楷體"/>
                <w:sz w:val="20"/>
                <w:szCs w:val="16"/>
              </w:rPr>
              <w:t>．</w:t>
            </w:r>
            <w:r w:rsidRPr="00D07FE9">
              <w:rPr>
                <w:rFonts w:eastAsia="標楷體"/>
                <w:sz w:val="20"/>
                <w:szCs w:val="16"/>
              </w:rPr>
              <w:t>2</w:t>
            </w:r>
            <w:r w:rsidRPr="00D07FE9">
              <w:rPr>
                <w:rFonts w:eastAsia="標楷體"/>
                <w:sz w:val="20"/>
                <w:szCs w:val="16"/>
              </w:rPr>
              <w:t>化學反應的微觀世界</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B054B"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0516E1F2"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59E6B044"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-J-C1 </w:t>
            </w:r>
            <w:r>
              <w:rPr>
                <w:rFonts w:eastAsia="標楷體"/>
                <w:sz w:val="20"/>
                <w:szCs w:val="16"/>
              </w:rPr>
              <w:t>從日常學習中，主動關心</w:t>
            </w:r>
            <w:r w:rsidRPr="00D07FE9">
              <w:rPr>
                <w:rFonts w:eastAsia="標楷體"/>
                <w:sz w:val="20"/>
                <w:szCs w:val="16"/>
              </w:rPr>
              <w:t>自然環境相關公共議題，尊重生命。</w:t>
            </w:r>
          </w:p>
          <w:p w14:paraId="0D1A265C" w14:textId="0205191E" w:rsidR="009E078A" w:rsidRDefault="009E078A" w:rsidP="00E17E37">
            <w:pPr>
              <w:jc w:val="center"/>
              <w:rPr>
                <w:rFonts w:ascii="標楷體" w:eastAsia="標楷體" w:hAnsi="標楷體" w:cs="標楷體"/>
              </w:rPr>
            </w:pPr>
            <w:r>
              <w:rPr>
                <w:rFonts w:eastAsia="標楷體"/>
                <w:sz w:val="20"/>
                <w:szCs w:val="16"/>
              </w:rPr>
              <w:t>自</w:t>
            </w:r>
            <w:r>
              <w:rPr>
                <w:rFonts w:eastAsia="標楷體"/>
                <w:sz w:val="20"/>
                <w:szCs w:val="16"/>
              </w:rPr>
              <w:t xml:space="preserve">-J-C3 </w:t>
            </w:r>
            <w:r>
              <w:rPr>
                <w:rFonts w:eastAsia="標楷體"/>
                <w:sz w:val="20"/>
                <w:szCs w:val="16"/>
              </w:rPr>
              <w:t>透過環境相關議題的學習，能了解全球自然環境具有差異性與互動性，並能發展出自我文化認同與身為地球公民的價值觀。</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14368"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Aa-Ⅳ-2 </w:t>
            </w:r>
            <w:r>
              <w:rPr>
                <w:rFonts w:eastAsia="標楷體"/>
                <w:kern w:val="0"/>
                <w:sz w:val="20"/>
                <w:szCs w:val="16"/>
              </w:rPr>
              <w:t>原子量與分子量是原子、分子之間的相對質量。</w:t>
            </w:r>
          </w:p>
          <w:p w14:paraId="3F3E48CD" w14:textId="7DA3A666" w:rsidR="009E078A" w:rsidRDefault="009E078A" w:rsidP="00E17E37">
            <w:pPr>
              <w:jc w:val="center"/>
              <w:rPr>
                <w:rFonts w:ascii="標楷體" w:eastAsia="標楷體" w:hAnsi="標楷體" w:cs="標楷體"/>
                <w:strike/>
              </w:rPr>
            </w:pPr>
            <w:r>
              <w:rPr>
                <w:rFonts w:eastAsia="標楷體"/>
                <w:kern w:val="0"/>
                <w:sz w:val="20"/>
                <w:szCs w:val="16"/>
              </w:rPr>
              <w:t xml:space="preserve">Ja-Ⅳ-4 </w:t>
            </w:r>
            <w:r>
              <w:rPr>
                <w:rFonts w:eastAsia="標楷體"/>
                <w:kern w:val="0"/>
                <w:sz w:val="20"/>
                <w:szCs w:val="16"/>
              </w:rPr>
              <w:t>化學反應的表示法。</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BAED9" w14:textId="0A33A20D" w:rsidR="009E078A" w:rsidRDefault="009E078A" w:rsidP="00E17E37">
            <w:pPr>
              <w:jc w:val="center"/>
              <w:rPr>
                <w:rFonts w:ascii="標楷體" w:eastAsia="標楷體" w:hAnsi="標楷體" w:cs="標楷體"/>
              </w:rPr>
            </w:pPr>
            <w:r>
              <w:rPr>
                <w:rFonts w:eastAsia="標楷體"/>
                <w:sz w:val="20"/>
                <w:szCs w:val="16"/>
              </w:rPr>
              <w:t xml:space="preserve">an-Ⅳ-3 </w:t>
            </w:r>
            <w:r>
              <w:rPr>
                <w:rFonts w:eastAsia="標楷體"/>
                <w:sz w:val="20"/>
                <w:szCs w:val="16"/>
              </w:rPr>
              <w:t>體察到不同性別、背景、族群科學家們具有堅毅、嚴謹和講求邏輯的特質，也具有好奇心、求知慾和想像力。</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C7E19"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t>1.</w:t>
            </w:r>
            <w:r w:rsidRPr="00D07FE9">
              <w:rPr>
                <w:rFonts w:eastAsia="標楷體"/>
                <w:sz w:val="20"/>
                <w:szCs w:val="16"/>
              </w:rPr>
              <w:t>口頭評量</w:t>
            </w:r>
          </w:p>
          <w:p w14:paraId="1ADE79D3"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t>2.</w:t>
            </w:r>
            <w:r w:rsidRPr="00D07FE9">
              <w:rPr>
                <w:rFonts w:eastAsia="標楷體"/>
                <w:sz w:val="20"/>
                <w:szCs w:val="16"/>
              </w:rPr>
              <w:t>紙筆評量</w:t>
            </w:r>
          </w:p>
          <w:p w14:paraId="4AEF9485" w14:textId="63F44720" w:rsidR="009E078A" w:rsidRDefault="009E078A" w:rsidP="00E17E37">
            <w:pPr>
              <w:jc w:val="center"/>
              <w:rPr>
                <w:rFonts w:ascii="標楷體" w:eastAsia="標楷體" w:hAnsi="標楷體" w:cs="標楷體"/>
              </w:rPr>
            </w:pPr>
            <w:r>
              <w:rPr>
                <w:rFonts w:eastAsia="標楷體"/>
                <w:sz w:val="20"/>
                <w:szCs w:val="16"/>
              </w:rPr>
              <w:t>3.</w:t>
            </w:r>
            <w:r w:rsidRPr="00D07FE9">
              <w:rPr>
                <w:rFonts w:eastAsia="標楷體"/>
                <w:sz w:val="20"/>
                <w:szCs w:val="16"/>
              </w:rPr>
              <w:t>實作評量</w:t>
            </w:r>
          </w:p>
        </w:tc>
        <w:tc>
          <w:tcPr>
            <w:tcW w:w="361" w:type="pct"/>
            <w:tcBorders>
              <w:top w:val="single" w:sz="4" w:space="0" w:color="000000"/>
              <w:left w:val="single" w:sz="4" w:space="0" w:color="000000"/>
              <w:bottom w:val="single" w:sz="4" w:space="0" w:color="000000"/>
              <w:right w:val="single" w:sz="4" w:space="0" w:color="000000"/>
            </w:tcBorders>
          </w:tcPr>
          <w:p w14:paraId="2D598EA9" w14:textId="77777777" w:rsidR="009E078A" w:rsidRPr="00560EDC" w:rsidRDefault="009E078A" w:rsidP="00A402A7">
            <w:pPr>
              <w:snapToGrid w:val="0"/>
              <w:spacing w:line="240" w:lineRule="exact"/>
              <w:jc w:val="both"/>
              <w:rPr>
                <w:rFonts w:ascii="標楷體" w:eastAsia="標楷體" w:hAnsi="標楷體" w:cs="標楷體"/>
                <w:kern w:val="0"/>
                <w:sz w:val="20"/>
                <w:szCs w:val="16"/>
              </w:rPr>
            </w:pPr>
            <w:r w:rsidRPr="00560EDC">
              <w:rPr>
                <w:rFonts w:eastAsia="標楷體"/>
                <w:kern w:val="0"/>
                <w:sz w:val="20"/>
                <w:szCs w:val="16"/>
              </w:rPr>
              <w:t>法定：自然</w:t>
            </w:r>
            <w:r w:rsidRPr="00560EDC">
              <w:rPr>
                <w:rFonts w:eastAsia="標楷體"/>
                <w:kern w:val="0"/>
                <w:sz w:val="20"/>
                <w:szCs w:val="16"/>
              </w:rPr>
              <w:t>-</w:t>
            </w:r>
            <w:r w:rsidRPr="00560EDC">
              <w:rPr>
                <w:rFonts w:eastAsia="標楷體"/>
                <w:kern w:val="0"/>
                <w:sz w:val="20"/>
                <w:szCs w:val="16"/>
              </w:rPr>
              <w:t>科技</w:t>
            </w:r>
            <w:r w:rsidRPr="00560EDC">
              <w:rPr>
                <w:rFonts w:eastAsia="標楷體"/>
                <w:kern w:val="0"/>
                <w:sz w:val="20"/>
                <w:szCs w:val="16"/>
              </w:rPr>
              <w:t>-2</w:t>
            </w:r>
          </w:p>
          <w:p w14:paraId="64219C6A" w14:textId="5FC2C2C8" w:rsidR="009E078A" w:rsidRPr="005601AE" w:rsidRDefault="009E078A" w:rsidP="00E17E37">
            <w:pPr>
              <w:jc w:val="center"/>
              <w:rPr>
                <w:rFonts w:ascii="標楷體" w:eastAsia="標楷體" w:hAnsi="標楷體" w:cs="標楷體"/>
                <w:color w:val="0070C0"/>
                <w:sz w:val="20"/>
                <w:szCs w:val="20"/>
              </w:rPr>
            </w:pPr>
            <w:r w:rsidRPr="00560EDC">
              <w:rPr>
                <w:rFonts w:eastAsia="標楷體"/>
                <w:kern w:val="0"/>
                <w:sz w:val="20"/>
                <w:szCs w:val="16"/>
              </w:rPr>
              <w:t>課綱：自然</w:t>
            </w:r>
            <w:r w:rsidRPr="00560EDC">
              <w:rPr>
                <w:rFonts w:eastAsia="標楷體"/>
                <w:kern w:val="0"/>
                <w:sz w:val="20"/>
                <w:szCs w:val="16"/>
              </w:rPr>
              <w:t>-</w:t>
            </w:r>
            <w:r w:rsidRPr="00560EDC">
              <w:rPr>
                <w:rFonts w:eastAsia="標楷體"/>
                <w:kern w:val="0"/>
                <w:sz w:val="20"/>
                <w:szCs w:val="16"/>
              </w:rPr>
              <w:t>閱讀</w:t>
            </w:r>
            <w:r w:rsidRPr="00560EDC">
              <w:rPr>
                <w:rFonts w:eastAsia="標楷體"/>
                <w:kern w:val="0"/>
                <w:sz w:val="20"/>
                <w:szCs w:val="16"/>
              </w:rPr>
              <w:t>-(</w:t>
            </w:r>
            <w:r w:rsidRPr="00560EDC">
              <w:rPr>
                <w:rFonts w:eastAsia="標楷體"/>
                <w:kern w:val="0"/>
                <w:sz w:val="20"/>
                <w:szCs w:val="16"/>
              </w:rPr>
              <w:t>閱</w:t>
            </w:r>
            <w:r w:rsidRPr="00560EDC">
              <w:rPr>
                <w:rFonts w:eastAsia="標楷體"/>
                <w:kern w:val="0"/>
                <w:sz w:val="20"/>
                <w:szCs w:val="16"/>
              </w:rPr>
              <w:t>J2)-1</w:t>
            </w:r>
          </w:p>
        </w:tc>
        <w:tc>
          <w:tcPr>
            <w:tcW w:w="722" w:type="pct"/>
            <w:tcBorders>
              <w:top w:val="single" w:sz="4" w:space="0" w:color="000000"/>
              <w:left w:val="single" w:sz="4" w:space="0" w:color="000000"/>
              <w:bottom w:val="single" w:sz="4" w:space="0" w:color="000000"/>
              <w:right w:val="single" w:sz="4" w:space="0" w:color="000000"/>
            </w:tcBorders>
          </w:tcPr>
          <w:p w14:paraId="7DB3F500"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BCB0A44"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755C9EA"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5678222B" w14:textId="712FEF8B" w:rsidR="009E078A" w:rsidRPr="00931AA0" w:rsidRDefault="009E078A" w:rsidP="00E17E37">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90" w:type="pct"/>
            <w:tcBorders>
              <w:top w:val="single" w:sz="4" w:space="0" w:color="000000"/>
              <w:left w:val="single" w:sz="4" w:space="0" w:color="000000"/>
              <w:bottom w:val="single" w:sz="4" w:space="0" w:color="000000"/>
              <w:right w:val="single" w:sz="4" w:space="0" w:color="000000"/>
            </w:tcBorders>
            <w:vAlign w:val="center"/>
          </w:tcPr>
          <w:p w14:paraId="40F1BA13" w14:textId="53369691" w:rsidR="009E078A" w:rsidRPr="000865D9" w:rsidRDefault="009E078A" w:rsidP="00E17E37">
            <w:pPr>
              <w:jc w:val="both"/>
              <w:rPr>
                <w:rFonts w:ascii="標楷體" w:eastAsia="標楷體" w:hAnsi="標楷體" w:cs="標楷體"/>
                <w:color w:val="000000" w:themeColor="text1"/>
                <w:sz w:val="20"/>
                <w:szCs w:val="20"/>
              </w:rPr>
            </w:pPr>
          </w:p>
        </w:tc>
      </w:tr>
      <w:tr w:rsidR="009E078A" w14:paraId="0872CD6F" w14:textId="77777777" w:rsidTr="009E07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8F985" w14:textId="77777777" w:rsidR="009E078A" w:rsidRDefault="009E078A" w:rsidP="00E17E37">
            <w:pPr>
              <w:jc w:val="center"/>
              <w:rPr>
                <w:rFonts w:ascii="標楷體" w:eastAsia="標楷體" w:hAnsi="標楷體" w:cs="標楷體"/>
              </w:rPr>
            </w:pPr>
            <w:r>
              <w:rPr>
                <w:rFonts w:ascii="標楷體" w:eastAsia="標楷體" w:hAnsi="標楷體" w:cs="標楷體" w:hint="eastAsia"/>
              </w:rPr>
              <w:t>第3週</w:t>
            </w:r>
          </w:p>
          <w:p w14:paraId="64E957AE" w14:textId="264EB137" w:rsidR="009E078A" w:rsidRDefault="009E078A" w:rsidP="00E17E37">
            <w:pPr>
              <w:jc w:val="center"/>
              <w:rPr>
                <w:rFonts w:ascii="標楷體" w:eastAsia="標楷體" w:hAnsi="標楷體" w:cs="標楷體"/>
              </w:rPr>
            </w:pPr>
            <w:r>
              <w:rPr>
                <w:rFonts w:ascii="標楷體" w:eastAsia="標楷體" w:hAnsi="標楷體" w:cs="標楷體" w:hint="eastAsia"/>
              </w:rPr>
              <w:t>02/24-02/28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7673F" w14:textId="77777777" w:rsidR="009E078A" w:rsidRPr="00D07FE9" w:rsidRDefault="009E078A" w:rsidP="00A402A7">
            <w:pPr>
              <w:snapToGrid w:val="0"/>
              <w:jc w:val="both"/>
              <w:rPr>
                <w:rFonts w:ascii="標楷體" w:eastAsia="標楷體" w:hAnsi="標楷體"/>
                <w:sz w:val="20"/>
                <w:szCs w:val="16"/>
              </w:rPr>
            </w:pPr>
            <w:r w:rsidRPr="00D07FE9">
              <w:rPr>
                <w:rFonts w:eastAsia="標楷體"/>
                <w:sz w:val="20"/>
                <w:szCs w:val="16"/>
              </w:rPr>
              <w:t>第</w:t>
            </w:r>
            <w:r>
              <w:rPr>
                <w:rFonts w:eastAsia="標楷體"/>
                <w:sz w:val="20"/>
                <w:szCs w:val="16"/>
              </w:rPr>
              <w:t>一</w:t>
            </w:r>
            <w:r w:rsidRPr="00D07FE9">
              <w:rPr>
                <w:rFonts w:eastAsia="標楷體"/>
                <w:sz w:val="20"/>
                <w:szCs w:val="16"/>
              </w:rPr>
              <w:t>章化學反應</w:t>
            </w:r>
            <w:r>
              <w:rPr>
                <w:rFonts w:eastAsia="標楷體"/>
                <w:sz w:val="20"/>
                <w:szCs w:val="16"/>
              </w:rPr>
              <w:t>、</w:t>
            </w:r>
            <w:r w:rsidRPr="00D07FE9">
              <w:rPr>
                <w:rFonts w:eastAsia="標楷體"/>
                <w:sz w:val="20"/>
                <w:szCs w:val="16"/>
              </w:rPr>
              <w:t>第</w:t>
            </w:r>
            <w:r>
              <w:rPr>
                <w:rFonts w:eastAsia="標楷體"/>
                <w:sz w:val="20"/>
                <w:szCs w:val="16"/>
              </w:rPr>
              <w:t>二</w:t>
            </w:r>
            <w:r w:rsidRPr="00D07FE9">
              <w:rPr>
                <w:rFonts w:eastAsia="標楷體"/>
                <w:sz w:val="20"/>
                <w:szCs w:val="16"/>
              </w:rPr>
              <w:t>章氧化與還原</w:t>
            </w:r>
          </w:p>
          <w:p w14:paraId="66D58B7F" w14:textId="1000A7A4" w:rsidR="009E078A" w:rsidRDefault="009E078A" w:rsidP="00E17E37">
            <w:pPr>
              <w:jc w:val="center"/>
              <w:rPr>
                <w:rFonts w:ascii="標楷體" w:eastAsia="標楷體" w:hAnsi="標楷體" w:cs="標楷體"/>
              </w:rPr>
            </w:pPr>
            <w:r w:rsidRPr="00D07FE9">
              <w:rPr>
                <w:rFonts w:eastAsia="標楷體"/>
                <w:sz w:val="20"/>
                <w:szCs w:val="16"/>
              </w:rPr>
              <w:t>1</w:t>
            </w:r>
            <w:r w:rsidRPr="00D07FE9">
              <w:rPr>
                <w:rFonts w:eastAsia="標楷體"/>
                <w:sz w:val="20"/>
                <w:szCs w:val="16"/>
              </w:rPr>
              <w:t>．</w:t>
            </w:r>
            <w:r w:rsidRPr="00D07FE9">
              <w:rPr>
                <w:rFonts w:eastAsia="標楷體"/>
                <w:sz w:val="20"/>
                <w:szCs w:val="16"/>
              </w:rPr>
              <w:t>2</w:t>
            </w:r>
            <w:r w:rsidRPr="00D07FE9">
              <w:rPr>
                <w:rFonts w:eastAsia="標楷體"/>
                <w:sz w:val="20"/>
                <w:szCs w:val="16"/>
              </w:rPr>
              <w:t>化學反應的微觀世界</w:t>
            </w:r>
            <w:r>
              <w:rPr>
                <w:rFonts w:eastAsia="標楷體"/>
                <w:sz w:val="20"/>
                <w:szCs w:val="16"/>
              </w:rPr>
              <w:t>、</w:t>
            </w:r>
            <w:r w:rsidRPr="00D07FE9">
              <w:rPr>
                <w:rFonts w:eastAsia="標楷體"/>
                <w:sz w:val="20"/>
                <w:szCs w:val="16"/>
              </w:rPr>
              <w:t>2</w:t>
            </w:r>
            <w:r w:rsidRPr="00D07FE9">
              <w:rPr>
                <w:rFonts w:eastAsia="標楷體"/>
                <w:sz w:val="20"/>
                <w:szCs w:val="16"/>
              </w:rPr>
              <w:t>．</w:t>
            </w:r>
            <w:r w:rsidRPr="00D07FE9">
              <w:rPr>
                <w:rFonts w:eastAsia="標楷體"/>
                <w:sz w:val="20"/>
                <w:szCs w:val="16"/>
              </w:rPr>
              <w:t>1</w:t>
            </w:r>
            <w:r w:rsidRPr="00D07FE9">
              <w:rPr>
                <w:rFonts w:eastAsia="標楷體"/>
                <w:sz w:val="20"/>
                <w:szCs w:val="16"/>
              </w:rPr>
              <w:t>氧化反應</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C0A8F"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289DCA78"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486D321D"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2028582E"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46CBA7CA"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w:t>
            </w:r>
            <w:r>
              <w:rPr>
                <w:rFonts w:eastAsia="標楷體"/>
                <w:sz w:val="20"/>
                <w:szCs w:val="16"/>
              </w:rPr>
              <w:lastRenderedPageBreak/>
              <w:t>常經驗及科技運用、自然環境、書刊及網路媒體中，培養相關倫理與分辨資訊之可信程度及進行各種有計畫的觀察，以獲得有助於探究和問題解決</w:t>
            </w:r>
            <w:r w:rsidRPr="00D07FE9">
              <w:rPr>
                <w:rFonts w:eastAsia="標楷體"/>
                <w:sz w:val="20"/>
                <w:szCs w:val="16"/>
              </w:rPr>
              <w:t>的資訊。</w:t>
            </w:r>
          </w:p>
          <w:p w14:paraId="0DF0CA60"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-J-C1 </w:t>
            </w:r>
            <w:r>
              <w:rPr>
                <w:rFonts w:eastAsia="標楷體"/>
                <w:sz w:val="20"/>
                <w:szCs w:val="16"/>
              </w:rPr>
              <w:t>從日常學習中，主動關心自然環境相關公共議題，尊重生命。</w:t>
            </w:r>
          </w:p>
          <w:p w14:paraId="29556672" w14:textId="69907E1E" w:rsidR="009E078A" w:rsidRDefault="009E078A" w:rsidP="00E17E37">
            <w:pPr>
              <w:jc w:val="center"/>
              <w:rPr>
                <w:rFonts w:ascii="標楷體" w:eastAsia="標楷體" w:hAnsi="標楷體" w:cs="標楷體"/>
              </w:rPr>
            </w:pPr>
            <w:r>
              <w:rPr>
                <w:rFonts w:eastAsia="標楷體"/>
                <w:sz w:val="20"/>
                <w:szCs w:val="16"/>
              </w:rPr>
              <w:t>自</w:t>
            </w:r>
            <w:r>
              <w:rPr>
                <w:rFonts w:eastAsia="標楷體"/>
                <w:sz w:val="20"/>
                <w:szCs w:val="16"/>
              </w:rPr>
              <w:t xml:space="preserve">-J-C3 </w:t>
            </w:r>
            <w:r>
              <w:rPr>
                <w:rFonts w:eastAsia="標楷體"/>
                <w:sz w:val="20"/>
                <w:szCs w:val="16"/>
              </w:rPr>
              <w:t>透過環境相關議題的學習，能了解全球自然環境具有差異性與互動性，並能發展出自我文化認同與身為地球公民的價值觀。</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33C68"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Aa-Ⅳ-2 </w:t>
            </w:r>
            <w:r>
              <w:rPr>
                <w:rFonts w:eastAsia="標楷體"/>
                <w:kern w:val="0"/>
                <w:sz w:val="20"/>
                <w:szCs w:val="16"/>
              </w:rPr>
              <w:t>原子量與分子量是原子、分子之間的相對質量。</w:t>
            </w:r>
          </w:p>
          <w:p w14:paraId="1971571F"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Ja-Ⅳ-4 </w:t>
            </w:r>
            <w:r>
              <w:rPr>
                <w:rFonts w:eastAsia="標楷體"/>
                <w:kern w:val="0"/>
                <w:sz w:val="20"/>
                <w:szCs w:val="16"/>
              </w:rPr>
              <w:t>化學反應的表示法。</w:t>
            </w:r>
          </w:p>
          <w:p w14:paraId="2C2804F9"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Jc-Ⅳ-2 </w:t>
            </w:r>
            <w:r>
              <w:rPr>
                <w:rFonts w:eastAsia="標楷體"/>
                <w:kern w:val="0"/>
                <w:sz w:val="20"/>
                <w:szCs w:val="16"/>
              </w:rPr>
              <w:t>物質燃燒實驗認識氧化。</w:t>
            </w:r>
          </w:p>
          <w:p w14:paraId="16538D97"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Jc-Ⅳ-3 </w:t>
            </w:r>
            <w:r>
              <w:rPr>
                <w:rFonts w:eastAsia="標楷體"/>
                <w:kern w:val="0"/>
                <w:sz w:val="20"/>
                <w:szCs w:val="16"/>
              </w:rPr>
              <w:t>不同金屬元素燃燒實驗認識元素對氧氣的活性。</w:t>
            </w:r>
          </w:p>
          <w:p w14:paraId="4C47FF0D" w14:textId="1E6B9820" w:rsidR="009E078A" w:rsidRDefault="009E078A" w:rsidP="00E17E37">
            <w:pPr>
              <w:jc w:val="center"/>
              <w:rPr>
                <w:rFonts w:ascii="標楷體" w:eastAsia="標楷體" w:hAnsi="標楷體" w:cs="標楷體"/>
                <w:strike/>
              </w:rPr>
            </w:pPr>
            <w:r>
              <w:rPr>
                <w:rFonts w:eastAsia="標楷體"/>
                <w:kern w:val="0"/>
                <w:sz w:val="20"/>
                <w:szCs w:val="16"/>
              </w:rPr>
              <w:t xml:space="preserve">Jd-Ⅳ-1 </w:t>
            </w:r>
            <w:r>
              <w:rPr>
                <w:rFonts w:eastAsia="標楷體"/>
                <w:kern w:val="0"/>
                <w:sz w:val="20"/>
                <w:szCs w:val="16"/>
              </w:rPr>
              <w:t>金屬與非金屬氧化物在水溶液中的酸鹼性，及酸性溶液對金屬與大理石的反應。</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7B4EE"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an-Ⅳ-3 </w:t>
            </w:r>
            <w:r>
              <w:rPr>
                <w:rFonts w:eastAsia="標楷體"/>
                <w:sz w:val="20"/>
                <w:szCs w:val="16"/>
              </w:rPr>
              <w:t>體察到不同性別、背景、族群科學家們具有堅毅、嚴謹和講求邏輯的特質，也具有好奇心、求知慾和想像力。</w:t>
            </w:r>
          </w:p>
          <w:p w14:paraId="42A4D5DE"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pe-Ⅳ-2 </w:t>
            </w:r>
            <w:r>
              <w:rPr>
                <w:rFonts w:eastAsia="標楷體"/>
                <w:sz w:val="20"/>
                <w:szCs w:val="16"/>
              </w:rPr>
              <w:t>能正確安全操作適合學習階段的物品、器材儀器、科技設備及資源。能進行客觀的質性觀察或數值量測並詳實記錄。</w:t>
            </w:r>
          </w:p>
          <w:p w14:paraId="48AD8375"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pa-Ⅳ-1 </w:t>
            </w:r>
            <w:r w:rsidRPr="00D07FE9">
              <w:rPr>
                <w:rFonts w:eastAsia="標楷體"/>
                <w:sz w:val="20"/>
                <w:szCs w:val="16"/>
              </w:rPr>
              <w:t>能分析歸納、製作圖表、使用資訊及數學等方法，整理資訊或數據。</w:t>
            </w:r>
          </w:p>
          <w:p w14:paraId="4399093A"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ai-Ⅳ-1 </w:t>
            </w:r>
            <w:r w:rsidRPr="00D07FE9">
              <w:rPr>
                <w:rFonts w:eastAsia="標楷體"/>
                <w:sz w:val="20"/>
                <w:szCs w:val="16"/>
              </w:rPr>
              <w:t>動手實作解決問題或驗證自己想法，而獲得成就感。</w:t>
            </w:r>
          </w:p>
          <w:p w14:paraId="0110752F" w14:textId="6103DB39" w:rsidR="009E078A" w:rsidRDefault="009E078A" w:rsidP="00E17E37">
            <w:pPr>
              <w:jc w:val="center"/>
              <w:rPr>
                <w:rFonts w:ascii="標楷體" w:eastAsia="標楷體" w:hAnsi="標楷體" w:cs="標楷體"/>
              </w:rPr>
            </w:pPr>
            <w:r>
              <w:rPr>
                <w:rFonts w:eastAsia="標楷體"/>
                <w:sz w:val="20"/>
                <w:szCs w:val="16"/>
              </w:rPr>
              <w:t xml:space="preserve">tr-Ⅳ-1 </w:t>
            </w:r>
            <w:r w:rsidRPr="00D07FE9">
              <w:rPr>
                <w:rFonts w:eastAsia="標楷體"/>
                <w:sz w:val="20"/>
                <w:szCs w:val="16"/>
              </w:rPr>
              <w:t>能將所習得的知識正確的連結到所觀察到的自然現象及實驗數據，並推論出其中的關聯，進而運</w:t>
            </w:r>
            <w:r w:rsidRPr="00D07FE9">
              <w:rPr>
                <w:rFonts w:eastAsia="標楷體"/>
                <w:sz w:val="20"/>
                <w:szCs w:val="16"/>
              </w:rPr>
              <w:lastRenderedPageBreak/>
              <w:t>用習得的知識來解釋自己論點的正確性。</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DFBC9"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lastRenderedPageBreak/>
              <w:t>1.</w:t>
            </w:r>
            <w:r w:rsidRPr="00D07FE9">
              <w:rPr>
                <w:rFonts w:eastAsia="標楷體"/>
                <w:sz w:val="20"/>
                <w:szCs w:val="16"/>
              </w:rPr>
              <w:t>口頭評量</w:t>
            </w:r>
          </w:p>
          <w:p w14:paraId="09B1454F"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t>2.</w:t>
            </w:r>
            <w:r w:rsidRPr="00D07FE9">
              <w:rPr>
                <w:rFonts w:eastAsia="標楷體"/>
                <w:sz w:val="20"/>
                <w:szCs w:val="16"/>
              </w:rPr>
              <w:t>紙筆評量</w:t>
            </w:r>
          </w:p>
          <w:p w14:paraId="6F6C4F48" w14:textId="70BCA1C4" w:rsidR="009E078A" w:rsidRDefault="009E078A" w:rsidP="00E17E37">
            <w:pPr>
              <w:jc w:val="center"/>
              <w:rPr>
                <w:rFonts w:ascii="標楷體" w:eastAsia="標楷體" w:hAnsi="標楷體" w:cs="標楷體"/>
              </w:rPr>
            </w:pPr>
            <w:r>
              <w:rPr>
                <w:rFonts w:eastAsia="標楷體"/>
                <w:sz w:val="20"/>
                <w:szCs w:val="16"/>
              </w:rPr>
              <w:t>3.</w:t>
            </w:r>
            <w:r w:rsidRPr="00D07FE9">
              <w:rPr>
                <w:rFonts w:eastAsia="標楷體"/>
                <w:sz w:val="20"/>
                <w:szCs w:val="16"/>
              </w:rPr>
              <w:t>實作評量</w:t>
            </w:r>
          </w:p>
        </w:tc>
        <w:tc>
          <w:tcPr>
            <w:tcW w:w="361" w:type="pct"/>
            <w:tcBorders>
              <w:top w:val="single" w:sz="4" w:space="0" w:color="000000"/>
              <w:left w:val="single" w:sz="4" w:space="0" w:color="000000"/>
              <w:bottom w:val="single" w:sz="4" w:space="0" w:color="000000"/>
              <w:right w:val="single" w:sz="4" w:space="0" w:color="000000"/>
            </w:tcBorders>
          </w:tcPr>
          <w:p w14:paraId="0F96D3A4" w14:textId="77777777" w:rsidR="009E078A" w:rsidRPr="00560EDC" w:rsidRDefault="009E078A" w:rsidP="00A402A7">
            <w:pPr>
              <w:snapToGrid w:val="0"/>
              <w:spacing w:line="240" w:lineRule="exact"/>
              <w:jc w:val="both"/>
              <w:rPr>
                <w:rFonts w:ascii="標楷體" w:eastAsia="標楷體" w:hAnsi="標楷體" w:cs="標楷體"/>
                <w:kern w:val="0"/>
                <w:sz w:val="20"/>
                <w:szCs w:val="16"/>
              </w:rPr>
            </w:pPr>
            <w:r w:rsidRPr="00560EDC">
              <w:rPr>
                <w:rFonts w:eastAsia="標楷體"/>
                <w:kern w:val="0"/>
                <w:sz w:val="20"/>
                <w:szCs w:val="16"/>
              </w:rPr>
              <w:t>法定：自然</w:t>
            </w:r>
            <w:r w:rsidRPr="00560EDC">
              <w:rPr>
                <w:rFonts w:eastAsia="標楷體"/>
                <w:kern w:val="0"/>
                <w:sz w:val="20"/>
                <w:szCs w:val="16"/>
              </w:rPr>
              <w:t>-</w:t>
            </w:r>
            <w:r w:rsidRPr="00560EDC">
              <w:rPr>
                <w:rFonts w:eastAsia="標楷體"/>
                <w:kern w:val="0"/>
                <w:sz w:val="20"/>
                <w:szCs w:val="16"/>
              </w:rPr>
              <w:t>科技</w:t>
            </w:r>
            <w:r w:rsidRPr="00560EDC">
              <w:rPr>
                <w:rFonts w:eastAsia="標楷體"/>
                <w:kern w:val="0"/>
                <w:sz w:val="20"/>
                <w:szCs w:val="16"/>
              </w:rPr>
              <w:t>-2</w:t>
            </w:r>
          </w:p>
          <w:p w14:paraId="292A7ABD" w14:textId="284202BC" w:rsidR="009E078A" w:rsidRPr="005601AE" w:rsidRDefault="009E078A" w:rsidP="00E17E37">
            <w:pPr>
              <w:jc w:val="center"/>
              <w:rPr>
                <w:rFonts w:ascii="標楷體" w:eastAsia="標楷體" w:hAnsi="標楷體" w:cs="標楷體"/>
                <w:color w:val="0070C0"/>
                <w:sz w:val="20"/>
                <w:szCs w:val="20"/>
              </w:rPr>
            </w:pPr>
            <w:r w:rsidRPr="00560EDC">
              <w:rPr>
                <w:rFonts w:eastAsia="標楷體"/>
                <w:kern w:val="0"/>
                <w:sz w:val="20"/>
                <w:szCs w:val="16"/>
              </w:rPr>
              <w:t>課綱：自然</w:t>
            </w:r>
            <w:r w:rsidRPr="00560EDC">
              <w:rPr>
                <w:rFonts w:eastAsia="標楷體"/>
                <w:kern w:val="0"/>
                <w:sz w:val="20"/>
                <w:szCs w:val="16"/>
              </w:rPr>
              <w:t>-</w:t>
            </w:r>
            <w:r w:rsidRPr="00560EDC">
              <w:rPr>
                <w:rFonts w:eastAsia="標楷體"/>
                <w:kern w:val="0"/>
                <w:sz w:val="20"/>
                <w:szCs w:val="16"/>
              </w:rPr>
              <w:t>閱讀</w:t>
            </w:r>
            <w:r w:rsidRPr="00560EDC">
              <w:rPr>
                <w:rFonts w:eastAsia="標楷體"/>
                <w:kern w:val="0"/>
                <w:sz w:val="20"/>
                <w:szCs w:val="16"/>
              </w:rPr>
              <w:t>-(</w:t>
            </w:r>
            <w:r w:rsidRPr="00560EDC">
              <w:rPr>
                <w:rFonts w:eastAsia="標楷體"/>
                <w:kern w:val="0"/>
                <w:sz w:val="20"/>
                <w:szCs w:val="16"/>
              </w:rPr>
              <w:t>閱</w:t>
            </w:r>
            <w:r w:rsidRPr="00560EDC">
              <w:rPr>
                <w:rFonts w:eastAsia="標楷體"/>
                <w:kern w:val="0"/>
                <w:sz w:val="20"/>
                <w:szCs w:val="16"/>
              </w:rPr>
              <w:t>J2)-1</w:t>
            </w:r>
          </w:p>
        </w:tc>
        <w:tc>
          <w:tcPr>
            <w:tcW w:w="722" w:type="pct"/>
            <w:tcBorders>
              <w:top w:val="single" w:sz="4" w:space="0" w:color="000000"/>
              <w:left w:val="single" w:sz="4" w:space="0" w:color="000000"/>
              <w:bottom w:val="single" w:sz="4" w:space="0" w:color="000000"/>
              <w:right w:val="single" w:sz="4" w:space="0" w:color="000000"/>
            </w:tcBorders>
          </w:tcPr>
          <w:p w14:paraId="0F586BD8"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E2DF1C5"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3A0E42A"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61DF781E" w14:textId="5E5DF1AD" w:rsidR="009E078A" w:rsidRPr="00931AA0" w:rsidRDefault="009E078A" w:rsidP="00E17E37">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90" w:type="pct"/>
            <w:tcBorders>
              <w:top w:val="single" w:sz="4" w:space="0" w:color="000000"/>
              <w:left w:val="single" w:sz="4" w:space="0" w:color="000000"/>
              <w:bottom w:val="single" w:sz="4" w:space="0" w:color="000000"/>
              <w:right w:val="single" w:sz="4" w:space="0" w:color="000000"/>
            </w:tcBorders>
            <w:vAlign w:val="center"/>
          </w:tcPr>
          <w:p w14:paraId="614E006A" w14:textId="703B247F" w:rsidR="009E078A" w:rsidRPr="000865D9" w:rsidRDefault="009E078A" w:rsidP="00E17E37">
            <w:pPr>
              <w:jc w:val="both"/>
              <w:rPr>
                <w:rFonts w:ascii="標楷體" w:eastAsia="標楷體" w:hAnsi="標楷體" w:cs="標楷體"/>
                <w:color w:val="000000" w:themeColor="text1"/>
              </w:rPr>
            </w:pPr>
          </w:p>
        </w:tc>
      </w:tr>
      <w:tr w:rsidR="009E078A" w14:paraId="3D09F8A7" w14:textId="77777777" w:rsidTr="009E07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D685" w14:textId="77777777" w:rsidR="009E078A" w:rsidRDefault="009E078A" w:rsidP="00E17E37">
            <w:pPr>
              <w:jc w:val="center"/>
              <w:rPr>
                <w:rFonts w:ascii="標楷體" w:eastAsia="標楷體" w:hAnsi="標楷體" w:cs="標楷體"/>
              </w:rPr>
            </w:pPr>
            <w:r>
              <w:rPr>
                <w:rFonts w:ascii="標楷體" w:eastAsia="標楷體" w:hAnsi="標楷體" w:cs="標楷體" w:hint="eastAsia"/>
              </w:rPr>
              <w:lastRenderedPageBreak/>
              <w:t>第4週</w:t>
            </w:r>
          </w:p>
          <w:p w14:paraId="271572D3" w14:textId="156C61B8" w:rsidR="009E078A" w:rsidRDefault="009E078A" w:rsidP="00E17E37">
            <w:pPr>
              <w:jc w:val="center"/>
              <w:rPr>
                <w:rFonts w:ascii="標楷體" w:eastAsia="標楷體" w:hAnsi="標楷體" w:cs="標楷體"/>
              </w:rPr>
            </w:pPr>
            <w:r>
              <w:rPr>
                <w:rFonts w:ascii="標楷體" w:eastAsia="標楷體" w:hAnsi="標楷體" w:cs="標楷體" w:hint="eastAsia"/>
              </w:rPr>
              <w:t>03/03-03/07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FBD11" w14:textId="77777777" w:rsidR="009E078A" w:rsidRPr="00D07FE9" w:rsidRDefault="009E078A" w:rsidP="00A402A7">
            <w:pPr>
              <w:snapToGrid w:val="0"/>
              <w:jc w:val="both"/>
              <w:rPr>
                <w:rFonts w:ascii="標楷體" w:eastAsia="標楷體" w:hAnsi="標楷體"/>
                <w:sz w:val="20"/>
                <w:szCs w:val="16"/>
              </w:rPr>
            </w:pPr>
            <w:r w:rsidRPr="00D07FE9">
              <w:rPr>
                <w:rFonts w:eastAsia="標楷體"/>
                <w:sz w:val="20"/>
                <w:szCs w:val="16"/>
              </w:rPr>
              <w:t>第</w:t>
            </w:r>
            <w:r>
              <w:rPr>
                <w:rFonts w:eastAsia="標楷體"/>
                <w:sz w:val="20"/>
                <w:szCs w:val="16"/>
              </w:rPr>
              <w:t>二</w:t>
            </w:r>
            <w:r w:rsidRPr="00D07FE9">
              <w:rPr>
                <w:rFonts w:eastAsia="標楷體"/>
                <w:sz w:val="20"/>
                <w:szCs w:val="16"/>
              </w:rPr>
              <w:t>章氧化與還原</w:t>
            </w:r>
          </w:p>
          <w:p w14:paraId="7CE2DF91" w14:textId="64B4F5B0" w:rsidR="009E078A" w:rsidRDefault="009E078A" w:rsidP="00E17E37">
            <w:pPr>
              <w:jc w:val="center"/>
              <w:rPr>
                <w:rFonts w:ascii="標楷體" w:eastAsia="標楷體" w:hAnsi="標楷體" w:cs="標楷體"/>
              </w:rPr>
            </w:pPr>
            <w:r w:rsidRPr="00D07FE9">
              <w:rPr>
                <w:rFonts w:eastAsia="標楷體"/>
                <w:sz w:val="20"/>
                <w:szCs w:val="16"/>
              </w:rPr>
              <w:t>2</w:t>
            </w:r>
            <w:r w:rsidRPr="00D07FE9">
              <w:rPr>
                <w:rFonts w:eastAsia="標楷體"/>
                <w:sz w:val="20"/>
                <w:szCs w:val="16"/>
              </w:rPr>
              <w:t>．</w:t>
            </w:r>
            <w:r w:rsidRPr="00D07FE9">
              <w:rPr>
                <w:rFonts w:eastAsia="標楷體"/>
                <w:sz w:val="20"/>
                <w:szCs w:val="16"/>
              </w:rPr>
              <w:t>1</w:t>
            </w:r>
            <w:r w:rsidRPr="00D07FE9">
              <w:rPr>
                <w:rFonts w:eastAsia="標楷體"/>
                <w:sz w:val="20"/>
                <w:szCs w:val="16"/>
              </w:rPr>
              <w:t>氧化反應</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249D7"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43177BF8"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26A7B27E" w14:textId="76FBC224" w:rsidR="009E078A" w:rsidRDefault="009E078A" w:rsidP="00E17E37">
            <w:pPr>
              <w:jc w:val="center"/>
              <w:rPr>
                <w:rFonts w:ascii="標楷體" w:eastAsia="標楷體" w:hAnsi="標楷體" w:cs="標楷體"/>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3D23E"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Jc-Ⅳ-2 </w:t>
            </w:r>
            <w:r>
              <w:rPr>
                <w:rFonts w:eastAsia="標楷體"/>
                <w:kern w:val="0"/>
                <w:sz w:val="20"/>
                <w:szCs w:val="16"/>
              </w:rPr>
              <w:t>物質燃燒實驗認識氧化。</w:t>
            </w:r>
          </w:p>
          <w:p w14:paraId="31B57568"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Jc-Ⅳ-3 </w:t>
            </w:r>
            <w:r>
              <w:rPr>
                <w:rFonts w:eastAsia="標楷體"/>
                <w:kern w:val="0"/>
                <w:sz w:val="20"/>
                <w:szCs w:val="16"/>
              </w:rPr>
              <w:t>不同金屬元素燃燒實驗認識元素對氧氣的活性。</w:t>
            </w:r>
          </w:p>
          <w:p w14:paraId="0A774625" w14:textId="1965EB4E" w:rsidR="009E078A" w:rsidRDefault="009E078A" w:rsidP="00E17E37">
            <w:pPr>
              <w:jc w:val="center"/>
              <w:rPr>
                <w:rFonts w:ascii="標楷體" w:eastAsia="標楷體" w:hAnsi="標楷體" w:cs="標楷體"/>
                <w:strike/>
              </w:rPr>
            </w:pPr>
            <w:r>
              <w:rPr>
                <w:rFonts w:eastAsia="標楷體"/>
                <w:kern w:val="0"/>
                <w:sz w:val="20"/>
                <w:szCs w:val="16"/>
              </w:rPr>
              <w:t xml:space="preserve">Jd-Ⅳ-1 </w:t>
            </w:r>
            <w:r>
              <w:rPr>
                <w:rFonts w:eastAsia="標楷體"/>
                <w:kern w:val="0"/>
                <w:sz w:val="20"/>
                <w:szCs w:val="16"/>
              </w:rPr>
              <w:t>金屬與非金屬氧化物在水溶液中的酸鹼性，及酸性溶液對金屬與大理石的反應。</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0BE9D"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pe-Ⅳ-2 </w:t>
            </w:r>
            <w:r>
              <w:rPr>
                <w:rFonts w:eastAsia="標楷體"/>
                <w:sz w:val="20"/>
                <w:szCs w:val="16"/>
              </w:rPr>
              <w:t>能正確安全操作適合學習階段的物品、器材儀器、科技設備及資源。能進行客觀的質性觀察或數值量測並詳實記錄。</w:t>
            </w:r>
          </w:p>
          <w:p w14:paraId="159D7E7B"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pa-Ⅳ-1 </w:t>
            </w:r>
            <w:r w:rsidRPr="00D07FE9">
              <w:rPr>
                <w:rFonts w:eastAsia="標楷體"/>
                <w:sz w:val="20"/>
                <w:szCs w:val="16"/>
              </w:rPr>
              <w:t>能分析歸納、製作圖表、使用資訊及數學等方法，整理資訊或數據。</w:t>
            </w:r>
          </w:p>
          <w:p w14:paraId="5609E875"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ai-Ⅳ-1 </w:t>
            </w:r>
            <w:r w:rsidRPr="00D07FE9">
              <w:rPr>
                <w:rFonts w:eastAsia="標楷體"/>
                <w:sz w:val="20"/>
                <w:szCs w:val="16"/>
              </w:rPr>
              <w:t>動手實作解決問題或驗證自己想法，而獲得成就感。</w:t>
            </w:r>
          </w:p>
          <w:p w14:paraId="1CCAC007" w14:textId="5527BE0C" w:rsidR="009E078A" w:rsidRDefault="009E078A" w:rsidP="00E17E37">
            <w:pPr>
              <w:jc w:val="center"/>
              <w:rPr>
                <w:rFonts w:ascii="標楷體" w:eastAsia="標楷體" w:hAnsi="標楷體" w:cs="標楷體"/>
              </w:rPr>
            </w:pPr>
            <w:r>
              <w:rPr>
                <w:rFonts w:eastAsia="標楷體"/>
                <w:sz w:val="20"/>
                <w:szCs w:val="16"/>
              </w:rPr>
              <w:t xml:space="preserve">tr-Ⅳ-1 </w:t>
            </w:r>
            <w:r>
              <w:rPr>
                <w:rFonts w:eastAsia="標楷體"/>
                <w:sz w:val="20"/>
                <w:szCs w:val="16"/>
              </w:rPr>
              <w:t>能將所習得的知識正確的連結到所觀察到的自然現象及實驗數據，並推論出其中的關聯，進而運用習得的知識來解釋自己論點的正確性</w:t>
            </w:r>
            <w:r w:rsidRPr="00D07FE9">
              <w:rPr>
                <w:rFonts w:eastAsia="標楷體"/>
                <w:sz w:val="20"/>
                <w:szCs w:val="16"/>
              </w:rPr>
              <w:t>。</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C1A0"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t>1.</w:t>
            </w:r>
            <w:r w:rsidRPr="00D07FE9">
              <w:rPr>
                <w:rFonts w:eastAsia="標楷體"/>
                <w:sz w:val="20"/>
                <w:szCs w:val="16"/>
              </w:rPr>
              <w:t>口頭評量</w:t>
            </w:r>
          </w:p>
          <w:p w14:paraId="14BB0D37"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t>2.</w:t>
            </w:r>
            <w:r w:rsidRPr="00D07FE9">
              <w:rPr>
                <w:rFonts w:eastAsia="標楷體"/>
                <w:sz w:val="20"/>
                <w:szCs w:val="16"/>
              </w:rPr>
              <w:t>紙筆評量</w:t>
            </w:r>
          </w:p>
          <w:p w14:paraId="29358411" w14:textId="66F6B4A5" w:rsidR="009E078A" w:rsidRDefault="009E078A" w:rsidP="00E17E37">
            <w:pPr>
              <w:jc w:val="center"/>
              <w:rPr>
                <w:rFonts w:ascii="標楷體" w:eastAsia="標楷體" w:hAnsi="標楷體" w:cs="標楷體"/>
              </w:rPr>
            </w:pPr>
            <w:r>
              <w:rPr>
                <w:rFonts w:eastAsia="標楷體"/>
                <w:sz w:val="20"/>
                <w:szCs w:val="16"/>
              </w:rPr>
              <w:t>3.</w:t>
            </w:r>
            <w:r w:rsidRPr="00D07FE9">
              <w:rPr>
                <w:rFonts w:eastAsia="標楷體"/>
                <w:sz w:val="20"/>
                <w:szCs w:val="16"/>
              </w:rPr>
              <w:t>實作評量</w:t>
            </w:r>
          </w:p>
        </w:tc>
        <w:tc>
          <w:tcPr>
            <w:tcW w:w="361" w:type="pct"/>
            <w:tcBorders>
              <w:top w:val="single" w:sz="4" w:space="0" w:color="000000"/>
              <w:left w:val="single" w:sz="4" w:space="0" w:color="000000"/>
              <w:bottom w:val="single" w:sz="4" w:space="0" w:color="000000"/>
              <w:right w:val="single" w:sz="4" w:space="0" w:color="000000"/>
            </w:tcBorders>
          </w:tcPr>
          <w:p w14:paraId="217D0A97" w14:textId="77777777" w:rsidR="009E078A" w:rsidRPr="00560EDC" w:rsidRDefault="009E078A" w:rsidP="00A402A7">
            <w:pPr>
              <w:snapToGrid w:val="0"/>
              <w:spacing w:line="240" w:lineRule="exact"/>
              <w:jc w:val="both"/>
              <w:rPr>
                <w:rFonts w:ascii="標楷體" w:eastAsia="標楷體" w:hAnsi="標楷體" w:cs="標楷體"/>
                <w:kern w:val="0"/>
                <w:sz w:val="20"/>
                <w:szCs w:val="16"/>
              </w:rPr>
            </w:pPr>
            <w:r w:rsidRPr="00560EDC">
              <w:rPr>
                <w:rFonts w:eastAsia="標楷體"/>
                <w:kern w:val="0"/>
                <w:sz w:val="20"/>
                <w:szCs w:val="16"/>
              </w:rPr>
              <w:t>法定：自然</w:t>
            </w:r>
            <w:r w:rsidRPr="00560EDC">
              <w:rPr>
                <w:rFonts w:eastAsia="標楷體"/>
                <w:kern w:val="0"/>
                <w:sz w:val="20"/>
                <w:szCs w:val="16"/>
              </w:rPr>
              <w:t>-</w:t>
            </w:r>
            <w:r w:rsidRPr="00560EDC">
              <w:rPr>
                <w:rFonts w:eastAsia="標楷體"/>
                <w:kern w:val="0"/>
                <w:sz w:val="20"/>
                <w:szCs w:val="16"/>
              </w:rPr>
              <w:t>環境</w:t>
            </w:r>
            <w:r w:rsidRPr="00560EDC">
              <w:rPr>
                <w:rFonts w:eastAsia="標楷體"/>
                <w:kern w:val="0"/>
                <w:sz w:val="20"/>
                <w:szCs w:val="16"/>
              </w:rPr>
              <w:t>-2</w:t>
            </w:r>
          </w:p>
          <w:p w14:paraId="05184A82" w14:textId="550C04DE" w:rsidR="009E078A" w:rsidRPr="005601AE" w:rsidRDefault="009E078A" w:rsidP="00E17E37">
            <w:pPr>
              <w:jc w:val="center"/>
              <w:rPr>
                <w:rFonts w:ascii="標楷體" w:eastAsia="標楷體" w:hAnsi="標楷體" w:cs="標楷體"/>
                <w:color w:val="0070C0"/>
                <w:sz w:val="20"/>
                <w:szCs w:val="20"/>
              </w:rPr>
            </w:pPr>
            <w:r w:rsidRPr="00560EDC">
              <w:rPr>
                <w:rFonts w:eastAsia="標楷體"/>
                <w:kern w:val="0"/>
                <w:sz w:val="20"/>
                <w:szCs w:val="16"/>
              </w:rPr>
              <w:t>課綱：自然</w:t>
            </w:r>
            <w:r w:rsidRPr="00560EDC">
              <w:rPr>
                <w:rFonts w:eastAsia="標楷體"/>
                <w:kern w:val="0"/>
                <w:sz w:val="20"/>
                <w:szCs w:val="16"/>
              </w:rPr>
              <w:t>-</w:t>
            </w:r>
            <w:r w:rsidRPr="00560EDC">
              <w:rPr>
                <w:rFonts w:eastAsia="標楷體"/>
                <w:kern w:val="0"/>
                <w:sz w:val="20"/>
                <w:szCs w:val="16"/>
              </w:rPr>
              <w:t>科技</w:t>
            </w:r>
            <w:r w:rsidRPr="00560EDC">
              <w:rPr>
                <w:rFonts w:eastAsia="標楷體"/>
                <w:kern w:val="0"/>
                <w:sz w:val="20"/>
                <w:szCs w:val="16"/>
              </w:rPr>
              <w:t>-(</w:t>
            </w:r>
            <w:r w:rsidRPr="00560EDC">
              <w:rPr>
                <w:rFonts w:eastAsia="標楷體"/>
                <w:kern w:val="0"/>
                <w:sz w:val="20"/>
                <w:szCs w:val="16"/>
              </w:rPr>
              <w:t>科</w:t>
            </w:r>
            <w:r w:rsidRPr="00560EDC">
              <w:rPr>
                <w:rFonts w:eastAsia="標楷體"/>
                <w:kern w:val="0"/>
                <w:sz w:val="20"/>
                <w:szCs w:val="16"/>
              </w:rPr>
              <w:t>E2)-1</w:t>
            </w:r>
          </w:p>
        </w:tc>
        <w:tc>
          <w:tcPr>
            <w:tcW w:w="722" w:type="pct"/>
            <w:tcBorders>
              <w:top w:val="single" w:sz="4" w:space="0" w:color="000000"/>
              <w:left w:val="single" w:sz="4" w:space="0" w:color="000000"/>
              <w:bottom w:val="single" w:sz="4" w:space="0" w:color="000000"/>
              <w:right w:val="single" w:sz="4" w:space="0" w:color="000000"/>
            </w:tcBorders>
          </w:tcPr>
          <w:p w14:paraId="7FF0A353"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DB69D04"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B271A6"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5BDF4294" w14:textId="65BEED48" w:rsidR="009E078A" w:rsidRPr="00931AA0" w:rsidRDefault="009E078A" w:rsidP="00E17E3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90" w:type="pct"/>
            <w:tcBorders>
              <w:top w:val="single" w:sz="4" w:space="0" w:color="000000"/>
              <w:left w:val="single" w:sz="4" w:space="0" w:color="000000"/>
              <w:bottom w:val="single" w:sz="4" w:space="0" w:color="000000"/>
              <w:right w:val="single" w:sz="4" w:space="0" w:color="000000"/>
            </w:tcBorders>
            <w:vAlign w:val="center"/>
          </w:tcPr>
          <w:p w14:paraId="62A3B2A9" w14:textId="27F40497" w:rsidR="009E078A" w:rsidRPr="000865D9" w:rsidRDefault="009E078A" w:rsidP="00E17E37">
            <w:pPr>
              <w:spacing w:line="240" w:lineRule="exact"/>
              <w:jc w:val="both"/>
              <w:rPr>
                <w:rFonts w:ascii="標楷體" w:eastAsia="標楷體" w:hAnsi="標楷體" w:cs="標楷體"/>
                <w:color w:val="000000" w:themeColor="text1"/>
                <w:sz w:val="20"/>
                <w:szCs w:val="20"/>
              </w:rPr>
            </w:pPr>
          </w:p>
        </w:tc>
      </w:tr>
      <w:tr w:rsidR="009E078A" w14:paraId="46C32FB1" w14:textId="77777777" w:rsidTr="009E07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F0CA" w14:textId="77777777" w:rsidR="009E078A" w:rsidRDefault="009E078A" w:rsidP="00E17E37">
            <w:pPr>
              <w:jc w:val="center"/>
              <w:rPr>
                <w:rFonts w:ascii="標楷體" w:eastAsia="標楷體" w:hAnsi="標楷體" w:cs="標楷體"/>
              </w:rPr>
            </w:pPr>
            <w:r>
              <w:rPr>
                <w:rFonts w:ascii="標楷體" w:eastAsia="標楷體" w:hAnsi="標楷體" w:cs="標楷體" w:hint="eastAsia"/>
              </w:rPr>
              <w:t>第5週</w:t>
            </w:r>
          </w:p>
          <w:p w14:paraId="66E65238" w14:textId="7ACB7055" w:rsidR="009E078A" w:rsidRDefault="009E078A" w:rsidP="00E17E37">
            <w:pPr>
              <w:jc w:val="center"/>
              <w:rPr>
                <w:rFonts w:ascii="標楷體" w:eastAsia="標楷體" w:hAnsi="標楷體" w:cs="標楷體"/>
              </w:rPr>
            </w:pPr>
            <w:r>
              <w:rPr>
                <w:rFonts w:ascii="標楷體" w:eastAsia="標楷體" w:hAnsi="標楷體" w:cs="標楷體" w:hint="eastAsia"/>
              </w:rPr>
              <w:t>03/10-03/14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39376" w14:textId="77777777" w:rsidR="009E078A" w:rsidRPr="00D07FE9" w:rsidRDefault="009E078A" w:rsidP="00A402A7">
            <w:pPr>
              <w:snapToGrid w:val="0"/>
              <w:jc w:val="both"/>
              <w:rPr>
                <w:rFonts w:ascii="標楷體" w:eastAsia="標楷體" w:hAnsi="標楷體"/>
                <w:sz w:val="20"/>
                <w:szCs w:val="16"/>
              </w:rPr>
            </w:pPr>
            <w:r w:rsidRPr="00D07FE9">
              <w:rPr>
                <w:rFonts w:eastAsia="標楷體"/>
                <w:sz w:val="20"/>
                <w:szCs w:val="16"/>
              </w:rPr>
              <w:t>第</w:t>
            </w:r>
            <w:r>
              <w:rPr>
                <w:rFonts w:eastAsia="標楷體"/>
                <w:sz w:val="20"/>
                <w:szCs w:val="16"/>
              </w:rPr>
              <w:t>二</w:t>
            </w:r>
            <w:r w:rsidRPr="00D07FE9">
              <w:rPr>
                <w:rFonts w:eastAsia="標楷體"/>
                <w:sz w:val="20"/>
                <w:szCs w:val="16"/>
              </w:rPr>
              <w:t>章氧化與還原</w:t>
            </w:r>
          </w:p>
          <w:p w14:paraId="2CED0A35" w14:textId="74DCF566" w:rsidR="009E078A" w:rsidRDefault="009E078A" w:rsidP="00E17E37">
            <w:pPr>
              <w:jc w:val="center"/>
              <w:rPr>
                <w:rFonts w:ascii="標楷體" w:eastAsia="標楷體" w:hAnsi="標楷體" w:cs="標楷體"/>
              </w:rPr>
            </w:pPr>
            <w:r w:rsidRPr="00D07FE9">
              <w:rPr>
                <w:rFonts w:eastAsia="標楷體"/>
                <w:sz w:val="20"/>
                <w:szCs w:val="16"/>
              </w:rPr>
              <w:t>2</w:t>
            </w:r>
            <w:r w:rsidRPr="00D07FE9">
              <w:rPr>
                <w:rFonts w:eastAsia="標楷體"/>
                <w:sz w:val="20"/>
                <w:szCs w:val="16"/>
              </w:rPr>
              <w:t>．</w:t>
            </w:r>
            <w:r w:rsidRPr="00D07FE9">
              <w:rPr>
                <w:rFonts w:eastAsia="標楷體"/>
                <w:sz w:val="20"/>
                <w:szCs w:val="16"/>
              </w:rPr>
              <w:t>2</w:t>
            </w:r>
            <w:r w:rsidRPr="00D07FE9">
              <w:rPr>
                <w:rFonts w:eastAsia="標楷體"/>
                <w:sz w:val="20"/>
                <w:szCs w:val="16"/>
              </w:rPr>
              <w:t>氧化與還原反應</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F3A98"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5237D2D4"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w:t>
            </w:r>
            <w:r>
              <w:rPr>
                <w:rFonts w:eastAsia="標楷體"/>
                <w:sz w:val="20"/>
                <w:szCs w:val="16"/>
              </w:rPr>
              <w:lastRenderedPageBreak/>
              <w:t>題可能的解決方案。</w:t>
            </w:r>
          </w:p>
          <w:p w14:paraId="429FE149"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0A92984C"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1CAD6142" w14:textId="34E948DE" w:rsidR="009E078A" w:rsidRDefault="009E078A" w:rsidP="00E17E37">
            <w:pPr>
              <w:jc w:val="center"/>
              <w:rPr>
                <w:rFonts w:ascii="標楷體" w:eastAsia="標楷體" w:hAnsi="標楷體" w:cs="標楷體"/>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D3B65"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Jc-Ⅳ-1 </w:t>
            </w:r>
            <w:r>
              <w:rPr>
                <w:rFonts w:eastAsia="標楷體"/>
                <w:kern w:val="0"/>
                <w:sz w:val="20"/>
                <w:szCs w:val="16"/>
              </w:rPr>
              <w:t>氧化與還原的狹義定義為：物質得到氧稱為氧化反應；失去氧稱為還原反應。</w:t>
            </w:r>
          </w:p>
          <w:p w14:paraId="4EFC8E39"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Jc-Ⅳ-4 </w:t>
            </w:r>
            <w:r>
              <w:rPr>
                <w:rFonts w:eastAsia="標楷體"/>
                <w:kern w:val="0"/>
                <w:sz w:val="20"/>
                <w:szCs w:val="16"/>
              </w:rPr>
              <w:t>生活中常見的氧化還原反</w:t>
            </w:r>
            <w:r>
              <w:rPr>
                <w:rFonts w:eastAsia="標楷體"/>
                <w:kern w:val="0"/>
                <w:sz w:val="20"/>
                <w:szCs w:val="16"/>
              </w:rPr>
              <w:lastRenderedPageBreak/>
              <w:t>應</w:t>
            </w:r>
            <w:r w:rsidRPr="00D07FE9">
              <w:rPr>
                <w:rFonts w:eastAsia="標楷體"/>
                <w:kern w:val="0"/>
                <w:sz w:val="20"/>
                <w:szCs w:val="16"/>
              </w:rPr>
              <w:t>與應用。</w:t>
            </w:r>
          </w:p>
          <w:p w14:paraId="49E8F65A"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Ca-Ⅳ-2 </w:t>
            </w:r>
            <w:r>
              <w:rPr>
                <w:rFonts w:eastAsia="標楷體"/>
                <w:kern w:val="0"/>
                <w:sz w:val="20"/>
                <w:szCs w:val="16"/>
              </w:rPr>
              <w:t>化合物可利用化學性質來鑑定。</w:t>
            </w:r>
          </w:p>
          <w:p w14:paraId="093FA5C7"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Jb-Ⅳ-1 </w:t>
            </w:r>
            <w:r>
              <w:rPr>
                <w:rFonts w:eastAsia="標楷體"/>
                <w:kern w:val="0"/>
                <w:sz w:val="20"/>
                <w:szCs w:val="16"/>
              </w:rPr>
              <w:t>由水溶液導電的實驗認識電解質與非電解質。</w:t>
            </w:r>
          </w:p>
          <w:p w14:paraId="4278D7D3" w14:textId="69C776EB" w:rsidR="009E078A" w:rsidRDefault="009E078A" w:rsidP="00E17E37">
            <w:pPr>
              <w:jc w:val="center"/>
              <w:rPr>
                <w:rFonts w:ascii="標楷體" w:eastAsia="標楷體" w:hAnsi="標楷體" w:cs="標楷體"/>
                <w:strike/>
              </w:rPr>
            </w:pPr>
            <w:r>
              <w:rPr>
                <w:rFonts w:eastAsia="標楷體"/>
                <w:kern w:val="0"/>
                <w:sz w:val="20"/>
                <w:szCs w:val="16"/>
              </w:rPr>
              <w:t xml:space="preserve">Jb-Ⅳ-2 </w:t>
            </w:r>
            <w:r>
              <w:rPr>
                <w:rFonts w:eastAsia="標楷體"/>
                <w:kern w:val="0"/>
                <w:sz w:val="20"/>
                <w:szCs w:val="16"/>
              </w:rPr>
              <w:t>電解質在水溶液中會解離出陰離子和陽離</w:t>
            </w:r>
            <w:r w:rsidRPr="00D07FE9">
              <w:rPr>
                <w:rFonts w:eastAsia="標楷體"/>
                <w:kern w:val="0"/>
                <w:sz w:val="20"/>
                <w:szCs w:val="16"/>
              </w:rPr>
              <w:t>子而導電。</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9F4FB"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pa-Ⅳ-2 </w:t>
            </w:r>
            <w:r>
              <w:rPr>
                <w:rFonts w:eastAsia="標楷體"/>
                <w:sz w:val="20"/>
                <w:szCs w:val="16"/>
              </w:rPr>
              <w:t>能運用科學原理、思考智能、數學等方法，從（所得的）資訊或數據，形成解釋、發現新知、獲知因果關係、解決問題或是發現新的問題。並能將自己的探</w:t>
            </w:r>
            <w:r>
              <w:rPr>
                <w:rFonts w:eastAsia="標楷體"/>
                <w:sz w:val="20"/>
                <w:szCs w:val="16"/>
              </w:rPr>
              <w:lastRenderedPageBreak/>
              <w:t>究結果和同學的結果或其</w:t>
            </w:r>
            <w:r w:rsidRPr="00D07FE9">
              <w:rPr>
                <w:rFonts w:eastAsia="標楷體"/>
                <w:sz w:val="20"/>
                <w:szCs w:val="16"/>
              </w:rPr>
              <w:t>他相關的資訊比較對照，相互檢核，確認結果。</w:t>
            </w:r>
          </w:p>
          <w:p w14:paraId="78A81254"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po-Ⅳ-1 </w:t>
            </w:r>
            <w:r>
              <w:rPr>
                <w:rFonts w:eastAsia="標楷體"/>
                <w:sz w:val="20"/>
                <w:szCs w:val="16"/>
              </w:rPr>
              <w:t>能從學習活動、日常經驗及科技運用、自然環境、書刊及網路</w:t>
            </w:r>
            <w:r w:rsidRPr="00D07FE9">
              <w:rPr>
                <w:rFonts w:eastAsia="標楷體"/>
                <w:sz w:val="20"/>
                <w:szCs w:val="16"/>
              </w:rPr>
              <w:t>媒體中，進行各種有計畫的觀察，進而能察覺問題。</w:t>
            </w:r>
          </w:p>
          <w:p w14:paraId="62D415DA"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tc-Ⅳ-1 </w:t>
            </w:r>
            <w:r>
              <w:rPr>
                <w:rFonts w:eastAsia="標楷體"/>
                <w:sz w:val="20"/>
                <w:szCs w:val="16"/>
              </w:rPr>
              <w:t>能依據已知的自然科學知識與概念，對自己蒐集與分類的科學數據，抱持合理的懷疑態度，並對他人的資訊或報告，提出自己的看法或解釋。</w:t>
            </w:r>
          </w:p>
          <w:p w14:paraId="7D57376A"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po-Ⅳ-2 </w:t>
            </w:r>
            <w:r>
              <w:rPr>
                <w:rFonts w:eastAsia="標楷體"/>
                <w:sz w:val="20"/>
                <w:szCs w:val="16"/>
              </w:rPr>
              <w:t>能辨別適合科學探究或適合以科學方式尋求解決的問題（或假說），並能依據觀察、蒐集資料、閱讀、思考、討論等，提出適宜探究之問題。</w:t>
            </w:r>
          </w:p>
          <w:p w14:paraId="15F5DAF1"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pe-Ⅳ-2 </w:t>
            </w:r>
            <w:r>
              <w:rPr>
                <w:rFonts w:eastAsia="標楷體"/>
                <w:sz w:val="20"/>
                <w:szCs w:val="16"/>
              </w:rPr>
              <w:t>能正確安全操作適合學習階段的物品、器材儀器、科技設備</w:t>
            </w:r>
            <w:r w:rsidRPr="00D07FE9">
              <w:rPr>
                <w:rFonts w:eastAsia="標楷體"/>
                <w:sz w:val="20"/>
                <w:szCs w:val="16"/>
              </w:rPr>
              <w:t>及資源。能進行客觀的質性觀察或數值量測並詳實記錄。</w:t>
            </w:r>
          </w:p>
          <w:p w14:paraId="30FC91FE" w14:textId="13DD05BA" w:rsidR="009E078A" w:rsidRDefault="009E078A" w:rsidP="00E17E37">
            <w:pPr>
              <w:jc w:val="center"/>
              <w:rPr>
                <w:rFonts w:ascii="標楷體" w:eastAsia="標楷體" w:hAnsi="標楷體" w:cs="標楷體"/>
              </w:rPr>
            </w:pPr>
            <w:r>
              <w:rPr>
                <w:rFonts w:eastAsia="標楷體"/>
                <w:sz w:val="20"/>
                <w:szCs w:val="16"/>
              </w:rPr>
              <w:t xml:space="preserve">pa-Ⅳ-1 </w:t>
            </w:r>
            <w:r w:rsidRPr="00D07FE9">
              <w:rPr>
                <w:rFonts w:eastAsia="標楷體"/>
                <w:sz w:val="20"/>
                <w:szCs w:val="16"/>
              </w:rPr>
              <w:t>能分析歸納、製作圖表、使用資訊及數學等方法，整理資訊或數據。</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17090"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lastRenderedPageBreak/>
              <w:t>1.</w:t>
            </w:r>
            <w:r w:rsidRPr="00D07FE9">
              <w:rPr>
                <w:rFonts w:eastAsia="標楷體"/>
                <w:sz w:val="20"/>
                <w:szCs w:val="16"/>
              </w:rPr>
              <w:t>口頭評量</w:t>
            </w:r>
          </w:p>
          <w:p w14:paraId="64799D08" w14:textId="00B7FC70" w:rsidR="009E078A" w:rsidRDefault="009E078A" w:rsidP="00E17E37">
            <w:pPr>
              <w:jc w:val="center"/>
              <w:rPr>
                <w:rFonts w:ascii="標楷體" w:eastAsia="標楷體" w:hAnsi="標楷體" w:cs="標楷體"/>
              </w:rPr>
            </w:pPr>
            <w:r>
              <w:rPr>
                <w:rFonts w:eastAsia="標楷體"/>
                <w:sz w:val="20"/>
                <w:szCs w:val="16"/>
              </w:rPr>
              <w:t>2.</w:t>
            </w:r>
            <w:r w:rsidRPr="00D07FE9">
              <w:rPr>
                <w:rFonts w:eastAsia="標楷體"/>
                <w:sz w:val="20"/>
                <w:szCs w:val="16"/>
              </w:rPr>
              <w:t>實作評量</w:t>
            </w:r>
          </w:p>
        </w:tc>
        <w:tc>
          <w:tcPr>
            <w:tcW w:w="361" w:type="pct"/>
            <w:tcBorders>
              <w:top w:val="single" w:sz="4" w:space="0" w:color="000000"/>
              <w:left w:val="single" w:sz="4" w:space="0" w:color="000000"/>
              <w:bottom w:val="single" w:sz="4" w:space="0" w:color="000000"/>
              <w:right w:val="single" w:sz="4" w:space="0" w:color="000000"/>
            </w:tcBorders>
          </w:tcPr>
          <w:p w14:paraId="2D5C0A0A" w14:textId="77777777" w:rsidR="009E078A" w:rsidRPr="00560EDC" w:rsidRDefault="009E078A" w:rsidP="00A402A7">
            <w:pPr>
              <w:snapToGrid w:val="0"/>
              <w:spacing w:line="240" w:lineRule="exact"/>
              <w:jc w:val="both"/>
              <w:rPr>
                <w:rFonts w:ascii="標楷體" w:eastAsia="標楷體" w:hAnsi="標楷體" w:cs="標楷體"/>
                <w:kern w:val="0"/>
                <w:sz w:val="20"/>
                <w:szCs w:val="16"/>
              </w:rPr>
            </w:pPr>
            <w:r w:rsidRPr="00560EDC">
              <w:rPr>
                <w:rFonts w:eastAsia="標楷體"/>
                <w:kern w:val="0"/>
                <w:sz w:val="20"/>
                <w:szCs w:val="16"/>
              </w:rPr>
              <w:t>法定：自然</w:t>
            </w:r>
            <w:r w:rsidRPr="00560EDC">
              <w:rPr>
                <w:rFonts w:eastAsia="標楷體"/>
                <w:kern w:val="0"/>
                <w:sz w:val="20"/>
                <w:szCs w:val="16"/>
              </w:rPr>
              <w:t>-</w:t>
            </w:r>
            <w:r w:rsidRPr="00560EDC">
              <w:rPr>
                <w:rFonts w:eastAsia="標楷體"/>
                <w:kern w:val="0"/>
                <w:sz w:val="20"/>
                <w:szCs w:val="16"/>
              </w:rPr>
              <w:t>海洋</w:t>
            </w:r>
            <w:r w:rsidRPr="00560EDC">
              <w:rPr>
                <w:rFonts w:eastAsia="標楷體"/>
                <w:kern w:val="0"/>
                <w:sz w:val="20"/>
                <w:szCs w:val="16"/>
              </w:rPr>
              <w:t>-2</w:t>
            </w:r>
          </w:p>
          <w:p w14:paraId="288A1AFE" w14:textId="3EF9E1B3" w:rsidR="009E078A" w:rsidRPr="005601AE" w:rsidRDefault="009E078A" w:rsidP="00E17E37">
            <w:pPr>
              <w:jc w:val="center"/>
              <w:rPr>
                <w:rFonts w:ascii="標楷體" w:eastAsia="標楷體" w:hAnsi="標楷體" w:cs="標楷體"/>
                <w:color w:val="0070C0"/>
                <w:sz w:val="20"/>
                <w:szCs w:val="20"/>
              </w:rPr>
            </w:pPr>
            <w:r w:rsidRPr="00560EDC">
              <w:rPr>
                <w:rFonts w:eastAsia="標楷體"/>
                <w:kern w:val="0"/>
                <w:sz w:val="20"/>
                <w:szCs w:val="16"/>
              </w:rPr>
              <w:t>課綱：自然</w:t>
            </w:r>
            <w:r w:rsidRPr="00560EDC">
              <w:rPr>
                <w:rFonts w:eastAsia="標楷體"/>
                <w:kern w:val="0"/>
                <w:sz w:val="20"/>
                <w:szCs w:val="16"/>
              </w:rPr>
              <w:t>-</w:t>
            </w:r>
            <w:r w:rsidRPr="00560EDC">
              <w:rPr>
                <w:rFonts w:eastAsia="標楷體"/>
                <w:kern w:val="0"/>
                <w:sz w:val="20"/>
                <w:szCs w:val="16"/>
              </w:rPr>
              <w:t>安全</w:t>
            </w:r>
            <w:r w:rsidRPr="00560EDC">
              <w:rPr>
                <w:rFonts w:eastAsia="標楷體"/>
                <w:kern w:val="0"/>
                <w:sz w:val="20"/>
                <w:szCs w:val="16"/>
              </w:rPr>
              <w:t>-(</w:t>
            </w:r>
            <w:r w:rsidRPr="00560EDC">
              <w:rPr>
                <w:rFonts w:eastAsia="標楷體"/>
                <w:kern w:val="0"/>
                <w:sz w:val="20"/>
                <w:szCs w:val="16"/>
              </w:rPr>
              <w:t>安</w:t>
            </w:r>
            <w:r w:rsidRPr="00560EDC">
              <w:rPr>
                <w:rFonts w:eastAsia="標楷體"/>
                <w:kern w:val="0"/>
                <w:sz w:val="20"/>
                <w:szCs w:val="16"/>
              </w:rPr>
              <w:t>J1)-1</w:t>
            </w:r>
          </w:p>
        </w:tc>
        <w:tc>
          <w:tcPr>
            <w:tcW w:w="722" w:type="pct"/>
            <w:tcBorders>
              <w:top w:val="single" w:sz="4" w:space="0" w:color="000000"/>
              <w:left w:val="single" w:sz="4" w:space="0" w:color="000000"/>
              <w:bottom w:val="single" w:sz="4" w:space="0" w:color="000000"/>
              <w:right w:val="single" w:sz="4" w:space="0" w:color="000000"/>
            </w:tcBorders>
          </w:tcPr>
          <w:p w14:paraId="2140C446"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67E88"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020FDBA"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72ACC77" w14:textId="5CB285A3" w:rsidR="009E078A" w:rsidRPr="00931AA0" w:rsidRDefault="009E078A" w:rsidP="00E17E3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90" w:type="pct"/>
            <w:tcBorders>
              <w:top w:val="single" w:sz="4" w:space="0" w:color="000000"/>
              <w:left w:val="single" w:sz="4" w:space="0" w:color="000000"/>
              <w:bottom w:val="single" w:sz="4" w:space="0" w:color="000000"/>
              <w:right w:val="single" w:sz="4" w:space="0" w:color="000000"/>
            </w:tcBorders>
            <w:vAlign w:val="center"/>
          </w:tcPr>
          <w:p w14:paraId="7AE1E2B5" w14:textId="5760D06C" w:rsidR="009E078A" w:rsidRPr="000865D9" w:rsidRDefault="009E078A" w:rsidP="00E17E37">
            <w:pPr>
              <w:spacing w:line="240" w:lineRule="exact"/>
              <w:jc w:val="both"/>
              <w:rPr>
                <w:rFonts w:ascii="標楷體" w:eastAsia="標楷體" w:hAnsi="標楷體" w:cs="標楷體"/>
                <w:color w:val="000000" w:themeColor="text1"/>
                <w:sz w:val="20"/>
                <w:szCs w:val="20"/>
              </w:rPr>
            </w:pPr>
          </w:p>
        </w:tc>
      </w:tr>
      <w:tr w:rsidR="009E078A" w14:paraId="76A96D64" w14:textId="77777777" w:rsidTr="009E07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6F8B" w14:textId="77777777" w:rsidR="009E078A" w:rsidRDefault="009E078A" w:rsidP="00E17E37">
            <w:pPr>
              <w:jc w:val="center"/>
              <w:rPr>
                <w:rFonts w:ascii="標楷體" w:eastAsia="標楷體" w:hAnsi="標楷體" w:cs="標楷體"/>
              </w:rPr>
            </w:pPr>
            <w:r>
              <w:rPr>
                <w:rFonts w:ascii="標楷體" w:eastAsia="標楷體" w:hAnsi="標楷體" w:cs="標楷體" w:hint="eastAsia"/>
              </w:rPr>
              <w:lastRenderedPageBreak/>
              <w:t>第6週</w:t>
            </w:r>
          </w:p>
          <w:p w14:paraId="0A0903F6" w14:textId="4EDA77C8" w:rsidR="009E078A" w:rsidRDefault="009E078A" w:rsidP="00E17E37">
            <w:pPr>
              <w:jc w:val="center"/>
              <w:rPr>
                <w:rFonts w:ascii="標楷體" w:eastAsia="標楷體" w:hAnsi="標楷體" w:cs="標楷體"/>
              </w:rPr>
            </w:pPr>
            <w:r>
              <w:rPr>
                <w:rFonts w:ascii="標楷體" w:eastAsia="標楷體" w:hAnsi="標楷體" w:cs="標楷體" w:hint="eastAsia"/>
              </w:rPr>
              <w:t>03/17-03/21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45A9F" w14:textId="77777777" w:rsidR="009E078A" w:rsidRPr="00D07FE9" w:rsidRDefault="009E078A" w:rsidP="00A402A7">
            <w:pPr>
              <w:snapToGrid w:val="0"/>
              <w:jc w:val="both"/>
              <w:rPr>
                <w:rFonts w:ascii="標楷體" w:eastAsia="標楷體" w:hAnsi="標楷體"/>
                <w:sz w:val="20"/>
                <w:szCs w:val="16"/>
              </w:rPr>
            </w:pPr>
            <w:r w:rsidRPr="00D07FE9">
              <w:rPr>
                <w:rFonts w:eastAsia="標楷體"/>
                <w:sz w:val="20"/>
                <w:szCs w:val="16"/>
              </w:rPr>
              <w:t>第</w:t>
            </w:r>
            <w:r>
              <w:rPr>
                <w:rFonts w:eastAsia="標楷體"/>
                <w:sz w:val="20"/>
                <w:szCs w:val="16"/>
              </w:rPr>
              <w:t>二</w:t>
            </w:r>
            <w:r w:rsidRPr="00D07FE9">
              <w:rPr>
                <w:rFonts w:eastAsia="標楷體"/>
                <w:sz w:val="20"/>
                <w:szCs w:val="16"/>
              </w:rPr>
              <w:t>章氧化與還原</w:t>
            </w:r>
            <w:r>
              <w:rPr>
                <w:rFonts w:eastAsia="標楷體"/>
                <w:sz w:val="20"/>
                <w:szCs w:val="16"/>
              </w:rPr>
              <w:t>、</w:t>
            </w:r>
            <w:r w:rsidRPr="00D07FE9">
              <w:rPr>
                <w:rFonts w:eastAsia="標楷體"/>
                <w:sz w:val="20"/>
                <w:szCs w:val="16"/>
              </w:rPr>
              <w:t>第</w:t>
            </w:r>
            <w:r>
              <w:rPr>
                <w:rFonts w:eastAsia="標楷體"/>
                <w:sz w:val="20"/>
                <w:szCs w:val="16"/>
              </w:rPr>
              <w:t>三</w:t>
            </w:r>
            <w:r w:rsidRPr="00D07FE9">
              <w:rPr>
                <w:rFonts w:eastAsia="標楷體"/>
                <w:sz w:val="20"/>
                <w:szCs w:val="16"/>
              </w:rPr>
              <w:t>章電解質</w:t>
            </w:r>
            <w:r>
              <w:rPr>
                <w:rFonts w:eastAsia="標楷體"/>
                <w:sz w:val="20"/>
                <w:szCs w:val="16"/>
              </w:rPr>
              <w:lastRenderedPageBreak/>
              <w:t>及</w:t>
            </w:r>
            <w:r w:rsidRPr="00D07FE9">
              <w:rPr>
                <w:rFonts w:eastAsia="標楷體"/>
                <w:sz w:val="20"/>
                <w:szCs w:val="16"/>
              </w:rPr>
              <w:t>酸鹼反應</w:t>
            </w:r>
          </w:p>
          <w:p w14:paraId="16E9AD64" w14:textId="2625459A" w:rsidR="009E078A" w:rsidRDefault="009E078A" w:rsidP="00E17E37">
            <w:pPr>
              <w:jc w:val="center"/>
              <w:rPr>
                <w:rFonts w:ascii="標楷體" w:eastAsia="標楷體" w:hAnsi="標楷體" w:cs="標楷體"/>
              </w:rPr>
            </w:pPr>
            <w:r w:rsidRPr="00D07FE9">
              <w:rPr>
                <w:rFonts w:eastAsia="標楷體"/>
                <w:sz w:val="20"/>
                <w:szCs w:val="16"/>
              </w:rPr>
              <w:t>2</w:t>
            </w:r>
            <w:r w:rsidRPr="00D07FE9">
              <w:rPr>
                <w:rFonts w:eastAsia="標楷體"/>
                <w:sz w:val="20"/>
                <w:szCs w:val="16"/>
              </w:rPr>
              <w:t>．</w:t>
            </w:r>
            <w:r w:rsidRPr="00D07FE9">
              <w:rPr>
                <w:rFonts w:eastAsia="標楷體"/>
                <w:sz w:val="20"/>
                <w:szCs w:val="16"/>
              </w:rPr>
              <w:t>2</w:t>
            </w:r>
            <w:r w:rsidRPr="00D07FE9">
              <w:rPr>
                <w:rFonts w:eastAsia="標楷體"/>
                <w:sz w:val="20"/>
                <w:szCs w:val="16"/>
              </w:rPr>
              <w:t>氧化與還原反應</w:t>
            </w:r>
            <w:r>
              <w:rPr>
                <w:rFonts w:eastAsia="標楷體"/>
                <w:sz w:val="20"/>
                <w:szCs w:val="16"/>
              </w:rPr>
              <w:t>、</w:t>
            </w:r>
            <w:r w:rsidRPr="00D07FE9">
              <w:rPr>
                <w:rFonts w:eastAsia="標楷體"/>
                <w:sz w:val="20"/>
                <w:szCs w:val="16"/>
              </w:rPr>
              <w:t>3</w:t>
            </w:r>
            <w:r w:rsidRPr="00D07FE9">
              <w:rPr>
                <w:rFonts w:eastAsia="標楷體"/>
                <w:sz w:val="20"/>
                <w:szCs w:val="16"/>
              </w:rPr>
              <w:t>．</w:t>
            </w:r>
            <w:r w:rsidRPr="00D07FE9">
              <w:rPr>
                <w:rFonts w:eastAsia="標楷體"/>
                <w:sz w:val="20"/>
                <w:szCs w:val="16"/>
              </w:rPr>
              <w:t>1</w:t>
            </w:r>
            <w:r w:rsidRPr="00D07FE9">
              <w:rPr>
                <w:rFonts w:eastAsia="標楷體"/>
                <w:sz w:val="20"/>
                <w:szCs w:val="16"/>
              </w:rPr>
              <w:t>認識電解質</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BF57D" w14:textId="77777777" w:rsidR="009E078A" w:rsidRDefault="009E078A" w:rsidP="00A402A7">
            <w:pPr>
              <w:snapToGrid w:val="0"/>
              <w:jc w:val="both"/>
              <w:rPr>
                <w:rFonts w:ascii="標楷體" w:eastAsia="標楷體" w:hAnsi="標楷體"/>
                <w:sz w:val="20"/>
                <w:szCs w:val="16"/>
              </w:rPr>
            </w:pPr>
            <w:r>
              <w:rPr>
                <w:rFonts w:eastAsia="標楷體"/>
                <w:sz w:val="20"/>
                <w:szCs w:val="16"/>
              </w:rPr>
              <w:lastRenderedPageBreak/>
              <w:t>自</w:t>
            </w:r>
            <w:r>
              <w:rPr>
                <w:rFonts w:eastAsia="標楷體"/>
                <w:sz w:val="20"/>
                <w:szCs w:val="16"/>
              </w:rPr>
              <w:t xml:space="preserve">-J-A1 </w:t>
            </w:r>
            <w:r>
              <w:rPr>
                <w:rFonts w:eastAsia="標楷體"/>
                <w:sz w:val="20"/>
                <w:szCs w:val="16"/>
              </w:rPr>
              <w:t>能應用科學知識、方法與態度於日常生活當中。</w:t>
            </w:r>
          </w:p>
          <w:p w14:paraId="3D35C6BA"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w:t>
            </w:r>
            <w:r>
              <w:rPr>
                <w:rFonts w:eastAsia="標楷體"/>
                <w:sz w:val="20"/>
                <w:szCs w:val="16"/>
              </w:rPr>
              <w:lastRenderedPageBreak/>
              <w:t>驗數據，學習自我或團體探索證據、回應多元觀點，並能對問題、方法、資訊或數據的可信性抱持合理的懷疑態度或進行檢核，提出問題可能的解決方案。</w:t>
            </w:r>
          </w:p>
          <w:p w14:paraId="5315B366"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02902421"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w:t>
            </w:r>
            <w:r w:rsidRPr="00D07FE9">
              <w:rPr>
                <w:rFonts w:eastAsia="標楷體"/>
                <w:sz w:val="20"/>
                <w:szCs w:val="16"/>
              </w:rPr>
              <w:t>數據，並利用口語、影像、文字與圖案、繪圖或實物、科學名詞、數學公式、模型等，表達探究之過程、發現與成果、價值和限制等。</w:t>
            </w:r>
          </w:p>
          <w:p w14:paraId="1DAD9193" w14:textId="6EC6B1D2" w:rsidR="009E078A" w:rsidRDefault="009E078A" w:rsidP="00E17E37">
            <w:pPr>
              <w:jc w:val="center"/>
              <w:rPr>
                <w:rFonts w:ascii="標楷體" w:eastAsia="標楷體" w:hAnsi="標楷體" w:cs="標楷體"/>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0A918"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Ca-Ⅳ-2 </w:t>
            </w:r>
            <w:r>
              <w:rPr>
                <w:rFonts w:eastAsia="標楷體"/>
                <w:kern w:val="0"/>
                <w:sz w:val="20"/>
                <w:szCs w:val="16"/>
              </w:rPr>
              <w:t>化合物可利用化學性質來鑑定。</w:t>
            </w:r>
          </w:p>
          <w:p w14:paraId="4983EC8A"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Jb-Ⅳ-1 </w:t>
            </w:r>
            <w:r>
              <w:rPr>
                <w:rFonts w:eastAsia="標楷體"/>
                <w:kern w:val="0"/>
                <w:sz w:val="20"/>
                <w:szCs w:val="16"/>
              </w:rPr>
              <w:t>由水溶液導電的實驗認識</w:t>
            </w:r>
            <w:r>
              <w:rPr>
                <w:rFonts w:eastAsia="標楷體"/>
                <w:kern w:val="0"/>
                <w:sz w:val="20"/>
                <w:szCs w:val="16"/>
              </w:rPr>
              <w:lastRenderedPageBreak/>
              <w:t>電解質與非電解質。</w:t>
            </w:r>
          </w:p>
          <w:p w14:paraId="65163668"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Jb-Ⅳ-2 </w:t>
            </w:r>
            <w:r>
              <w:rPr>
                <w:rFonts w:eastAsia="標楷體"/>
                <w:kern w:val="0"/>
                <w:sz w:val="20"/>
                <w:szCs w:val="16"/>
              </w:rPr>
              <w:t>電解質在水溶液中會解離出陰離子和陽離子而導電。</w:t>
            </w:r>
          </w:p>
          <w:p w14:paraId="2032308A"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Jd-Ⅳ-1 </w:t>
            </w:r>
            <w:r w:rsidRPr="00D07FE9">
              <w:rPr>
                <w:rFonts w:eastAsia="標楷體"/>
                <w:kern w:val="0"/>
                <w:sz w:val="20"/>
                <w:szCs w:val="16"/>
              </w:rPr>
              <w:t>金屬與非金屬氧化物在水溶液中的酸鹼性，及酸性溶液對金屬與大理石的反應。</w:t>
            </w:r>
          </w:p>
          <w:p w14:paraId="26B66961" w14:textId="407CE22B" w:rsidR="009E078A" w:rsidRDefault="009E078A" w:rsidP="00E17E37">
            <w:pPr>
              <w:jc w:val="center"/>
              <w:rPr>
                <w:rFonts w:ascii="標楷體" w:eastAsia="標楷體" w:hAnsi="標楷體" w:cs="標楷體"/>
                <w:strike/>
              </w:rPr>
            </w:pPr>
            <w:r>
              <w:rPr>
                <w:rFonts w:eastAsia="標楷體"/>
                <w:kern w:val="0"/>
                <w:sz w:val="20"/>
                <w:szCs w:val="16"/>
              </w:rPr>
              <w:t xml:space="preserve">Jd-Ⅳ-5 </w:t>
            </w:r>
            <w:r>
              <w:rPr>
                <w:rFonts w:eastAsia="標楷體"/>
                <w:kern w:val="0"/>
                <w:sz w:val="20"/>
                <w:szCs w:val="16"/>
              </w:rPr>
              <w:t>酸、鹼、鹽類在日常生活中的應用與危險性。</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D62C4"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tc-Ⅳ-1 </w:t>
            </w:r>
            <w:r>
              <w:rPr>
                <w:rFonts w:eastAsia="標楷體"/>
                <w:sz w:val="20"/>
                <w:szCs w:val="16"/>
              </w:rPr>
              <w:t>能依據已知的自然科學知識與概念，對自己蒐集與分類的科學數據，抱持合理的懷疑態度，並</w:t>
            </w:r>
            <w:r>
              <w:rPr>
                <w:rFonts w:eastAsia="標楷體"/>
                <w:sz w:val="20"/>
                <w:szCs w:val="16"/>
              </w:rPr>
              <w:lastRenderedPageBreak/>
              <w:t>對他人的資訊或報告，提出自己的看法或解釋。</w:t>
            </w:r>
          </w:p>
          <w:p w14:paraId="40C2B632"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po-Ⅳ-1 </w:t>
            </w:r>
            <w:r>
              <w:rPr>
                <w:rFonts w:eastAsia="標楷體"/>
                <w:sz w:val="20"/>
                <w:szCs w:val="16"/>
              </w:rPr>
              <w:t>能從學習活動、日常經驗及科技運用、自然環境、書刊及網路媒體中，進行各種有計畫的觀察，進而能察覺問題。</w:t>
            </w:r>
          </w:p>
          <w:p w14:paraId="08D47076"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po-Ⅳ-2 </w:t>
            </w:r>
            <w:r>
              <w:rPr>
                <w:rFonts w:eastAsia="標楷體"/>
                <w:sz w:val="20"/>
                <w:szCs w:val="16"/>
              </w:rPr>
              <w:t>能辨別適合科學探究或適合以科學方式尋求解決的問題（或假說），並能依據觀察、蒐集資料、閱讀、思考、討論等，提出適宜探究之問題。</w:t>
            </w:r>
          </w:p>
          <w:p w14:paraId="58EB1F9B"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pe-Ⅳ-2 </w:t>
            </w:r>
            <w:r>
              <w:rPr>
                <w:rFonts w:eastAsia="標楷體"/>
                <w:sz w:val="20"/>
                <w:szCs w:val="16"/>
              </w:rPr>
              <w:t>能正確安全操作適合學習階段的物品、器材儀器、科技設備</w:t>
            </w:r>
            <w:r w:rsidRPr="00D07FE9">
              <w:rPr>
                <w:rFonts w:eastAsia="標楷體"/>
                <w:sz w:val="20"/>
                <w:szCs w:val="16"/>
              </w:rPr>
              <w:t>及資源。能進行客觀的質性觀察或數值量測並詳實記錄。</w:t>
            </w:r>
          </w:p>
          <w:p w14:paraId="3EF571D3" w14:textId="4F2854C0" w:rsidR="009E078A" w:rsidRDefault="009E078A" w:rsidP="00E17E37">
            <w:pPr>
              <w:jc w:val="center"/>
              <w:rPr>
                <w:rFonts w:ascii="標楷體" w:eastAsia="標楷體" w:hAnsi="標楷體" w:cs="標楷體"/>
              </w:rPr>
            </w:pPr>
            <w:r>
              <w:rPr>
                <w:rFonts w:eastAsia="標楷體"/>
                <w:sz w:val="20"/>
                <w:szCs w:val="16"/>
              </w:rPr>
              <w:t xml:space="preserve">pa-Ⅳ-2 </w:t>
            </w:r>
            <w:r>
              <w:rPr>
                <w:rFonts w:eastAsia="標楷體"/>
                <w:sz w:val="20"/>
                <w:szCs w:val="16"/>
              </w:rPr>
              <w:t>能運用科學原理、思考智能、數學等方法，從（所得的）資訊或數據，形成解釋、發現新知、獲知因果關係、解決問題或是發現新的問題。並能將自己的探究結果和同學的結果或其</w:t>
            </w:r>
            <w:r w:rsidRPr="00D07FE9">
              <w:rPr>
                <w:rFonts w:eastAsia="標楷體"/>
                <w:sz w:val="20"/>
                <w:szCs w:val="16"/>
              </w:rPr>
              <w:t>他相關的資訊比較對照，相互檢核，確認結果。</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8229D"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lastRenderedPageBreak/>
              <w:t>1.</w:t>
            </w:r>
            <w:r w:rsidRPr="00D07FE9">
              <w:rPr>
                <w:rFonts w:eastAsia="標楷體"/>
                <w:sz w:val="20"/>
                <w:szCs w:val="16"/>
              </w:rPr>
              <w:t>口頭評量</w:t>
            </w:r>
          </w:p>
          <w:p w14:paraId="3F64CB35"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t>2.</w:t>
            </w:r>
            <w:r w:rsidRPr="00D07FE9">
              <w:rPr>
                <w:rFonts w:eastAsia="標楷體"/>
                <w:sz w:val="20"/>
                <w:szCs w:val="16"/>
              </w:rPr>
              <w:t>實作評量</w:t>
            </w:r>
          </w:p>
          <w:p w14:paraId="691C7F58" w14:textId="18D498DB" w:rsidR="009E078A" w:rsidRDefault="009E078A" w:rsidP="00E17E37">
            <w:pPr>
              <w:jc w:val="center"/>
              <w:rPr>
                <w:rFonts w:ascii="標楷體" w:eastAsia="標楷體" w:hAnsi="標楷體" w:cs="標楷體"/>
              </w:rPr>
            </w:pPr>
            <w:r>
              <w:rPr>
                <w:rFonts w:eastAsia="標楷體"/>
                <w:sz w:val="20"/>
                <w:szCs w:val="16"/>
              </w:rPr>
              <w:t>3.</w:t>
            </w:r>
            <w:r w:rsidRPr="00D07FE9">
              <w:rPr>
                <w:rFonts w:eastAsia="標楷體"/>
                <w:sz w:val="20"/>
                <w:szCs w:val="16"/>
              </w:rPr>
              <w:t>紙筆評量</w:t>
            </w:r>
          </w:p>
        </w:tc>
        <w:tc>
          <w:tcPr>
            <w:tcW w:w="361" w:type="pct"/>
            <w:tcBorders>
              <w:top w:val="single" w:sz="4" w:space="0" w:color="000000"/>
              <w:left w:val="single" w:sz="4" w:space="0" w:color="000000"/>
              <w:bottom w:val="single" w:sz="4" w:space="0" w:color="000000"/>
              <w:right w:val="single" w:sz="4" w:space="0" w:color="000000"/>
            </w:tcBorders>
          </w:tcPr>
          <w:p w14:paraId="2EF8D2EA" w14:textId="77777777" w:rsidR="009E078A" w:rsidRPr="00560EDC" w:rsidRDefault="009E078A" w:rsidP="00A402A7">
            <w:pPr>
              <w:snapToGrid w:val="0"/>
              <w:spacing w:line="240" w:lineRule="exact"/>
              <w:jc w:val="both"/>
              <w:rPr>
                <w:rFonts w:ascii="標楷體" w:eastAsia="標楷體" w:hAnsi="標楷體" w:cs="標楷體"/>
                <w:kern w:val="0"/>
                <w:sz w:val="20"/>
                <w:szCs w:val="16"/>
              </w:rPr>
            </w:pPr>
            <w:r w:rsidRPr="00560EDC">
              <w:rPr>
                <w:rFonts w:eastAsia="標楷體"/>
                <w:kern w:val="0"/>
                <w:sz w:val="20"/>
                <w:szCs w:val="16"/>
              </w:rPr>
              <w:t>法定：自然</w:t>
            </w:r>
            <w:r w:rsidRPr="00560EDC">
              <w:rPr>
                <w:rFonts w:eastAsia="標楷體"/>
                <w:kern w:val="0"/>
                <w:sz w:val="20"/>
                <w:szCs w:val="16"/>
              </w:rPr>
              <w:t>-</w:t>
            </w:r>
            <w:r w:rsidRPr="00560EDC">
              <w:rPr>
                <w:rFonts w:eastAsia="標楷體"/>
                <w:kern w:val="0"/>
                <w:sz w:val="20"/>
                <w:szCs w:val="16"/>
              </w:rPr>
              <w:t>海洋</w:t>
            </w:r>
            <w:r w:rsidRPr="00560EDC">
              <w:rPr>
                <w:rFonts w:eastAsia="標楷體"/>
                <w:kern w:val="0"/>
                <w:sz w:val="20"/>
                <w:szCs w:val="16"/>
              </w:rPr>
              <w:t>-2</w:t>
            </w:r>
          </w:p>
          <w:p w14:paraId="054E4F0E" w14:textId="1AC02E2E" w:rsidR="009E078A" w:rsidRPr="005601AE" w:rsidRDefault="009E078A" w:rsidP="00E17E37">
            <w:pPr>
              <w:jc w:val="center"/>
              <w:rPr>
                <w:rFonts w:ascii="標楷體" w:eastAsia="標楷體" w:hAnsi="標楷體" w:cs="標楷體"/>
                <w:color w:val="0070C0"/>
                <w:sz w:val="20"/>
                <w:szCs w:val="20"/>
              </w:rPr>
            </w:pPr>
            <w:r w:rsidRPr="00560EDC">
              <w:rPr>
                <w:rFonts w:eastAsia="標楷體"/>
                <w:kern w:val="0"/>
                <w:sz w:val="20"/>
                <w:szCs w:val="16"/>
              </w:rPr>
              <w:t>課綱：自然</w:t>
            </w:r>
            <w:r w:rsidRPr="00560EDC">
              <w:rPr>
                <w:rFonts w:eastAsia="標楷體"/>
                <w:kern w:val="0"/>
                <w:sz w:val="20"/>
                <w:szCs w:val="16"/>
              </w:rPr>
              <w:t>-</w:t>
            </w:r>
            <w:r w:rsidRPr="00560EDC">
              <w:rPr>
                <w:rFonts w:eastAsia="標楷體"/>
                <w:kern w:val="0"/>
                <w:sz w:val="20"/>
                <w:szCs w:val="16"/>
              </w:rPr>
              <w:t>安全</w:t>
            </w:r>
            <w:r w:rsidRPr="00560EDC">
              <w:rPr>
                <w:rFonts w:eastAsia="標楷體"/>
                <w:kern w:val="0"/>
                <w:sz w:val="20"/>
                <w:szCs w:val="16"/>
              </w:rPr>
              <w:t>-(</w:t>
            </w:r>
            <w:r w:rsidRPr="00560EDC">
              <w:rPr>
                <w:rFonts w:eastAsia="標楷體"/>
                <w:kern w:val="0"/>
                <w:sz w:val="20"/>
                <w:szCs w:val="16"/>
              </w:rPr>
              <w:t>安</w:t>
            </w:r>
            <w:r w:rsidRPr="00560EDC">
              <w:rPr>
                <w:rFonts w:eastAsia="標楷體"/>
                <w:kern w:val="0"/>
                <w:sz w:val="20"/>
                <w:szCs w:val="16"/>
              </w:rPr>
              <w:t>J1)-1</w:t>
            </w:r>
          </w:p>
        </w:tc>
        <w:tc>
          <w:tcPr>
            <w:tcW w:w="722" w:type="pct"/>
            <w:tcBorders>
              <w:top w:val="single" w:sz="4" w:space="0" w:color="000000"/>
              <w:left w:val="single" w:sz="4" w:space="0" w:color="000000"/>
              <w:bottom w:val="single" w:sz="4" w:space="0" w:color="000000"/>
              <w:right w:val="single" w:sz="4" w:space="0" w:color="000000"/>
            </w:tcBorders>
          </w:tcPr>
          <w:p w14:paraId="4FB5C04D"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F21CB"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5E017BB"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27AEA454" w14:textId="50FB1023" w:rsidR="009E078A" w:rsidRPr="00931AA0" w:rsidRDefault="009E078A" w:rsidP="00E17E3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90" w:type="pct"/>
            <w:tcBorders>
              <w:top w:val="single" w:sz="4" w:space="0" w:color="000000"/>
              <w:left w:val="single" w:sz="4" w:space="0" w:color="000000"/>
              <w:bottom w:val="single" w:sz="4" w:space="0" w:color="000000"/>
              <w:right w:val="single" w:sz="4" w:space="0" w:color="000000"/>
            </w:tcBorders>
            <w:vAlign w:val="center"/>
          </w:tcPr>
          <w:p w14:paraId="28739F0D" w14:textId="3828A896" w:rsidR="009E078A" w:rsidRPr="000865D9" w:rsidRDefault="009E078A" w:rsidP="00E17E37">
            <w:pPr>
              <w:spacing w:line="240" w:lineRule="exact"/>
              <w:jc w:val="both"/>
              <w:rPr>
                <w:rFonts w:ascii="標楷體" w:eastAsia="標楷體" w:hAnsi="標楷體" w:cs="標楷體"/>
                <w:color w:val="000000" w:themeColor="text1"/>
                <w:sz w:val="20"/>
                <w:szCs w:val="20"/>
              </w:rPr>
            </w:pPr>
          </w:p>
        </w:tc>
      </w:tr>
      <w:tr w:rsidR="009E078A" w14:paraId="1DAD8E46" w14:textId="77777777" w:rsidTr="009E07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93F5" w14:textId="77777777" w:rsidR="009E078A" w:rsidRDefault="009E078A" w:rsidP="00E17E37">
            <w:pPr>
              <w:jc w:val="center"/>
              <w:rPr>
                <w:rFonts w:ascii="標楷體" w:eastAsia="標楷體" w:hAnsi="標楷體" w:cs="標楷體"/>
              </w:rPr>
            </w:pPr>
            <w:r>
              <w:rPr>
                <w:rFonts w:ascii="標楷體" w:eastAsia="標楷體" w:hAnsi="標楷體" w:cs="標楷體" w:hint="eastAsia"/>
              </w:rPr>
              <w:lastRenderedPageBreak/>
              <w:t>第7週</w:t>
            </w:r>
          </w:p>
          <w:p w14:paraId="38F73F37" w14:textId="77777777" w:rsidR="009E078A" w:rsidRDefault="009E078A" w:rsidP="00E17E37">
            <w:pPr>
              <w:jc w:val="center"/>
              <w:rPr>
                <w:rFonts w:ascii="標楷體" w:eastAsia="標楷體" w:hAnsi="標楷體" w:cs="標楷體"/>
              </w:rPr>
            </w:pPr>
            <w:r>
              <w:rPr>
                <w:rFonts w:ascii="標楷體" w:eastAsia="標楷體" w:hAnsi="標楷體" w:cs="標楷體" w:hint="eastAsia"/>
              </w:rPr>
              <w:t>03/24-03/28</w:t>
            </w:r>
          </w:p>
          <w:p w14:paraId="2EF6F6F2" w14:textId="0040F907" w:rsidR="009E078A" w:rsidRDefault="009E078A" w:rsidP="00E17E37">
            <w:pPr>
              <w:jc w:val="center"/>
              <w:rPr>
                <w:rFonts w:ascii="標楷體" w:eastAsia="標楷體" w:hAnsi="標楷體" w:cs="標楷體"/>
              </w:rPr>
            </w:pPr>
            <w:r>
              <w:rPr>
                <w:rFonts w:ascii="標楷體" w:eastAsia="標楷體" w:hAnsi="標楷體" w:cs="標楷體" w:hint="eastAsia"/>
              </w:rPr>
              <w:t>第一次</w:t>
            </w:r>
            <w:r>
              <w:rPr>
                <w:rFonts w:ascii="標楷體" w:eastAsia="標楷體" w:hAnsi="標楷體" w:cs="標楷體" w:hint="eastAsia"/>
              </w:rPr>
              <w:lastRenderedPageBreak/>
              <w:t>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86603" w14:textId="77777777" w:rsidR="009E078A" w:rsidRPr="00D07FE9" w:rsidRDefault="009E078A" w:rsidP="00A402A7">
            <w:pPr>
              <w:snapToGrid w:val="0"/>
              <w:jc w:val="both"/>
              <w:rPr>
                <w:rFonts w:ascii="標楷體" w:eastAsia="標楷體" w:hAnsi="標楷體"/>
                <w:sz w:val="20"/>
                <w:szCs w:val="16"/>
              </w:rPr>
            </w:pPr>
            <w:r w:rsidRPr="00D07FE9">
              <w:rPr>
                <w:rFonts w:eastAsia="標楷體"/>
                <w:sz w:val="20"/>
                <w:szCs w:val="16"/>
              </w:rPr>
              <w:lastRenderedPageBreak/>
              <w:t>第</w:t>
            </w:r>
            <w:r>
              <w:rPr>
                <w:rFonts w:eastAsia="標楷體"/>
                <w:sz w:val="20"/>
                <w:szCs w:val="16"/>
              </w:rPr>
              <w:t>三</w:t>
            </w:r>
            <w:r w:rsidRPr="00D07FE9">
              <w:rPr>
                <w:rFonts w:eastAsia="標楷體"/>
                <w:sz w:val="20"/>
                <w:szCs w:val="16"/>
              </w:rPr>
              <w:t>章電解質</w:t>
            </w:r>
            <w:r>
              <w:rPr>
                <w:rFonts w:eastAsia="標楷體"/>
                <w:sz w:val="20"/>
                <w:szCs w:val="16"/>
              </w:rPr>
              <w:t>及</w:t>
            </w:r>
            <w:r w:rsidRPr="00D07FE9">
              <w:rPr>
                <w:rFonts w:eastAsia="標楷體"/>
                <w:sz w:val="20"/>
                <w:szCs w:val="16"/>
              </w:rPr>
              <w:t>酸鹼反應</w:t>
            </w:r>
          </w:p>
          <w:p w14:paraId="122E6FFD" w14:textId="77777777" w:rsidR="009E078A" w:rsidRDefault="009E078A" w:rsidP="00A402A7">
            <w:pPr>
              <w:snapToGrid w:val="0"/>
              <w:jc w:val="both"/>
              <w:rPr>
                <w:rFonts w:ascii="標楷體" w:eastAsia="標楷體" w:hAnsi="標楷體"/>
                <w:sz w:val="20"/>
                <w:szCs w:val="16"/>
              </w:rPr>
            </w:pPr>
            <w:r w:rsidRPr="00D07FE9">
              <w:rPr>
                <w:rFonts w:eastAsia="標楷體"/>
                <w:sz w:val="20"/>
                <w:szCs w:val="16"/>
              </w:rPr>
              <w:t>3</w:t>
            </w:r>
            <w:r w:rsidRPr="00D07FE9">
              <w:rPr>
                <w:rFonts w:eastAsia="標楷體"/>
                <w:sz w:val="20"/>
                <w:szCs w:val="16"/>
              </w:rPr>
              <w:t>．</w:t>
            </w:r>
            <w:r w:rsidRPr="00D07FE9">
              <w:rPr>
                <w:rFonts w:eastAsia="標楷體"/>
                <w:sz w:val="20"/>
                <w:szCs w:val="16"/>
              </w:rPr>
              <w:t>1</w:t>
            </w:r>
            <w:r w:rsidRPr="00D07FE9">
              <w:rPr>
                <w:rFonts w:eastAsia="標楷體"/>
                <w:sz w:val="20"/>
                <w:szCs w:val="16"/>
              </w:rPr>
              <w:t>認識電解質</w:t>
            </w:r>
            <w:r>
              <w:rPr>
                <w:rFonts w:eastAsia="標楷體"/>
                <w:sz w:val="20"/>
                <w:szCs w:val="16"/>
              </w:rPr>
              <w:t>、</w:t>
            </w:r>
            <w:r w:rsidRPr="00D07FE9">
              <w:rPr>
                <w:rFonts w:eastAsia="標楷體"/>
                <w:sz w:val="20"/>
                <w:szCs w:val="16"/>
              </w:rPr>
              <w:lastRenderedPageBreak/>
              <w:t>3</w:t>
            </w:r>
            <w:r w:rsidRPr="00D07FE9">
              <w:rPr>
                <w:rFonts w:eastAsia="標楷體"/>
                <w:sz w:val="20"/>
                <w:szCs w:val="16"/>
              </w:rPr>
              <w:t>．</w:t>
            </w:r>
            <w:r w:rsidRPr="00D07FE9">
              <w:rPr>
                <w:rFonts w:eastAsia="標楷體"/>
                <w:sz w:val="20"/>
                <w:szCs w:val="16"/>
              </w:rPr>
              <w:t>2</w:t>
            </w:r>
            <w:r w:rsidRPr="00D07FE9">
              <w:rPr>
                <w:rFonts w:eastAsia="標楷體"/>
                <w:sz w:val="20"/>
                <w:szCs w:val="16"/>
              </w:rPr>
              <w:t>常見的酸、鹼性物質</w:t>
            </w:r>
          </w:p>
          <w:p w14:paraId="536C6CB1" w14:textId="1A8AE9CB" w:rsidR="009E078A" w:rsidRDefault="009E078A" w:rsidP="00E17E37">
            <w:pPr>
              <w:jc w:val="center"/>
              <w:rPr>
                <w:rFonts w:ascii="標楷體" w:eastAsia="標楷體" w:hAnsi="標楷體" w:cs="標楷體"/>
              </w:rPr>
            </w:pPr>
            <w:r w:rsidRPr="00D07FE9">
              <w:rPr>
                <w:rFonts w:eastAsia="標楷體"/>
                <w:sz w:val="20"/>
                <w:szCs w:val="16"/>
              </w:rPr>
              <w:t>【第一次評量週】</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7E304" w14:textId="77777777" w:rsidR="009E078A" w:rsidRDefault="009E078A" w:rsidP="00A402A7">
            <w:pPr>
              <w:snapToGrid w:val="0"/>
              <w:jc w:val="both"/>
              <w:rPr>
                <w:rFonts w:ascii="標楷體" w:eastAsia="標楷體" w:hAnsi="標楷體"/>
                <w:sz w:val="20"/>
                <w:szCs w:val="16"/>
              </w:rPr>
            </w:pPr>
            <w:r>
              <w:rPr>
                <w:rFonts w:eastAsia="標楷體"/>
                <w:sz w:val="20"/>
                <w:szCs w:val="16"/>
              </w:rPr>
              <w:lastRenderedPageBreak/>
              <w:t>自</w:t>
            </w:r>
            <w:r>
              <w:rPr>
                <w:rFonts w:eastAsia="標楷體"/>
                <w:sz w:val="20"/>
                <w:szCs w:val="16"/>
              </w:rPr>
              <w:t xml:space="preserve">-J-A1 </w:t>
            </w:r>
            <w:r>
              <w:rPr>
                <w:rFonts w:eastAsia="標楷體"/>
                <w:sz w:val="20"/>
                <w:szCs w:val="16"/>
              </w:rPr>
              <w:t>能應用科學知識、方法與態度於日常生活當中。</w:t>
            </w:r>
          </w:p>
          <w:p w14:paraId="210CFB3A"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w:t>
            </w:r>
            <w:r>
              <w:rPr>
                <w:rFonts w:eastAsia="標楷體"/>
                <w:sz w:val="20"/>
                <w:szCs w:val="16"/>
              </w:rPr>
              <w:lastRenderedPageBreak/>
              <w:t>據、回應多元觀點，並能對問題、方法、資訊或數據的可信性抱持合理的懷疑態度或進行檢核，提出問題可能的解決方案。</w:t>
            </w:r>
          </w:p>
          <w:p w14:paraId="0A0EB3B2"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71105C0C"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0192A6C9" w14:textId="1BA834E5" w:rsidR="009E078A" w:rsidRDefault="009E078A" w:rsidP="00E17E37">
            <w:pPr>
              <w:jc w:val="center"/>
              <w:rPr>
                <w:rFonts w:ascii="標楷體" w:eastAsia="標楷體" w:hAnsi="標楷體" w:cs="標楷體"/>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w:t>
            </w:r>
            <w:r w:rsidRPr="00D07FE9">
              <w:rPr>
                <w:rFonts w:eastAsia="標楷體"/>
                <w:sz w:val="20"/>
                <w:szCs w:val="16"/>
              </w:rPr>
              <w:t>境、書刊及網路媒體中，培養相關倫理與分辨資訊之可信程度及進行各種有計畫的觀察，以獲得有助於探究和問題解決的資訊。</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1E479"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Ca-Ⅳ-2 </w:t>
            </w:r>
            <w:r>
              <w:rPr>
                <w:rFonts w:eastAsia="標楷體"/>
                <w:kern w:val="0"/>
                <w:sz w:val="20"/>
                <w:szCs w:val="16"/>
              </w:rPr>
              <w:t>化合物可利用化學性質來鑑定。</w:t>
            </w:r>
          </w:p>
          <w:p w14:paraId="26A6C109"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Jd-Ⅳ-1 </w:t>
            </w:r>
            <w:r>
              <w:rPr>
                <w:rFonts w:eastAsia="標楷體"/>
                <w:kern w:val="0"/>
                <w:sz w:val="20"/>
                <w:szCs w:val="16"/>
              </w:rPr>
              <w:t>金屬與非金屬氧化物在水</w:t>
            </w:r>
            <w:r>
              <w:rPr>
                <w:rFonts w:eastAsia="標楷體"/>
                <w:kern w:val="0"/>
                <w:sz w:val="20"/>
                <w:szCs w:val="16"/>
              </w:rPr>
              <w:lastRenderedPageBreak/>
              <w:t>溶液中的酸鹼性，及酸性溶液對金屬與大理石的反應。</w:t>
            </w:r>
          </w:p>
          <w:p w14:paraId="72151062" w14:textId="66485042" w:rsidR="009E078A" w:rsidRDefault="009E078A" w:rsidP="00E17E37">
            <w:pPr>
              <w:jc w:val="center"/>
              <w:rPr>
                <w:rFonts w:ascii="標楷體" w:eastAsia="標楷體" w:hAnsi="標楷體" w:cs="標楷體"/>
                <w:strike/>
              </w:rPr>
            </w:pPr>
            <w:r>
              <w:rPr>
                <w:rFonts w:eastAsia="標楷體"/>
                <w:kern w:val="0"/>
                <w:sz w:val="20"/>
                <w:szCs w:val="16"/>
              </w:rPr>
              <w:t xml:space="preserve">Jd-Ⅳ-2 </w:t>
            </w:r>
            <w:r>
              <w:rPr>
                <w:rFonts w:eastAsia="標楷體"/>
                <w:kern w:val="0"/>
                <w:sz w:val="20"/>
                <w:szCs w:val="16"/>
              </w:rPr>
              <w:t>酸鹼強度與</w:t>
            </w:r>
            <w:r>
              <w:rPr>
                <w:rFonts w:eastAsia="標楷體"/>
                <w:kern w:val="0"/>
                <w:sz w:val="20"/>
                <w:szCs w:val="16"/>
              </w:rPr>
              <w:t>pH</w:t>
            </w:r>
            <w:r>
              <w:rPr>
                <w:rFonts w:eastAsia="標楷體"/>
                <w:kern w:val="0"/>
                <w:sz w:val="20"/>
                <w:szCs w:val="16"/>
              </w:rPr>
              <w:t>值的關係</w:t>
            </w:r>
            <w:r w:rsidRPr="00D07FE9">
              <w:rPr>
                <w:rFonts w:eastAsia="標楷體"/>
                <w:kern w:val="0"/>
                <w:sz w:val="20"/>
                <w:szCs w:val="16"/>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BD395"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tc-Ⅳ-1 </w:t>
            </w:r>
            <w:r>
              <w:rPr>
                <w:rFonts w:eastAsia="標楷體"/>
                <w:sz w:val="20"/>
                <w:szCs w:val="16"/>
              </w:rPr>
              <w:t>能依據已知的自然科學知識與概念，對自己蒐集與分類的科學數據，抱持合理的懷疑態度，並</w:t>
            </w:r>
            <w:r>
              <w:rPr>
                <w:rFonts w:eastAsia="標楷體"/>
                <w:sz w:val="20"/>
                <w:szCs w:val="16"/>
              </w:rPr>
              <w:lastRenderedPageBreak/>
              <w:t>對他人的資訊或報告，提出自己的看法或解釋。</w:t>
            </w:r>
          </w:p>
          <w:p w14:paraId="3530F2A4"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po-Ⅳ-1 </w:t>
            </w:r>
            <w:r>
              <w:rPr>
                <w:rFonts w:eastAsia="標楷體"/>
                <w:sz w:val="20"/>
                <w:szCs w:val="16"/>
              </w:rPr>
              <w:t>能從學習活動、日常經驗及科技運用、自然環境、書刊及網路媒體中，進行各種有計畫的觀察，進而能察覺問題。</w:t>
            </w:r>
          </w:p>
          <w:p w14:paraId="31D94CA1"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po-Ⅳ-2 </w:t>
            </w:r>
            <w:r>
              <w:rPr>
                <w:rFonts w:eastAsia="標楷體"/>
                <w:sz w:val="20"/>
                <w:szCs w:val="16"/>
              </w:rPr>
              <w:t>能辨別適合科學探究或適合以科學方式尋求解決的問題（或假說），並能依據觀察、蒐集資料、閱讀、思考、討論等，提出適宜探究之問題。</w:t>
            </w:r>
          </w:p>
          <w:p w14:paraId="785D882A"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pe-Ⅳ-2 </w:t>
            </w:r>
            <w:r>
              <w:rPr>
                <w:rFonts w:eastAsia="標楷體"/>
                <w:sz w:val="20"/>
                <w:szCs w:val="16"/>
              </w:rPr>
              <w:t>能正確安全操作適合學習階段的物品、器材儀器、科技設備</w:t>
            </w:r>
            <w:r w:rsidRPr="00D07FE9">
              <w:rPr>
                <w:rFonts w:eastAsia="標楷體"/>
                <w:sz w:val="20"/>
                <w:szCs w:val="16"/>
              </w:rPr>
              <w:t>及資源。能進行客觀的質性觀察或數值量測並詳實記錄。</w:t>
            </w:r>
          </w:p>
          <w:p w14:paraId="2D22759E" w14:textId="373D9EA2" w:rsidR="009E078A" w:rsidRDefault="009E078A" w:rsidP="00E17E37">
            <w:pPr>
              <w:jc w:val="center"/>
              <w:rPr>
                <w:rFonts w:ascii="標楷體" w:eastAsia="標楷體" w:hAnsi="標楷體" w:cs="標楷體"/>
              </w:rPr>
            </w:pPr>
            <w:r>
              <w:rPr>
                <w:rFonts w:eastAsia="標楷體"/>
                <w:sz w:val="20"/>
                <w:szCs w:val="16"/>
              </w:rPr>
              <w:t xml:space="preserve">pa-Ⅳ-2 </w:t>
            </w:r>
            <w:r>
              <w:rPr>
                <w:rFonts w:eastAsia="標楷體"/>
                <w:sz w:val="20"/>
                <w:szCs w:val="16"/>
              </w:rPr>
              <w:t>能運用科學原理、思考智能、數學等方法，從（所得的）資訊或數據，形成解釋、發現新知、獲知因果關係、解決問題或是發現新的問題。並能將自己的探究結果和同學的結果或其</w:t>
            </w:r>
            <w:r w:rsidRPr="00D07FE9">
              <w:rPr>
                <w:rFonts w:eastAsia="標楷體"/>
                <w:sz w:val="20"/>
                <w:szCs w:val="16"/>
              </w:rPr>
              <w:t>他相關的資訊比較對照，相互檢核，確認結果。</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B6B91"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lastRenderedPageBreak/>
              <w:t>1.</w:t>
            </w:r>
            <w:r w:rsidRPr="00D07FE9">
              <w:rPr>
                <w:rFonts w:eastAsia="標楷體"/>
                <w:sz w:val="20"/>
                <w:szCs w:val="16"/>
              </w:rPr>
              <w:t>口頭評量</w:t>
            </w:r>
          </w:p>
          <w:p w14:paraId="355A74CA"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t>2.</w:t>
            </w:r>
            <w:r w:rsidRPr="00D07FE9">
              <w:rPr>
                <w:rFonts w:eastAsia="標楷體"/>
                <w:sz w:val="20"/>
                <w:szCs w:val="16"/>
              </w:rPr>
              <w:t>實作評量</w:t>
            </w:r>
          </w:p>
          <w:p w14:paraId="1E06F0B6" w14:textId="6A3F3E6D" w:rsidR="009E078A" w:rsidRDefault="009E078A" w:rsidP="00E17E37">
            <w:pPr>
              <w:jc w:val="center"/>
              <w:rPr>
                <w:rFonts w:ascii="標楷體" w:eastAsia="標楷體" w:hAnsi="標楷體" w:cs="標楷體"/>
              </w:rPr>
            </w:pPr>
            <w:r>
              <w:rPr>
                <w:rFonts w:eastAsia="標楷體"/>
                <w:sz w:val="20"/>
                <w:szCs w:val="16"/>
              </w:rPr>
              <w:t>3.</w:t>
            </w:r>
            <w:r w:rsidRPr="00D07FE9">
              <w:rPr>
                <w:rFonts w:eastAsia="標楷體"/>
                <w:sz w:val="20"/>
                <w:szCs w:val="16"/>
              </w:rPr>
              <w:t>紙筆評量</w:t>
            </w:r>
          </w:p>
        </w:tc>
        <w:tc>
          <w:tcPr>
            <w:tcW w:w="361" w:type="pct"/>
            <w:tcBorders>
              <w:top w:val="single" w:sz="4" w:space="0" w:color="000000"/>
              <w:left w:val="single" w:sz="4" w:space="0" w:color="000000"/>
              <w:bottom w:val="single" w:sz="4" w:space="0" w:color="000000"/>
              <w:right w:val="single" w:sz="4" w:space="0" w:color="000000"/>
            </w:tcBorders>
          </w:tcPr>
          <w:p w14:paraId="174ABBA9" w14:textId="77777777" w:rsidR="009E078A" w:rsidRPr="00560EDC" w:rsidRDefault="009E078A" w:rsidP="00A402A7">
            <w:pPr>
              <w:snapToGrid w:val="0"/>
              <w:spacing w:line="240" w:lineRule="exact"/>
              <w:jc w:val="both"/>
              <w:rPr>
                <w:rFonts w:ascii="標楷體" w:eastAsia="標楷體" w:hAnsi="標楷體" w:cs="標楷體"/>
                <w:kern w:val="0"/>
                <w:sz w:val="20"/>
                <w:szCs w:val="16"/>
              </w:rPr>
            </w:pPr>
            <w:r w:rsidRPr="00560EDC">
              <w:rPr>
                <w:rFonts w:eastAsia="標楷體"/>
                <w:kern w:val="0"/>
                <w:sz w:val="20"/>
                <w:szCs w:val="16"/>
              </w:rPr>
              <w:t>法定：自然</w:t>
            </w:r>
            <w:r w:rsidRPr="00560EDC">
              <w:rPr>
                <w:rFonts w:eastAsia="標楷體"/>
                <w:kern w:val="0"/>
                <w:sz w:val="20"/>
                <w:szCs w:val="16"/>
              </w:rPr>
              <w:t>-</w:t>
            </w:r>
            <w:r w:rsidRPr="00560EDC">
              <w:rPr>
                <w:rFonts w:eastAsia="標楷體"/>
                <w:kern w:val="0"/>
                <w:sz w:val="20"/>
                <w:szCs w:val="16"/>
              </w:rPr>
              <w:t>科技</w:t>
            </w:r>
            <w:r w:rsidRPr="00560EDC">
              <w:rPr>
                <w:rFonts w:eastAsia="標楷體"/>
                <w:kern w:val="0"/>
                <w:sz w:val="20"/>
                <w:szCs w:val="16"/>
              </w:rPr>
              <w:t>-1</w:t>
            </w:r>
          </w:p>
          <w:p w14:paraId="290DF0A1" w14:textId="77777777" w:rsidR="009E078A" w:rsidRPr="00560EDC" w:rsidRDefault="009E078A" w:rsidP="00A402A7">
            <w:pPr>
              <w:snapToGrid w:val="0"/>
              <w:spacing w:line="240" w:lineRule="exact"/>
              <w:jc w:val="both"/>
              <w:rPr>
                <w:rFonts w:ascii="標楷體" w:eastAsia="標楷體" w:hAnsi="標楷體" w:cs="標楷體"/>
                <w:kern w:val="0"/>
                <w:sz w:val="20"/>
                <w:szCs w:val="16"/>
              </w:rPr>
            </w:pPr>
            <w:r w:rsidRPr="00560EDC">
              <w:rPr>
                <w:rFonts w:eastAsia="標楷體"/>
                <w:kern w:val="0"/>
                <w:sz w:val="20"/>
                <w:szCs w:val="16"/>
              </w:rPr>
              <w:t>法定：自然</w:t>
            </w:r>
            <w:r w:rsidRPr="00560EDC">
              <w:rPr>
                <w:rFonts w:eastAsia="標楷體"/>
                <w:kern w:val="0"/>
                <w:sz w:val="20"/>
                <w:szCs w:val="16"/>
              </w:rPr>
              <w:t>-</w:t>
            </w:r>
            <w:r w:rsidRPr="00560EDC">
              <w:rPr>
                <w:rFonts w:eastAsia="標楷體"/>
                <w:kern w:val="0"/>
                <w:sz w:val="20"/>
                <w:szCs w:val="16"/>
              </w:rPr>
              <w:t>海洋</w:t>
            </w:r>
            <w:r w:rsidRPr="00560EDC">
              <w:rPr>
                <w:rFonts w:eastAsia="標楷體"/>
                <w:kern w:val="0"/>
                <w:sz w:val="20"/>
                <w:szCs w:val="16"/>
              </w:rPr>
              <w:t>-1</w:t>
            </w:r>
          </w:p>
          <w:p w14:paraId="0B4D4672" w14:textId="16D506BD" w:rsidR="009E078A" w:rsidRPr="005601AE" w:rsidRDefault="009E078A" w:rsidP="00E17E37">
            <w:pPr>
              <w:jc w:val="center"/>
              <w:rPr>
                <w:rFonts w:ascii="標楷體" w:eastAsia="標楷體" w:hAnsi="標楷體" w:cs="標楷體"/>
                <w:color w:val="0070C0"/>
                <w:sz w:val="20"/>
                <w:szCs w:val="20"/>
              </w:rPr>
            </w:pPr>
            <w:r w:rsidRPr="00560EDC">
              <w:rPr>
                <w:rFonts w:eastAsia="標楷體"/>
                <w:kern w:val="0"/>
                <w:sz w:val="20"/>
                <w:szCs w:val="16"/>
              </w:rPr>
              <w:t>課綱：自然</w:t>
            </w:r>
            <w:r w:rsidRPr="00560EDC">
              <w:rPr>
                <w:rFonts w:eastAsia="標楷體"/>
                <w:kern w:val="0"/>
                <w:sz w:val="20"/>
                <w:szCs w:val="16"/>
              </w:rPr>
              <w:t>-</w:t>
            </w:r>
            <w:r w:rsidRPr="00560EDC">
              <w:rPr>
                <w:rFonts w:eastAsia="標楷體"/>
                <w:kern w:val="0"/>
                <w:sz w:val="20"/>
                <w:szCs w:val="16"/>
              </w:rPr>
              <w:lastRenderedPageBreak/>
              <w:t>安全</w:t>
            </w:r>
            <w:r w:rsidRPr="00560EDC">
              <w:rPr>
                <w:rFonts w:eastAsia="標楷體"/>
                <w:kern w:val="0"/>
                <w:sz w:val="20"/>
                <w:szCs w:val="16"/>
              </w:rPr>
              <w:t>-(</w:t>
            </w:r>
            <w:r w:rsidRPr="00560EDC">
              <w:rPr>
                <w:rFonts w:eastAsia="標楷體"/>
                <w:kern w:val="0"/>
                <w:sz w:val="20"/>
                <w:szCs w:val="16"/>
              </w:rPr>
              <w:t>安</w:t>
            </w:r>
            <w:r w:rsidRPr="00560EDC">
              <w:rPr>
                <w:rFonts w:eastAsia="標楷體"/>
                <w:kern w:val="0"/>
                <w:sz w:val="20"/>
                <w:szCs w:val="16"/>
              </w:rPr>
              <w:t>J1)-1</w:t>
            </w:r>
          </w:p>
        </w:tc>
        <w:tc>
          <w:tcPr>
            <w:tcW w:w="722" w:type="pct"/>
            <w:tcBorders>
              <w:top w:val="single" w:sz="4" w:space="0" w:color="000000"/>
              <w:left w:val="single" w:sz="4" w:space="0" w:color="000000"/>
              <w:bottom w:val="single" w:sz="4" w:space="0" w:color="000000"/>
              <w:right w:val="single" w:sz="4" w:space="0" w:color="000000"/>
            </w:tcBorders>
          </w:tcPr>
          <w:p w14:paraId="02B2848D"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1593CE19"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2564363"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CF350DB" w14:textId="2264278D" w:rsidR="009E078A" w:rsidRPr="00931AA0" w:rsidRDefault="009E078A" w:rsidP="00E17E3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90" w:type="pct"/>
            <w:tcBorders>
              <w:top w:val="single" w:sz="4" w:space="0" w:color="000000"/>
              <w:left w:val="single" w:sz="4" w:space="0" w:color="000000"/>
              <w:bottom w:val="single" w:sz="4" w:space="0" w:color="000000"/>
              <w:right w:val="single" w:sz="4" w:space="0" w:color="000000"/>
            </w:tcBorders>
            <w:vAlign w:val="center"/>
          </w:tcPr>
          <w:p w14:paraId="4E54938E" w14:textId="0AD844CF" w:rsidR="009E078A" w:rsidRPr="000865D9" w:rsidRDefault="009E078A" w:rsidP="00E17E37">
            <w:pPr>
              <w:spacing w:line="240" w:lineRule="exact"/>
              <w:jc w:val="both"/>
              <w:rPr>
                <w:rFonts w:ascii="標楷體" w:eastAsia="標楷體" w:hAnsi="標楷體" w:cs="標楷體"/>
                <w:color w:val="000000" w:themeColor="text1"/>
                <w:sz w:val="20"/>
                <w:szCs w:val="20"/>
              </w:rPr>
            </w:pPr>
          </w:p>
        </w:tc>
      </w:tr>
      <w:tr w:rsidR="009E078A" w14:paraId="7FE1938E" w14:textId="77777777" w:rsidTr="009E07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7C52F" w14:textId="77777777" w:rsidR="009E078A" w:rsidRDefault="009E078A" w:rsidP="00E17E37">
            <w:pPr>
              <w:jc w:val="center"/>
              <w:rPr>
                <w:rFonts w:ascii="標楷體" w:eastAsia="標楷體" w:hAnsi="標楷體" w:cs="標楷體"/>
              </w:rPr>
            </w:pPr>
            <w:r>
              <w:rPr>
                <w:rFonts w:ascii="標楷體" w:eastAsia="標楷體" w:hAnsi="標楷體" w:cs="標楷體" w:hint="eastAsia"/>
              </w:rPr>
              <w:lastRenderedPageBreak/>
              <w:t>第8週</w:t>
            </w:r>
          </w:p>
          <w:p w14:paraId="449466ED" w14:textId="0B0FFDF6" w:rsidR="009E078A" w:rsidRDefault="009E078A" w:rsidP="00E17E37">
            <w:pPr>
              <w:jc w:val="center"/>
              <w:rPr>
                <w:rFonts w:ascii="標楷體" w:eastAsia="標楷體" w:hAnsi="標楷體" w:cs="標楷體"/>
              </w:rPr>
            </w:pPr>
            <w:r>
              <w:rPr>
                <w:rFonts w:ascii="標楷體" w:eastAsia="標楷體" w:hAnsi="標楷體" w:cs="標楷體" w:hint="eastAsia"/>
              </w:rPr>
              <w:t>03/31-04/04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0479F" w14:textId="77777777" w:rsidR="009E078A" w:rsidRPr="00D07FE9" w:rsidRDefault="009E078A" w:rsidP="00A402A7">
            <w:pPr>
              <w:snapToGrid w:val="0"/>
              <w:jc w:val="both"/>
              <w:rPr>
                <w:rFonts w:ascii="標楷體" w:eastAsia="標楷體" w:hAnsi="標楷體"/>
                <w:sz w:val="20"/>
                <w:szCs w:val="16"/>
              </w:rPr>
            </w:pPr>
            <w:r w:rsidRPr="00D07FE9">
              <w:rPr>
                <w:rFonts w:eastAsia="標楷體"/>
                <w:sz w:val="20"/>
                <w:szCs w:val="16"/>
              </w:rPr>
              <w:t>第</w:t>
            </w:r>
            <w:r>
              <w:rPr>
                <w:rFonts w:eastAsia="標楷體"/>
                <w:sz w:val="20"/>
                <w:szCs w:val="16"/>
              </w:rPr>
              <w:t>三</w:t>
            </w:r>
            <w:r w:rsidRPr="00D07FE9">
              <w:rPr>
                <w:rFonts w:eastAsia="標楷體"/>
                <w:sz w:val="20"/>
                <w:szCs w:val="16"/>
              </w:rPr>
              <w:t>章電解質</w:t>
            </w:r>
            <w:r>
              <w:rPr>
                <w:rFonts w:eastAsia="標楷體"/>
                <w:sz w:val="20"/>
                <w:szCs w:val="16"/>
              </w:rPr>
              <w:t>及</w:t>
            </w:r>
            <w:r w:rsidRPr="00D07FE9">
              <w:rPr>
                <w:rFonts w:eastAsia="標楷體"/>
                <w:sz w:val="20"/>
                <w:szCs w:val="16"/>
              </w:rPr>
              <w:t>酸鹼反應</w:t>
            </w:r>
          </w:p>
          <w:p w14:paraId="0C3D7D8C" w14:textId="3F7852C3" w:rsidR="009E078A" w:rsidRDefault="009E078A" w:rsidP="00E17E37">
            <w:pPr>
              <w:jc w:val="center"/>
              <w:rPr>
                <w:rFonts w:ascii="標楷體" w:eastAsia="標楷體" w:hAnsi="標楷體" w:cs="標楷體"/>
              </w:rPr>
            </w:pPr>
            <w:r w:rsidRPr="00D07FE9">
              <w:rPr>
                <w:rFonts w:eastAsia="標楷體"/>
                <w:sz w:val="20"/>
                <w:szCs w:val="16"/>
              </w:rPr>
              <w:t>3</w:t>
            </w:r>
            <w:r w:rsidRPr="00D07FE9">
              <w:rPr>
                <w:rFonts w:eastAsia="標楷體"/>
                <w:sz w:val="20"/>
                <w:szCs w:val="16"/>
              </w:rPr>
              <w:t>．</w:t>
            </w:r>
            <w:r w:rsidRPr="00D07FE9">
              <w:rPr>
                <w:rFonts w:eastAsia="標楷體"/>
                <w:sz w:val="20"/>
                <w:szCs w:val="16"/>
              </w:rPr>
              <w:t>2</w:t>
            </w:r>
            <w:r w:rsidRPr="00D07FE9">
              <w:rPr>
                <w:rFonts w:eastAsia="標楷體"/>
                <w:sz w:val="20"/>
                <w:szCs w:val="16"/>
              </w:rPr>
              <w:t>常見的酸、鹼</w:t>
            </w:r>
            <w:r w:rsidRPr="00D07FE9">
              <w:rPr>
                <w:rFonts w:eastAsia="標楷體"/>
                <w:sz w:val="20"/>
                <w:szCs w:val="16"/>
              </w:rPr>
              <w:lastRenderedPageBreak/>
              <w:t>性物質、</w:t>
            </w:r>
            <w:r w:rsidRPr="00D07FE9">
              <w:rPr>
                <w:rFonts w:eastAsia="標楷體"/>
                <w:sz w:val="20"/>
                <w:szCs w:val="16"/>
              </w:rPr>
              <w:t>3</w:t>
            </w:r>
            <w:r w:rsidRPr="00D07FE9">
              <w:rPr>
                <w:rFonts w:eastAsia="標楷體"/>
                <w:sz w:val="20"/>
                <w:szCs w:val="16"/>
              </w:rPr>
              <w:t>．</w:t>
            </w:r>
            <w:r w:rsidRPr="00D07FE9">
              <w:rPr>
                <w:rFonts w:eastAsia="標楷體"/>
                <w:sz w:val="20"/>
                <w:szCs w:val="16"/>
              </w:rPr>
              <w:t>3</w:t>
            </w:r>
            <w:r w:rsidRPr="00D07FE9">
              <w:rPr>
                <w:rFonts w:eastAsia="標楷體"/>
                <w:sz w:val="20"/>
                <w:szCs w:val="16"/>
              </w:rPr>
              <w:t>酸鹼的濃度</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BDEEE" w14:textId="77777777" w:rsidR="009E078A" w:rsidRDefault="009E078A" w:rsidP="00A402A7">
            <w:pPr>
              <w:snapToGrid w:val="0"/>
              <w:jc w:val="both"/>
              <w:rPr>
                <w:rFonts w:ascii="標楷體" w:eastAsia="標楷體" w:hAnsi="標楷體"/>
                <w:sz w:val="20"/>
                <w:szCs w:val="16"/>
              </w:rPr>
            </w:pPr>
            <w:r>
              <w:rPr>
                <w:rFonts w:eastAsia="標楷體"/>
                <w:sz w:val="20"/>
                <w:szCs w:val="16"/>
              </w:rPr>
              <w:lastRenderedPageBreak/>
              <w:t>自</w:t>
            </w:r>
            <w:r>
              <w:rPr>
                <w:rFonts w:eastAsia="標楷體"/>
                <w:sz w:val="20"/>
                <w:szCs w:val="16"/>
              </w:rPr>
              <w:t xml:space="preserve">-J-A1 </w:t>
            </w:r>
            <w:r>
              <w:rPr>
                <w:rFonts w:eastAsia="標楷體"/>
                <w:sz w:val="20"/>
                <w:szCs w:val="16"/>
              </w:rPr>
              <w:t>能應用科學知識、方法與態度於日常生活當中。</w:t>
            </w:r>
          </w:p>
          <w:p w14:paraId="10740D02"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w:t>
            </w:r>
            <w:r>
              <w:rPr>
                <w:rFonts w:eastAsia="標楷體"/>
                <w:sz w:val="20"/>
                <w:szCs w:val="16"/>
              </w:rPr>
              <w:lastRenderedPageBreak/>
              <w:t>據、回應多元觀點，並能對問題、方法、資訊或數據的可信性抱持合理的懷疑態度或進行檢核，提出問題可能的解決方案。</w:t>
            </w:r>
          </w:p>
          <w:p w14:paraId="4F23B036"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272BE115"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5966B7D2"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透過欣賞山川大地、風雲雨露、河海大洋、日月星辰，體驗自然與生命之美。</w:t>
            </w:r>
          </w:p>
          <w:p w14:paraId="54A6E148"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-J-C1 </w:t>
            </w:r>
            <w:r>
              <w:rPr>
                <w:rFonts w:eastAsia="標楷體"/>
                <w:sz w:val="20"/>
                <w:szCs w:val="16"/>
              </w:rPr>
              <w:t>從日常學習中，主動關心自然環境相關公共議題，尊重生命。</w:t>
            </w:r>
          </w:p>
          <w:p w14:paraId="2E062978" w14:textId="211D79E0" w:rsidR="009E078A" w:rsidRDefault="009E078A" w:rsidP="00E17E37">
            <w:pPr>
              <w:jc w:val="center"/>
              <w:rPr>
                <w:rFonts w:ascii="標楷體" w:eastAsia="標楷體" w:hAnsi="標楷體" w:cs="標楷體"/>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透過合作學習，發展與同儕溝通、共同參與、共同執行及共同發掘科學相關</w:t>
            </w:r>
            <w:r w:rsidRPr="00D07FE9">
              <w:rPr>
                <w:rFonts w:eastAsia="標楷體"/>
                <w:sz w:val="20"/>
                <w:szCs w:val="16"/>
              </w:rPr>
              <w:t>知識與問題解決的能力。</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93D60"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Jd-Ⅳ-4 </w:t>
            </w:r>
            <w:r>
              <w:rPr>
                <w:rFonts w:eastAsia="標楷體"/>
                <w:kern w:val="0"/>
                <w:sz w:val="20"/>
                <w:szCs w:val="16"/>
              </w:rPr>
              <w:t>水溶液中氫離子與氫氧根離子的關係。</w:t>
            </w:r>
          </w:p>
          <w:p w14:paraId="63144BC9"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Jd-Ⅳ-2 </w:t>
            </w:r>
            <w:r>
              <w:rPr>
                <w:rFonts w:eastAsia="標楷體"/>
                <w:kern w:val="0"/>
                <w:sz w:val="20"/>
                <w:szCs w:val="16"/>
              </w:rPr>
              <w:t>酸鹼強度與</w:t>
            </w:r>
            <w:r>
              <w:rPr>
                <w:rFonts w:eastAsia="標楷體"/>
                <w:kern w:val="0"/>
                <w:sz w:val="20"/>
                <w:szCs w:val="16"/>
              </w:rPr>
              <w:t>pH</w:t>
            </w:r>
            <w:r>
              <w:rPr>
                <w:rFonts w:eastAsia="標楷體"/>
                <w:kern w:val="0"/>
                <w:sz w:val="20"/>
                <w:szCs w:val="16"/>
              </w:rPr>
              <w:t>值的關</w:t>
            </w:r>
            <w:r>
              <w:rPr>
                <w:rFonts w:eastAsia="標楷體"/>
                <w:kern w:val="0"/>
                <w:sz w:val="20"/>
                <w:szCs w:val="16"/>
              </w:rPr>
              <w:lastRenderedPageBreak/>
              <w:t>係</w:t>
            </w:r>
            <w:r w:rsidRPr="00D07FE9">
              <w:rPr>
                <w:rFonts w:eastAsia="標楷體"/>
                <w:kern w:val="0"/>
                <w:sz w:val="20"/>
                <w:szCs w:val="16"/>
              </w:rPr>
              <w:t>。</w:t>
            </w:r>
          </w:p>
          <w:p w14:paraId="1CAC5BE7"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Jd-Ⅳ-3 </w:t>
            </w:r>
            <w:r>
              <w:rPr>
                <w:rFonts w:eastAsia="標楷體"/>
                <w:kern w:val="0"/>
                <w:sz w:val="20"/>
                <w:szCs w:val="16"/>
              </w:rPr>
              <w:t>實驗認識廣用指示劑及</w:t>
            </w:r>
            <w:r>
              <w:rPr>
                <w:rFonts w:eastAsia="標楷體"/>
                <w:kern w:val="0"/>
                <w:sz w:val="20"/>
                <w:szCs w:val="16"/>
              </w:rPr>
              <w:t>pH</w:t>
            </w:r>
            <w:r>
              <w:rPr>
                <w:rFonts w:eastAsia="標楷體"/>
                <w:kern w:val="0"/>
                <w:sz w:val="20"/>
                <w:szCs w:val="16"/>
              </w:rPr>
              <w:t>計</w:t>
            </w:r>
            <w:r w:rsidRPr="00D07FE9">
              <w:rPr>
                <w:rFonts w:eastAsia="標楷體"/>
                <w:kern w:val="0"/>
                <w:sz w:val="20"/>
                <w:szCs w:val="16"/>
              </w:rPr>
              <w:t>。</w:t>
            </w:r>
          </w:p>
          <w:p w14:paraId="1B4E7D65"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Jd-Ⅳ-6 </w:t>
            </w:r>
            <w:r>
              <w:rPr>
                <w:rFonts w:eastAsia="標楷體"/>
                <w:kern w:val="0"/>
                <w:sz w:val="20"/>
                <w:szCs w:val="16"/>
              </w:rPr>
              <w:t>實驗認識酸與鹼中和生成鹽和水，並可放出熱量而使溫度變化。</w:t>
            </w:r>
          </w:p>
          <w:p w14:paraId="2D2D4251"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Jb-Ⅳ-3 </w:t>
            </w:r>
            <w:r>
              <w:rPr>
                <w:rFonts w:eastAsia="標楷體"/>
                <w:kern w:val="0"/>
                <w:sz w:val="20"/>
                <w:szCs w:val="16"/>
              </w:rPr>
              <w:t>不同的離子在水溶液中可</w:t>
            </w:r>
            <w:r w:rsidRPr="00D07FE9">
              <w:rPr>
                <w:rFonts w:eastAsia="標楷體"/>
                <w:kern w:val="0"/>
                <w:sz w:val="20"/>
                <w:szCs w:val="16"/>
              </w:rPr>
              <w:t>能會發生沉澱、酸鹼中和及氧化還原等反應。</w:t>
            </w:r>
          </w:p>
          <w:p w14:paraId="3D71B09E" w14:textId="3C55E0DD" w:rsidR="009E078A" w:rsidRDefault="009E078A" w:rsidP="00E17E37">
            <w:pPr>
              <w:jc w:val="center"/>
              <w:rPr>
                <w:rFonts w:ascii="標楷體" w:eastAsia="標楷體" w:hAnsi="標楷體" w:cs="標楷體"/>
                <w:strike/>
              </w:rPr>
            </w:pPr>
            <w:r>
              <w:rPr>
                <w:rFonts w:eastAsia="標楷體"/>
                <w:kern w:val="0"/>
                <w:sz w:val="20"/>
                <w:szCs w:val="16"/>
              </w:rPr>
              <w:t xml:space="preserve">Jd-Ⅳ-5 </w:t>
            </w:r>
            <w:r>
              <w:rPr>
                <w:rFonts w:eastAsia="標楷體"/>
                <w:kern w:val="0"/>
                <w:sz w:val="20"/>
                <w:szCs w:val="16"/>
              </w:rPr>
              <w:t>酸、鹼、鹽類在日常生活中的應用與危險性。</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0440B"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tr-Ⅳ-1 </w:t>
            </w:r>
            <w:r>
              <w:rPr>
                <w:rFonts w:eastAsia="標楷體"/>
                <w:sz w:val="20"/>
                <w:szCs w:val="16"/>
              </w:rPr>
              <w:t>能將所習得的知識正確的連結到所觀察到的自然現象及實驗數據，並推論出其中的關聯，進而運</w:t>
            </w:r>
            <w:r>
              <w:rPr>
                <w:rFonts w:eastAsia="標楷體"/>
                <w:sz w:val="20"/>
                <w:szCs w:val="16"/>
              </w:rPr>
              <w:lastRenderedPageBreak/>
              <w:t>用習得的知識來解釋自己論點的正確性。</w:t>
            </w:r>
          </w:p>
          <w:p w14:paraId="305F37F5"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tr-Ⅳ-1 </w:t>
            </w:r>
            <w:r>
              <w:rPr>
                <w:rFonts w:eastAsia="標楷體"/>
                <w:sz w:val="20"/>
                <w:szCs w:val="16"/>
              </w:rPr>
              <w:t>能將所習得的知識正確的連結到所觀察到的自然現象及實驗數據，並推論出其中的關聯，進而運用習得的知識來解釋自己論點的正確性。</w:t>
            </w:r>
          </w:p>
          <w:p w14:paraId="4FF2834D"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ai-Ⅳ-3 </w:t>
            </w:r>
            <w:r>
              <w:rPr>
                <w:rFonts w:eastAsia="標楷體"/>
                <w:sz w:val="20"/>
                <w:szCs w:val="16"/>
              </w:rPr>
              <w:t>透過所學到的科學知識和科學探索的各種方法，解釋自然現象發生的原因，建立科學學習的自信心。</w:t>
            </w:r>
          </w:p>
          <w:p w14:paraId="4D9176F0" w14:textId="25A3FDE3" w:rsidR="009E078A" w:rsidRDefault="009E078A" w:rsidP="00E17E37">
            <w:pPr>
              <w:jc w:val="center"/>
              <w:rPr>
                <w:rFonts w:ascii="標楷體" w:eastAsia="標楷體" w:hAnsi="標楷體" w:cs="標楷體"/>
              </w:rPr>
            </w:pPr>
            <w:r>
              <w:rPr>
                <w:rFonts w:eastAsia="標楷體"/>
                <w:sz w:val="20"/>
                <w:szCs w:val="16"/>
              </w:rPr>
              <w:t xml:space="preserve">ah-Ⅳ-2 </w:t>
            </w:r>
            <w:r w:rsidRPr="00C215C4">
              <w:rPr>
                <w:rFonts w:eastAsia="標楷體"/>
                <w:sz w:val="20"/>
                <w:szCs w:val="16"/>
              </w:rPr>
              <w:t>應用所學到的科學知識與科學探究方法，幫助自己做出最佳的決定。</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FA9EF"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lastRenderedPageBreak/>
              <w:t>1.</w:t>
            </w:r>
            <w:r w:rsidRPr="00D07FE9">
              <w:rPr>
                <w:rFonts w:eastAsia="標楷體"/>
                <w:sz w:val="20"/>
                <w:szCs w:val="16"/>
              </w:rPr>
              <w:t>口頭評量</w:t>
            </w:r>
          </w:p>
          <w:p w14:paraId="4E36FFB4"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t>2.</w:t>
            </w:r>
            <w:r w:rsidRPr="00D07FE9">
              <w:rPr>
                <w:rFonts w:eastAsia="標楷體"/>
                <w:sz w:val="20"/>
                <w:szCs w:val="16"/>
              </w:rPr>
              <w:t>實作評量</w:t>
            </w:r>
          </w:p>
          <w:p w14:paraId="608CB159" w14:textId="2EFC79FA" w:rsidR="009E078A" w:rsidRDefault="009E078A" w:rsidP="00E17E37">
            <w:pPr>
              <w:jc w:val="center"/>
              <w:rPr>
                <w:rFonts w:ascii="標楷體" w:eastAsia="標楷體" w:hAnsi="標楷體" w:cs="標楷體"/>
              </w:rPr>
            </w:pPr>
            <w:r>
              <w:rPr>
                <w:rFonts w:eastAsia="標楷體"/>
                <w:sz w:val="20"/>
                <w:szCs w:val="16"/>
              </w:rPr>
              <w:t>3.</w:t>
            </w:r>
            <w:r w:rsidRPr="00D07FE9">
              <w:rPr>
                <w:rFonts w:eastAsia="標楷體"/>
                <w:sz w:val="20"/>
                <w:szCs w:val="16"/>
              </w:rPr>
              <w:t>紙筆評量</w:t>
            </w:r>
          </w:p>
        </w:tc>
        <w:tc>
          <w:tcPr>
            <w:tcW w:w="361" w:type="pct"/>
            <w:tcBorders>
              <w:top w:val="single" w:sz="4" w:space="0" w:color="000000"/>
              <w:left w:val="single" w:sz="4" w:space="0" w:color="000000"/>
              <w:bottom w:val="single" w:sz="4" w:space="0" w:color="000000"/>
              <w:right w:val="single" w:sz="4" w:space="0" w:color="000000"/>
            </w:tcBorders>
          </w:tcPr>
          <w:p w14:paraId="26E040A4" w14:textId="77777777" w:rsidR="009E078A" w:rsidRPr="00560EDC" w:rsidRDefault="009E078A" w:rsidP="00A402A7">
            <w:pPr>
              <w:snapToGrid w:val="0"/>
              <w:spacing w:line="240" w:lineRule="exact"/>
              <w:jc w:val="both"/>
              <w:rPr>
                <w:rFonts w:ascii="標楷體" w:eastAsia="標楷體" w:hAnsi="標楷體" w:cs="標楷體"/>
                <w:kern w:val="0"/>
                <w:sz w:val="20"/>
                <w:szCs w:val="16"/>
              </w:rPr>
            </w:pPr>
            <w:r w:rsidRPr="00560EDC">
              <w:rPr>
                <w:rFonts w:eastAsia="標楷體"/>
                <w:kern w:val="0"/>
                <w:sz w:val="20"/>
                <w:szCs w:val="16"/>
              </w:rPr>
              <w:t>法定：自然</w:t>
            </w:r>
            <w:r w:rsidRPr="00560EDC">
              <w:rPr>
                <w:rFonts w:eastAsia="標楷體"/>
                <w:kern w:val="0"/>
                <w:sz w:val="20"/>
                <w:szCs w:val="16"/>
              </w:rPr>
              <w:t>-</w:t>
            </w:r>
            <w:r w:rsidRPr="00560EDC">
              <w:rPr>
                <w:rFonts w:eastAsia="標楷體"/>
                <w:kern w:val="0"/>
                <w:sz w:val="20"/>
                <w:szCs w:val="16"/>
              </w:rPr>
              <w:t>科技</w:t>
            </w:r>
            <w:r w:rsidRPr="00560EDC">
              <w:rPr>
                <w:rFonts w:eastAsia="標楷體"/>
                <w:kern w:val="0"/>
                <w:sz w:val="20"/>
                <w:szCs w:val="16"/>
              </w:rPr>
              <w:t>-1</w:t>
            </w:r>
          </w:p>
          <w:p w14:paraId="041C9EBC" w14:textId="77777777" w:rsidR="009E078A" w:rsidRPr="00560EDC" w:rsidRDefault="009E078A" w:rsidP="00A402A7">
            <w:pPr>
              <w:snapToGrid w:val="0"/>
              <w:spacing w:line="240" w:lineRule="exact"/>
              <w:jc w:val="both"/>
              <w:rPr>
                <w:rFonts w:ascii="標楷體" w:eastAsia="標楷體" w:hAnsi="標楷體" w:cs="標楷體"/>
                <w:kern w:val="0"/>
                <w:sz w:val="20"/>
                <w:szCs w:val="16"/>
              </w:rPr>
            </w:pPr>
            <w:r w:rsidRPr="00560EDC">
              <w:rPr>
                <w:rFonts w:eastAsia="標楷體"/>
                <w:kern w:val="0"/>
                <w:sz w:val="20"/>
                <w:szCs w:val="16"/>
              </w:rPr>
              <w:t>法定：自然</w:t>
            </w:r>
            <w:r w:rsidRPr="00560EDC">
              <w:rPr>
                <w:rFonts w:eastAsia="標楷體"/>
                <w:kern w:val="0"/>
                <w:sz w:val="20"/>
                <w:szCs w:val="16"/>
              </w:rPr>
              <w:t>-</w:t>
            </w:r>
            <w:r w:rsidRPr="00560EDC">
              <w:rPr>
                <w:rFonts w:eastAsia="標楷體"/>
                <w:kern w:val="0"/>
                <w:sz w:val="20"/>
                <w:szCs w:val="16"/>
              </w:rPr>
              <w:t>海洋</w:t>
            </w:r>
            <w:r w:rsidRPr="00560EDC">
              <w:rPr>
                <w:rFonts w:eastAsia="標楷體"/>
                <w:kern w:val="0"/>
                <w:sz w:val="20"/>
                <w:szCs w:val="16"/>
              </w:rPr>
              <w:t>-1</w:t>
            </w:r>
          </w:p>
          <w:p w14:paraId="107C8D35" w14:textId="59024CE4" w:rsidR="009E078A" w:rsidRPr="005601AE" w:rsidRDefault="009E078A" w:rsidP="00E17E37">
            <w:pPr>
              <w:jc w:val="center"/>
              <w:rPr>
                <w:rFonts w:ascii="標楷體" w:eastAsia="標楷體" w:hAnsi="標楷體" w:cs="標楷體"/>
                <w:color w:val="0070C0"/>
                <w:sz w:val="20"/>
                <w:szCs w:val="20"/>
              </w:rPr>
            </w:pPr>
            <w:r w:rsidRPr="00560EDC">
              <w:rPr>
                <w:rFonts w:eastAsia="標楷體"/>
                <w:kern w:val="0"/>
                <w:sz w:val="20"/>
                <w:szCs w:val="16"/>
              </w:rPr>
              <w:t>課綱：自然</w:t>
            </w:r>
            <w:r w:rsidRPr="00560EDC">
              <w:rPr>
                <w:rFonts w:eastAsia="標楷體"/>
                <w:kern w:val="0"/>
                <w:sz w:val="20"/>
                <w:szCs w:val="16"/>
              </w:rPr>
              <w:t>-</w:t>
            </w:r>
            <w:r w:rsidRPr="00560EDC">
              <w:rPr>
                <w:rFonts w:eastAsia="標楷體"/>
                <w:kern w:val="0"/>
                <w:sz w:val="20"/>
                <w:szCs w:val="16"/>
              </w:rPr>
              <w:lastRenderedPageBreak/>
              <w:t>安全</w:t>
            </w:r>
            <w:r w:rsidRPr="00560EDC">
              <w:rPr>
                <w:rFonts w:eastAsia="標楷體"/>
                <w:kern w:val="0"/>
                <w:sz w:val="20"/>
                <w:szCs w:val="16"/>
              </w:rPr>
              <w:t>-(</w:t>
            </w:r>
            <w:r w:rsidRPr="00560EDC">
              <w:rPr>
                <w:rFonts w:eastAsia="標楷體"/>
                <w:kern w:val="0"/>
                <w:sz w:val="20"/>
                <w:szCs w:val="16"/>
              </w:rPr>
              <w:t>安</w:t>
            </w:r>
            <w:r w:rsidRPr="00560EDC">
              <w:rPr>
                <w:rFonts w:eastAsia="標楷體"/>
                <w:kern w:val="0"/>
                <w:sz w:val="20"/>
                <w:szCs w:val="16"/>
              </w:rPr>
              <w:t>J1)-1</w:t>
            </w:r>
          </w:p>
        </w:tc>
        <w:tc>
          <w:tcPr>
            <w:tcW w:w="722" w:type="pct"/>
            <w:tcBorders>
              <w:top w:val="single" w:sz="4" w:space="0" w:color="000000"/>
              <w:left w:val="single" w:sz="4" w:space="0" w:color="000000"/>
              <w:bottom w:val="single" w:sz="4" w:space="0" w:color="000000"/>
              <w:right w:val="single" w:sz="4" w:space="0" w:color="000000"/>
            </w:tcBorders>
          </w:tcPr>
          <w:p w14:paraId="0748BCD7"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0C813663"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41022DE"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2473C96" w14:textId="0A16939D" w:rsidR="009E078A" w:rsidRPr="00931AA0" w:rsidRDefault="009E078A" w:rsidP="00E17E3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90" w:type="pct"/>
            <w:tcBorders>
              <w:top w:val="single" w:sz="4" w:space="0" w:color="000000"/>
              <w:left w:val="single" w:sz="4" w:space="0" w:color="000000"/>
              <w:bottom w:val="single" w:sz="4" w:space="0" w:color="000000"/>
              <w:right w:val="single" w:sz="4" w:space="0" w:color="000000"/>
            </w:tcBorders>
            <w:vAlign w:val="center"/>
          </w:tcPr>
          <w:p w14:paraId="68E3A298" w14:textId="25D46329" w:rsidR="009E078A" w:rsidRPr="000865D9" w:rsidRDefault="009E078A" w:rsidP="00E17E37">
            <w:pPr>
              <w:spacing w:line="240" w:lineRule="exact"/>
              <w:jc w:val="both"/>
              <w:rPr>
                <w:rFonts w:ascii="標楷體" w:eastAsia="標楷體" w:hAnsi="標楷體" w:cs="標楷體"/>
                <w:color w:val="000000" w:themeColor="text1"/>
                <w:sz w:val="20"/>
                <w:szCs w:val="20"/>
              </w:rPr>
            </w:pPr>
          </w:p>
        </w:tc>
      </w:tr>
      <w:tr w:rsidR="009E078A" w14:paraId="5DC5844A" w14:textId="77777777" w:rsidTr="009E07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B5D6" w14:textId="77777777" w:rsidR="009E078A" w:rsidRDefault="009E078A" w:rsidP="00E17E37">
            <w:pPr>
              <w:jc w:val="center"/>
              <w:rPr>
                <w:rFonts w:ascii="標楷體" w:eastAsia="標楷體" w:hAnsi="標楷體" w:cs="標楷體"/>
              </w:rPr>
            </w:pPr>
            <w:r>
              <w:rPr>
                <w:rFonts w:ascii="標楷體" w:eastAsia="標楷體" w:hAnsi="標楷體" w:cs="標楷體" w:hint="eastAsia"/>
              </w:rPr>
              <w:lastRenderedPageBreak/>
              <w:t>第9週</w:t>
            </w:r>
          </w:p>
          <w:p w14:paraId="2CDA80F9" w14:textId="38EA1CF3" w:rsidR="009E078A" w:rsidRDefault="009E078A" w:rsidP="00E17E37">
            <w:pPr>
              <w:jc w:val="center"/>
              <w:rPr>
                <w:rFonts w:ascii="標楷體" w:eastAsia="標楷體" w:hAnsi="標楷體" w:cs="標楷體"/>
              </w:rPr>
            </w:pPr>
            <w:r>
              <w:rPr>
                <w:rFonts w:ascii="標楷體" w:eastAsia="標楷體" w:hAnsi="標楷體" w:cs="標楷體" w:hint="eastAsia"/>
              </w:rPr>
              <w:t>04/07-04/11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CA251" w14:textId="77777777" w:rsidR="009E078A" w:rsidRPr="00D07FE9" w:rsidRDefault="009E078A" w:rsidP="00A402A7">
            <w:pPr>
              <w:snapToGrid w:val="0"/>
              <w:jc w:val="both"/>
              <w:rPr>
                <w:rFonts w:ascii="標楷體" w:eastAsia="標楷體" w:hAnsi="標楷體"/>
                <w:sz w:val="20"/>
                <w:szCs w:val="16"/>
              </w:rPr>
            </w:pPr>
            <w:r w:rsidRPr="00D07FE9">
              <w:rPr>
                <w:rFonts w:eastAsia="標楷體"/>
                <w:sz w:val="20"/>
                <w:szCs w:val="16"/>
              </w:rPr>
              <w:t>第</w:t>
            </w:r>
            <w:r>
              <w:rPr>
                <w:rFonts w:eastAsia="標楷體"/>
                <w:sz w:val="20"/>
                <w:szCs w:val="16"/>
              </w:rPr>
              <w:t>三</w:t>
            </w:r>
            <w:r w:rsidRPr="00D07FE9">
              <w:rPr>
                <w:rFonts w:eastAsia="標楷體"/>
                <w:sz w:val="20"/>
                <w:szCs w:val="16"/>
              </w:rPr>
              <w:t>章電解質</w:t>
            </w:r>
            <w:r>
              <w:rPr>
                <w:rFonts w:eastAsia="標楷體"/>
                <w:sz w:val="20"/>
                <w:szCs w:val="16"/>
              </w:rPr>
              <w:t>及</w:t>
            </w:r>
            <w:r w:rsidRPr="00D07FE9">
              <w:rPr>
                <w:rFonts w:eastAsia="標楷體"/>
                <w:sz w:val="20"/>
                <w:szCs w:val="16"/>
              </w:rPr>
              <w:t>酸鹼反應</w:t>
            </w:r>
          </w:p>
          <w:p w14:paraId="5592AD11" w14:textId="3EFBCEF3" w:rsidR="009E078A" w:rsidRDefault="009E078A" w:rsidP="00E17E37">
            <w:pPr>
              <w:jc w:val="center"/>
              <w:rPr>
                <w:rFonts w:ascii="標楷體" w:eastAsia="標楷體" w:hAnsi="標楷體" w:cs="標楷體"/>
              </w:rPr>
            </w:pPr>
            <w:r w:rsidRPr="00D07FE9">
              <w:rPr>
                <w:rFonts w:eastAsia="標楷體"/>
                <w:sz w:val="20"/>
                <w:szCs w:val="16"/>
              </w:rPr>
              <w:t>3</w:t>
            </w:r>
            <w:r w:rsidRPr="00D07FE9">
              <w:rPr>
                <w:rFonts w:eastAsia="標楷體"/>
                <w:sz w:val="20"/>
                <w:szCs w:val="16"/>
              </w:rPr>
              <w:t>．</w:t>
            </w:r>
            <w:r w:rsidRPr="00D07FE9">
              <w:rPr>
                <w:rFonts w:eastAsia="標楷體"/>
                <w:sz w:val="20"/>
                <w:szCs w:val="16"/>
              </w:rPr>
              <w:t>3</w:t>
            </w:r>
            <w:r w:rsidRPr="00D07FE9">
              <w:rPr>
                <w:rFonts w:eastAsia="標楷體"/>
                <w:sz w:val="20"/>
                <w:szCs w:val="16"/>
              </w:rPr>
              <w:t>酸鹼的濃度、</w:t>
            </w:r>
            <w:r w:rsidRPr="00D07FE9">
              <w:rPr>
                <w:rFonts w:eastAsia="標楷體"/>
                <w:sz w:val="20"/>
                <w:szCs w:val="16"/>
              </w:rPr>
              <w:t>3</w:t>
            </w:r>
            <w:r w:rsidRPr="00D07FE9">
              <w:rPr>
                <w:rFonts w:eastAsia="標楷體"/>
                <w:sz w:val="20"/>
                <w:szCs w:val="16"/>
              </w:rPr>
              <w:t>．</w:t>
            </w:r>
            <w:r w:rsidRPr="00D07FE9">
              <w:rPr>
                <w:rFonts w:eastAsia="標楷體"/>
                <w:sz w:val="20"/>
                <w:szCs w:val="16"/>
              </w:rPr>
              <w:t>4</w:t>
            </w:r>
            <w:r w:rsidRPr="00D07FE9">
              <w:rPr>
                <w:rFonts w:eastAsia="標楷體"/>
                <w:sz w:val="20"/>
                <w:szCs w:val="16"/>
              </w:rPr>
              <w:t>酸鹼中和</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0BBB"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56B1DB66"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003AC96D"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w:t>
            </w:r>
            <w:r>
              <w:rPr>
                <w:rFonts w:eastAsia="標楷體"/>
                <w:sz w:val="20"/>
                <w:szCs w:val="16"/>
              </w:rPr>
              <w:lastRenderedPageBreak/>
              <w:t>自然科學資訊或數據，並利用口語、影像、文字與圖案、繪圖或實物、科學名詞、數學公式、模型等，表達探究之過程、發現與成果、價值和限制等。</w:t>
            </w:r>
          </w:p>
          <w:p w14:paraId="6A4E0741"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4E792C58"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透過欣賞山川大地、風雲雨露、河海大洋、日月星辰，體驗自然與生命之美。</w:t>
            </w:r>
          </w:p>
          <w:p w14:paraId="19A70B21"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-J-C1 </w:t>
            </w:r>
            <w:r>
              <w:rPr>
                <w:rFonts w:eastAsia="標楷體"/>
                <w:sz w:val="20"/>
                <w:szCs w:val="16"/>
              </w:rPr>
              <w:t>從日常學習中，主動關心自然環境相關公共議題，尊重生命。</w:t>
            </w:r>
          </w:p>
          <w:p w14:paraId="7706527E" w14:textId="3862BEB1" w:rsidR="009E078A" w:rsidRDefault="009E078A" w:rsidP="00E17E37">
            <w:pPr>
              <w:jc w:val="center"/>
              <w:rPr>
                <w:rFonts w:ascii="標楷體" w:eastAsia="標楷體" w:hAnsi="標楷體" w:cs="標楷體"/>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透過合作學習，發展與同儕溝通、共同參與、共同執行及共同發掘科學相關知識與問題解決的能力。</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A4DA3"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Jd-Ⅳ-2 </w:t>
            </w:r>
            <w:r>
              <w:rPr>
                <w:rFonts w:eastAsia="標楷體"/>
                <w:kern w:val="0"/>
                <w:sz w:val="20"/>
                <w:szCs w:val="16"/>
              </w:rPr>
              <w:t>酸鹼強度與</w:t>
            </w:r>
            <w:r>
              <w:rPr>
                <w:rFonts w:eastAsia="標楷體"/>
                <w:kern w:val="0"/>
                <w:sz w:val="20"/>
                <w:szCs w:val="16"/>
              </w:rPr>
              <w:t>pH</w:t>
            </w:r>
            <w:r>
              <w:rPr>
                <w:rFonts w:eastAsia="標楷體"/>
                <w:kern w:val="0"/>
                <w:sz w:val="20"/>
                <w:szCs w:val="16"/>
              </w:rPr>
              <w:t>值的關係</w:t>
            </w:r>
            <w:r w:rsidRPr="00D07FE9">
              <w:rPr>
                <w:rFonts w:eastAsia="標楷體"/>
                <w:kern w:val="0"/>
                <w:sz w:val="20"/>
                <w:szCs w:val="16"/>
              </w:rPr>
              <w:t>。</w:t>
            </w:r>
          </w:p>
          <w:p w14:paraId="3AC14F0A"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Jd-Ⅳ-3 </w:t>
            </w:r>
            <w:r>
              <w:rPr>
                <w:rFonts w:eastAsia="標楷體"/>
                <w:kern w:val="0"/>
                <w:sz w:val="20"/>
                <w:szCs w:val="16"/>
              </w:rPr>
              <w:t>實驗認識廣用指示劑及</w:t>
            </w:r>
            <w:r>
              <w:rPr>
                <w:rFonts w:eastAsia="標楷體"/>
                <w:kern w:val="0"/>
                <w:sz w:val="20"/>
                <w:szCs w:val="16"/>
              </w:rPr>
              <w:t>pH</w:t>
            </w:r>
            <w:r>
              <w:rPr>
                <w:rFonts w:eastAsia="標楷體"/>
                <w:kern w:val="0"/>
                <w:sz w:val="20"/>
                <w:szCs w:val="16"/>
              </w:rPr>
              <w:t>計</w:t>
            </w:r>
            <w:r w:rsidRPr="00D07FE9">
              <w:rPr>
                <w:rFonts w:eastAsia="標楷體"/>
                <w:kern w:val="0"/>
                <w:sz w:val="20"/>
                <w:szCs w:val="16"/>
              </w:rPr>
              <w:t>。</w:t>
            </w:r>
          </w:p>
          <w:p w14:paraId="250210E5"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Jd-Ⅳ-4 </w:t>
            </w:r>
            <w:r>
              <w:rPr>
                <w:rFonts w:eastAsia="標楷體"/>
                <w:kern w:val="0"/>
                <w:sz w:val="20"/>
                <w:szCs w:val="16"/>
              </w:rPr>
              <w:t>水溶液中氫離子與氫氧根離子的關係。</w:t>
            </w:r>
          </w:p>
          <w:p w14:paraId="5B4EE7FF"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Jd-Ⅳ-5 </w:t>
            </w:r>
            <w:r>
              <w:rPr>
                <w:rFonts w:eastAsia="標楷體"/>
                <w:kern w:val="0"/>
                <w:sz w:val="20"/>
                <w:szCs w:val="16"/>
              </w:rPr>
              <w:t>酸、鹼、鹽類在日常生活中的應用與危險</w:t>
            </w:r>
            <w:r>
              <w:rPr>
                <w:rFonts w:eastAsia="標楷體"/>
                <w:kern w:val="0"/>
                <w:sz w:val="20"/>
                <w:szCs w:val="16"/>
              </w:rPr>
              <w:lastRenderedPageBreak/>
              <w:t>性。</w:t>
            </w:r>
          </w:p>
          <w:p w14:paraId="7D27146C"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Jd-Ⅳ-6 </w:t>
            </w:r>
            <w:r>
              <w:rPr>
                <w:rFonts w:eastAsia="標楷體"/>
                <w:kern w:val="0"/>
                <w:sz w:val="20"/>
                <w:szCs w:val="16"/>
              </w:rPr>
              <w:t>實驗認識酸與鹼中和生成鹽和水，並可放出熱量而使溫度變化。</w:t>
            </w:r>
          </w:p>
          <w:p w14:paraId="4897AC80" w14:textId="5F477DED" w:rsidR="009E078A" w:rsidRDefault="009E078A" w:rsidP="00E17E37">
            <w:pPr>
              <w:jc w:val="center"/>
              <w:rPr>
                <w:rFonts w:ascii="標楷體" w:eastAsia="標楷體" w:hAnsi="標楷體" w:cs="標楷體"/>
                <w:strike/>
              </w:rPr>
            </w:pPr>
            <w:r>
              <w:rPr>
                <w:rFonts w:eastAsia="標楷體"/>
                <w:kern w:val="0"/>
                <w:sz w:val="20"/>
                <w:szCs w:val="16"/>
              </w:rPr>
              <w:t xml:space="preserve">Jb-Ⅳ-3 </w:t>
            </w:r>
            <w:r>
              <w:rPr>
                <w:rFonts w:eastAsia="標楷體"/>
                <w:kern w:val="0"/>
                <w:sz w:val="20"/>
                <w:szCs w:val="16"/>
              </w:rPr>
              <w:t>不同的離子在水溶液中可</w:t>
            </w:r>
            <w:r w:rsidRPr="00D07FE9">
              <w:rPr>
                <w:rFonts w:eastAsia="標楷體"/>
                <w:kern w:val="0"/>
                <w:sz w:val="20"/>
                <w:szCs w:val="16"/>
              </w:rPr>
              <w:t>能會發生沉澱、酸鹼中和及氧化還原等反應。</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CF54"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tr-Ⅳ-1 </w:t>
            </w:r>
            <w:r>
              <w:rPr>
                <w:rFonts w:eastAsia="標楷體"/>
                <w:sz w:val="20"/>
                <w:szCs w:val="16"/>
              </w:rPr>
              <w:t>能將所習得的知識正確的連結到所觀察到的自然現象及實驗數據，並推論出其中的關聯，進而運用習得的知識來解釋自己論點的正確性。</w:t>
            </w:r>
          </w:p>
          <w:p w14:paraId="043CA861"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ai-Ⅳ-3 </w:t>
            </w:r>
            <w:r>
              <w:rPr>
                <w:rFonts w:eastAsia="標楷體"/>
                <w:sz w:val="20"/>
                <w:szCs w:val="16"/>
              </w:rPr>
              <w:t>透過所學到的科學知識和科學探索的各種方法，解釋自然現象發生的原因，建立科學學習的自信</w:t>
            </w:r>
            <w:r>
              <w:rPr>
                <w:rFonts w:eastAsia="標楷體"/>
                <w:sz w:val="20"/>
                <w:szCs w:val="16"/>
              </w:rPr>
              <w:lastRenderedPageBreak/>
              <w:t>心。</w:t>
            </w:r>
          </w:p>
          <w:p w14:paraId="7DC186BC" w14:textId="26144311" w:rsidR="009E078A" w:rsidRDefault="009E078A" w:rsidP="00E17E37">
            <w:pPr>
              <w:jc w:val="center"/>
              <w:rPr>
                <w:rFonts w:ascii="標楷體" w:eastAsia="標楷體" w:hAnsi="標楷體" w:cs="標楷體"/>
              </w:rPr>
            </w:pPr>
            <w:r>
              <w:rPr>
                <w:rFonts w:eastAsia="標楷體"/>
                <w:sz w:val="20"/>
                <w:szCs w:val="16"/>
              </w:rPr>
              <w:t xml:space="preserve">ah-Ⅳ-2 </w:t>
            </w:r>
            <w:r w:rsidRPr="00C215C4">
              <w:rPr>
                <w:rFonts w:eastAsia="標楷體"/>
                <w:sz w:val="20"/>
                <w:szCs w:val="16"/>
              </w:rPr>
              <w:t>應用所學到的科學知識與科學探究方法，幫助自己做出最佳的決定。</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DB4FF"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lastRenderedPageBreak/>
              <w:t>1.</w:t>
            </w:r>
            <w:r w:rsidRPr="00D07FE9">
              <w:rPr>
                <w:rFonts w:eastAsia="標楷體"/>
                <w:sz w:val="20"/>
                <w:szCs w:val="16"/>
              </w:rPr>
              <w:t>口頭評量</w:t>
            </w:r>
          </w:p>
          <w:p w14:paraId="0FF581F7"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t>2.</w:t>
            </w:r>
            <w:r w:rsidRPr="00D07FE9">
              <w:rPr>
                <w:rFonts w:eastAsia="標楷體"/>
                <w:sz w:val="20"/>
                <w:szCs w:val="16"/>
              </w:rPr>
              <w:t>實作評量</w:t>
            </w:r>
          </w:p>
          <w:p w14:paraId="045ACB25" w14:textId="5887A6CA" w:rsidR="009E078A" w:rsidRDefault="009E078A" w:rsidP="00E17E37">
            <w:pPr>
              <w:jc w:val="center"/>
              <w:rPr>
                <w:rFonts w:ascii="標楷體" w:eastAsia="標楷體" w:hAnsi="標楷體" w:cs="標楷體"/>
              </w:rPr>
            </w:pPr>
            <w:r>
              <w:rPr>
                <w:rFonts w:eastAsia="標楷體"/>
                <w:sz w:val="20"/>
                <w:szCs w:val="16"/>
              </w:rPr>
              <w:t>3.</w:t>
            </w:r>
            <w:r w:rsidRPr="00D07FE9">
              <w:rPr>
                <w:rFonts w:eastAsia="標楷體"/>
                <w:sz w:val="20"/>
                <w:szCs w:val="16"/>
              </w:rPr>
              <w:t>紙筆評量</w:t>
            </w:r>
          </w:p>
        </w:tc>
        <w:tc>
          <w:tcPr>
            <w:tcW w:w="361" w:type="pct"/>
            <w:tcBorders>
              <w:top w:val="single" w:sz="4" w:space="0" w:color="000000"/>
              <w:left w:val="single" w:sz="4" w:space="0" w:color="000000"/>
              <w:bottom w:val="single" w:sz="4" w:space="0" w:color="000000"/>
              <w:right w:val="single" w:sz="4" w:space="0" w:color="000000"/>
            </w:tcBorders>
          </w:tcPr>
          <w:p w14:paraId="671666DA" w14:textId="77777777" w:rsidR="009E078A" w:rsidRPr="00560EDC" w:rsidRDefault="009E078A" w:rsidP="00A402A7">
            <w:pPr>
              <w:snapToGrid w:val="0"/>
              <w:spacing w:line="240" w:lineRule="exact"/>
              <w:jc w:val="both"/>
              <w:rPr>
                <w:rFonts w:ascii="標楷體" w:eastAsia="標楷體" w:hAnsi="標楷體" w:cs="標楷體"/>
                <w:kern w:val="0"/>
                <w:sz w:val="20"/>
                <w:szCs w:val="16"/>
              </w:rPr>
            </w:pPr>
            <w:r w:rsidRPr="00560EDC">
              <w:rPr>
                <w:rFonts w:eastAsia="標楷體"/>
                <w:kern w:val="0"/>
                <w:sz w:val="20"/>
                <w:szCs w:val="16"/>
              </w:rPr>
              <w:t>法定：自然</w:t>
            </w:r>
            <w:r w:rsidRPr="00560EDC">
              <w:rPr>
                <w:rFonts w:eastAsia="標楷體"/>
                <w:kern w:val="0"/>
                <w:sz w:val="20"/>
                <w:szCs w:val="16"/>
              </w:rPr>
              <w:t>-</w:t>
            </w:r>
            <w:r w:rsidRPr="00560EDC">
              <w:rPr>
                <w:rFonts w:eastAsia="標楷體"/>
                <w:kern w:val="0"/>
                <w:sz w:val="20"/>
                <w:szCs w:val="16"/>
              </w:rPr>
              <w:t>科技</w:t>
            </w:r>
            <w:r w:rsidRPr="00560EDC">
              <w:rPr>
                <w:rFonts w:eastAsia="標楷體"/>
                <w:kern w:val="0"/>
                <w:sz w:val="20"/>
                <w:szCs w:val="16"/>
              </w:rPr>
              <w:t>-1</w:t>
            </w:r>
          </w:p>
          <w:p w14:paraId="6174A05F" w14:textId="77777777" w:rsidR="009E078A" w:rsidRPr="00560EDC" w:rsidRDefault="009E078A" w:rsidP="00A402A7">
            <w:pPr>
              <w:snapToGrid w:val="0"/>
              <w:spacing w:line="240" w:lineRule="exact"/>
              <w:jc w:val="both"/>
              <w:rPr>
                <w:rFonts w:ascii="標楷體" w:eastAsia="標楷體" w:hAnsi="標楷體" w:cs="標楷體"/>
                <w:kern w:val="0"/>
                <w:sz w:val="20"/>
                <w:szCs w:val="16"/>
              </w:rPr>
            </w:pPr>
            <w:r w:rsidRPr="00560EDC">
              <w:rPr>
                <w:rFonts w:eastAsia="標楷體"/>
                <w:kern w:val="0"/>
                <w:sz w:val="20"/>
                <w:szCs w:val="16"/>
              </w:rPr>
              <w:t>法定：自然</w:t>
            </w:r>
            <w:r w:rsidRPr="00560EDC">
              <w:rPr>
                <w:rFonts w:eastAsia="標楷體"/>
                <w:kern w:val="0"/>
                <w:sz w:val="20"/>
                <w:szCs w:val="16"/>
              </w:rPr>
              <w:t>-</w:t>
            </w:r>
            <w:r w:rsidRPr="00560EDC">
              <w:rPr>
                <w:rFonts w:eastAsia="標楷體"/>
                <w:kern w:val="0"/>
                <w:sz w:val="20"/>
                <w:szCs w:val="16"/>
              </w:rPr>
              <w:t>海洋</w:t>
            </w:r>
            <w:r w:rsidRPr="00560EDC">
              <w:rPr>
                <w:rFonts w:eastAsia="標楷體"/>
                <w:kern w:val="0"/>
                <w:sz w:val="20"/>
                <w:szCs w:val="16"/>
              </w:rPr>
              <w:t>-1</w:t>
            </w:r>
          </w:p>
          <w:p w14:paraId="2A2FECD6" w14:textId="52393AEC" w:rsidR="009E078A" w:rsidRPr="005601AE" w:rsidRDefault="009E078A" w:rsidP="00E17E37">
            <w:pPr>
              <w:jc w:val="center"/>
              <w:rPr>
                <w:rFonts w:ascii="標楷體" w:eastAsia="標楷體" w:hAnsi="標楷體" w:cs="標楷體"/>
                <w:color w:val="0070C0"/>
                <w:sz w:val="20"/>
                <w:szCs w:val="20"/>
              </w:rPr>
            </w:pPr>
            <w:r w:rsidRPr="00560EDC">
              <w:rPr>
                <w:rFonts w:eastAsia="標楷體"/>
                <w:kern w:val="0"/>
                <w:sz w:val="20"/>
                <w:szCs w:val="16"/>
              </w:rPr>
              <w:t>課綱：自然</w:t>
            </w:r>
            <w:r w:rsidRPr="00560EDC">
              <w:rPr>
                <w:rFonts w:eastAsia="標楷體"/>
                <w:kern w:val="0"/>
                <w:sz w:val="20"/>
                <w:szCs w:val="16"/>
              </w:rPr>
              <w:t>-</w:t>
            </w:r>
            <w:r w:rsidRPr="00560EDC">
              <w:rPr>
                <w:rFonts w:eastAsia="標楷體"/>
                <w:kern w:val="0"/>
                <w:sz w:val="20"/>
                <w:szCs w:val="16"/>
              </w:rPr>
              <w:t>安全</w:t>
            </w:r>
            <w:r w:rsidRPr="00560EDC">
              <w:rPr>
                <w:rFonts w:eastAsia="標楷體"/>
                <w:kern w:val="0"/>
                <w:sz w:val="20"/>
                <w:szCs w:val="16"/>
              </w:rPr>
              <w:t>-(</w:t>
            </w:r>
            <w:r w:rsidRPr="00560EDC">
              <w:rPr>
                <w:rFonts w:eastAsia="標楷體"/>
                <w:kern w:val="0"/>
                <w:sz w:val="20"/>
                <w:szCs w:val="16"/>
              </w:rPr>
              <w:t>安</w:t>
            </w:r>
            <w:r w:rsidRPr="00560EDC">
              <w:rPr>
                <w:rFonts w:eastAsia="標楷體"/>
                <w:kern w:val="0"/>
                <w:sz w:val="20"/>
                <w:szCs w:val="16"/>
              </w:rPr>
              <w:t>J1)-1</w:t>
            </w:r>
          </w:p>
        </w:tc>
        <w:tc>
          <w:tcPr>
            <w:tcW w:w="722" w:type="pct"/>
            <w:tcBorders>
              <w:top w:val="single" w:sz="4" w:space="0" w:color="000000"/>
              <w:left w:val="single" w:sz="4" w:space="0" w:color="000000"/>
              <w:bottom w:val="single" w:sz="4" w:space="0" w:color="000000"/>
              <w:right w:val="single" w:sz="4" w:space="0" w:color="000000"/>
            </w:tcBorders>
          </w:tcPr>
          <w:p w14:paraId="2A35F43D"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792B6"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8F4460E"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344C586C" w14:textId="0E305D55" w:rsidR="009E078A" w:rsidRPr="00931AA0" w:rsidRDefault="009E078A" w:rsidP="00E17E3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90" w:type="pct"/>
            <w:tcBorders>
              <w:top w:val="single" w:sz="4" w:space="0" w:color="000000"/>
              <w:left w:val="single" w:sz="4" w:space="0" w:color="000000"/>
              <w:bottom w:val="single" w:sz="4" w:space="0" w:color="000000"/>
              <w:right w:val="single" w:sz="4" w:space="0" w:color="000000"/>
            </w:tcBorders>
            <w:vAlign w:val="center"/>
          </w:tcPr>
          <w:p w14:paraId="596DA0FA" w14:textId="5FECEAF1" w:rsidR="009E078A" w:rsidRPr="000865D9" w:rsidRDefault="009E078A" w:rsidP="00E17E37">
            <w:pPr>
              <w:spacing w:line="240" w:lineRule="exact"/>
              <w:jc w:val="both"/>
              <w:rPr>
                <w:rFonts w:ascii="標楷體" w:eastAsia="標楷體" w:hAnsi="標楷體" w:cs="標楷體"/>
                <w:color w:val="000000" w:themeColor="text1"/>
                <w:sz w:val="20"/>
                <w:szCs w:val="20"/>
              </w:rPr>
            </w:pPr>
          </w:p>
        </w:tc>
      </w:tr>
      <w:tr w:rsidR="009E078A" w14:paraId="2F0A4BAB" w14:textId="77777777" w:rsidTr="009E07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0F32E" w14:textId="77777777" w:rsidR="009E078A" w:rsidRDefault="009E078A" w:rsidP="00E17E37">
            <w:pPr>
              <w:jc w:val="center"/>
              <w:rPr>
                <w:rFonts w:ascii="標楷體" w:eastAsia="標楷體" w:hAnsi="標楷體" w:cs="標楷體"/>
              </w:rPr>
            </w:pPr>
            <w:r>
              <w:rPr>
                <w:rFonts w:ascii="標楷體" w:eastAsia="標楷體" w:hAnsi="標楷體" w:cs="標楷體" w:hint="eastAsia"/>
              </w:rPr>
              <w:lastRenderedPageBreak/>
              <w:t>第10週</w:t>
            </w:r>
          </w:p>
          <w:p w14:paraId="712E25EB" w14:textId="0048EDD5" w:rsidR="009E078A" w:rsidRDefault="009E078A" w:rsidP="00E17E37">
            <w:pPr>
              <w:jc w:val="center"/>
              <w:rPr>
                <w:rFonts w:ascii="標楷體" w:eastAsia="標楷體" w:hAnsi="標楷體" w:cs="標楷體"/>
              </w:rPr>
            </w:pPr>
            <w:r>
              <w:rPr>
                <w:rFonts w:ascii="標楷體" w:eastAsia="標楷體" w:hAnsi="標楷體" w:cs="標楷體" w:hint="eastAsia"/>
              </w:rPr>
              <w:t>04/14-04/18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6447A" w14:textId="77777777" w:rsidR="009E078A" w:rsidRPr="00D07FE9" w:rsidRDefault="009E078A" w:rsidP="00A402A7">
            <w:pPr>
              <w:snapToGrid w:val="0"/>
              <w:jc w:val="both"/>
              <w:rPr>
                <w:rFonts w:ascii="標楷體" w:eastAsia="標楷體" w:hAnsi="標楷體"/>
                <w:sz w:val="20"/>
                <w:szCs w:val="16"/>
              </w:rPr>
            </w:pPr>
            <w:r w:rsidRPr="00D07FE9">
              <w:rPr>
                <w:rFonts w:eastAsia="標楷體"/>
                <w:sz w:val="20"/>
                <w:szCs w:val="16"/>
              </w:rPr>
              <w:t>第</w:t>
            </w:r>
            <w:r>
              <w:rPr>
                <w:rFonts w:eastAsia="標楷體"/>
                <w:sz w:val="20"/>
                <w:szCs w:val="16"/>
              </w:rPr>
              <w:t>三</w:t>
            </w:r>
            <w:r w:rsidRPr="00D07FE9">
              <w:rPr>
                <w:rFonts w:eastAsia="標楷體"/>
                <w:sz w:val="20"/>
                <w:szCs w:val="16"/>
              </w:rPr>
              <w:t>章電解質</w:t>
            </w:r>
            <w:r>
              <w:rPr>
                <w:rFonts w:eastAsia="標楷體"/>
                <w:sz w:val="20"/>
                <w:szCs w:val="16"/>
              </w:rPr>
              <w:t>及</w:t>
            </w:r>
            <w:r w:rsidRPr="00D07FE9">
              <w:rPr>
                <w:rFonts w:eastAsia="標楷體"/>
                <w:sz w:val="20"/>
                <w:szCs w:val="16"/>
              </w:rPr>
              <w:t>酸鹼反應、第</w:t>
            </w:r>
            <w:r>
              <w:rPr>
                <w:rFonts w:eastAsia="標楷體"/>
                <w:sz w:val="20"/>
                <w:szCs w:val="16"/>
              </w:rPr>
              <w:t>四</w:t>
            </w:r>
            <w:r w:rsidRPr="00D07FE9">
              <w:rPr>
                <w:rFonts w:eastAsia="標楷體"/>
                <w:sz w:val="20"/>
                <w:szCs w:val="16"/>
              </w:rPr>
              <w:t>章反應速率與平衡</w:t>
            </w:r>
          </w:p>
          <w:p w14:paraId="12718C1B" w14:textId="37CDE6DF" w:rsidR="009E078A" w:rsidRDefault="009E078A" w:rsidP="00E17E37">
            <w:pPr>
              <w:jc w:val="center"/>
              <w:rPr>
                <w:rFonts w:ascii="標楷體" w:eastAsia="標楷體" w:hAnsi="標楷體" w:cs="標楷體"/>
              </w:rPr>
            </w:pPr>
            <w:r w:rsidRPr="00D07FE9">
              <w:rPr>
                <w:rFonts w:eastAsia="標楷體"/>
                <w:sz w:val="20"/>
                <w:szCs w:val="16"/>
              </w:rPr>
              <w:t>3</w:t>
            </w:r>
            <w:r w:rsidRPr="00D07FE9">
              <w:rPr>
                <w:rFonts w:eastAsia="標楷體"/>
                <w:sz w:val="20"/>
                <w:szCs w:val="16"/>
              </w:rPr>
              <w:t>．</w:t>
            </w:r>
            <w:r w:rsidRPr="00D07FE9">
              <w:rPr>
                <w:rFonts w:eastAsia="標楷體"/>
                <w:sz w:val="20"/>
                <w:szCs w:val="16"/>
              </w:rPr>
              <w:t>4</w:t>
            </w:r>
            <w:r w:rsidRPr="00D07FE9">
              <w:rPr>
                <w:rFonts w:eastAsia="標楷體"/>
                <w:sz w:val="20"/>
                <w:szCs w:val="16"/>
              </w:rPr>
              <w:t>酸鹼中和、</w:t>
            </w:r>
            <w:r w:rsidRPr="00D07FE9">
              <w:rPr>
                <w:rFonts w:eastAsia="標楷體"/>
                <w:sz w:val="20"/>
                <w:szCs w:val="16"/>
              </w:rPr>
              <w:t>4</w:t>
            </w:r>
            <w:r w:rsidRPr="00D07FE9">
              <w:rPr>
                <w:rFonts w:eastAsia="標楷體"/>
                <w:sz w:val="20"/>
                <w:szCs w:val="16"/>
              </w:rPr>
              <w:t>．</w:t>
            </w:r>
            <w:r w:rsidRPr="00D07FE9">
              <w:rPr>
                <w:rFonts w:eastAsia="標楷體"/>
                <w:sz w:val="20"/>
                <w:szCs w:val="16"/>
              </w:rPr>
              <w:t>1</w:t>
            </w:r>
            <w:r w:rsidRPr="00D07FE9">
              <w:rPr>
                <w:rFonts w:eastAsia="標楷體"/>
                <w:sz w:val="20"/>
                <w:szCs w:val="16"/>
              </w:rPr>
              <w:t>反應速率</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EB7E0"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4280F56D"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6854238C"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7EE4A09A"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w:t>
            </w:r>
            <w:r>
              <w:rPr>
                <w:rFonts w:eastAsia="標楷體"/>
                <w:sz w:val="20"/>
                <w:szCs w:val="16"/>
              </w:rPr>
              <w:lastRenderedPageBreak/>
              <w:t>語、影像、文字與圖案、繪圖或實物、科學名詞、數學公式、模型等，表達探究之過程、發現與成果、價值和限制等。</w:t>
            </w:r>
          </w:p>
          <w:p w14:paraId="23F21F9F"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1AB3CAFD"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透過欣賞山川大地、風雲雨露、河海大洋、日月星辰，體驗自然與生命之美。</w:t>
            </w:r>
          </w:p>
          <w:p w14:paraId="2918924B" w14:textId="7E7F1689" w:rsidR="009E078A" w:rsidRDefault="009E078A" w:rsidP="00E17E37">
            <w:pPr>
              <w:jc w:val="center"/>
              <w:rPr>
                <w:rFonts w:ascii="標楷體" w:eastAsia="標楷體" w:hAnsi="標楷體" w:cs="標楷體"/>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透過合作學習，發展與同儕溝通、共同參與、共同執行及共同發掘科學相關知識與問題解決的能力。</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82AC"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Jd-Ⅳ-6 </w:t>
            </w:r>
            <w:r>
              <w:rPr>
                <w:rFonts w:eastAsia="標楷體"/>
                <w:kern w:val="0"/>
                <w:sz w:val="20"/>
                <w:szCs w:val="16"/>
              </w:rPr>
              <w:t>實驗認識酸與鹼中和生成鹽和水，並可放出熱量而使溫度變</w:t>
            </w:r>
            <w:r w:rsidRPr="00D07FE9">
              <w:rPr>
                <w:rFonts w:eastAsia="標楷體"/>
                <w:kern w:val="0"/>
                <w:sz w:val="20"/>
                <w:szCs w:val="16"/>
              </w:rPr>
              <w:t>化。</w:t>
            </w:r>
          </w:p>
          <w:p w14:paraId="7EF1F8E4"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Jb-Ⅳ-3 </w:t>
            </w:r>
            <w:r>
              <w:rPr>
                <w:rFonts w:eastAsia="標楷體"/>
                <w:kern w:val="0"/>
                <w:sz w:val="20"/>
                <w:szCs w:val="16"/>
              </w:rPr>
              <w:t>不同的離子在水溶液中可</w:t>
            </w:r>
            <w:r w:rsidRPr="00D07FE9">
              <w:rPr>
                <w:rFonts w:eastAsia="標楷體"/>
                <w:kern w:val="0"/>
                <w:sz w:val="20"/>
                <w:szCs w:val="16"/>
              </w:rPr>
              <w:t>能會發生沉澱、酸鹼中和及氧化還原等反應。</w:t>
            </w:r>
          </w:p>
          <w:p w14:paraId="23E63F23"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Jd-Ⅳ-5 </w:t>
            </w:r>
            <w:r>
              <w:rPr>
                <w:rFonts w:eastAsia="標楷體"/>
                <w:kern w:val="0"/>
                <w:sz w:val="20"/>
                <w:szCs w:val="16"/>
              </w:rPr>
              <w:t>酸、鹼、鹽類在日常生活中的應用與危險性。</w:t>
            </w:r>
          </w:p>
          <w:p w14:paraId="2EB120B6" w14:textId="5310E261" w:rsidR="009E078A" w:rsidRDefault="009E078A" w:rsidP="00E17E37">
            <w:pPr>
              <w:jc w:val="center"/>
              <w:rPr>
                <w:rFonts w:ascii="標楷體" w:eastAsia="標楷體" w:hAnsi="標楷體" w:cs="標楷體"/>
                <w:strike/>
              </w:rPr>
            </w:pPr>
            <w:r>
              <w:rPr>
                <w:rFonts w:eastAsia="標楷體"/>
                <w:kern w:val="0"/>
                <w:sz w:val="20"/>
                <w:szCs w:val="16"/>
              </w:rPr>
              <w:t xml:space="preserve">Je-Ⅳ-1 </w:t>
            </w:r>
            <w:r>
              <w:rPr>
                <w:rFonts w:eastAsia="標楷體"/>
                <w:kern w:val="0"/>
                <w:sz w:val="20"/>
                <w:szCs w:val="16"/>
              </w:rPr>
              <w:t>實驗認識化學反應速率及影響反應速率的因素</w:t>
            </w:r>
            <w:r w:rsidRPr="00D07FE9">
              <w:rPr>
                <w:rFonts w:eastAsia="標楷體"/>
                <w:kern w:val="0"/>
                <w:sz w:val="20"/>
                <w:szCs w:val="16"/>
              </w:rPr>
              <w:t>，例如：本</w:t>
            </w:r>
            <w:r w:rsidRPr="00D07FE9">
              <w:rPr>
                <w:rFonts w:eastAsia="標楷體"/>
                <w:kern w:val="0"/>
                <w:sz w:val="20"/>
                <w:szCs w:val="16"/>
              </w:rPr>
              <w:lastRenderedPageBreak/>
              <w:t>性、溫度、濃度、接觸面積及催化劑。</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973B6"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tr-Ⅳ-1 </w:t>
            </w:r>
            <w:r>
              <w:rPr>
                <w:rFonts w:eastAsia="標楷體"/>
                <w:sz w:val="20"/>
                <w:szCs w:val="16"/>
              </w:rPr>
              <w:t>能將所習得的知識正確的連結到所觀察到的自然現象及實</w:t>
            </w:r>
            <w:r w:rsidRPr="00D07FE9">
              <w:rPr>
                <w:rFonts w:eastAsia="標楷體"/>
                <w:sz w:val="20"/>
                <w:szCs w:val="16"/>
              </w:rPr>
              <w:t>驗數據，並推論出其中的關聯，進而運用習得的知識來解釋自己論點的正確性。</w:t>
            </w:r>
          </w:p>
          <w:p w14:paraId="5068EA1A"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ai-Ⅳ-3 </w:t>
            </w:r>
            <w:r>
              <w:rPr>
                <w:rFonts w:eastAsia="標楷體"/>
                <w:sz w:val="20"/>
                <w:szCs w:val="16"/>
              </w:rPr>
              <w:t>透過所學到的科學知識和科學探索的各種方法，解釋自然現象發生的原因，建立科學學習的自信心。</w:t>
            </w:r>
          </w:p>
          <w:p w14:paraId="63E9D13E"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ti-Ⅳ-1 </w:t>
            </w:r>
            <w:r>
              <w:rPr>
                <w:rFonts w:eastAsia="標楷體"/>
                <w:sz w:val="20"/>
                <w:szCs w:val="16"/>
              </w:rPr>
              <w:t>能依據已知的自然科學知識概念，經由自我或團體探索與討論的過程，想像當使用的觀察方法或</w:t>
            </w:r>
            <w:r>
              <w:rPr>
                <w:rFonts w:eastAsia="標楷體"/>
                <w:sz w:val="20"/>
                <w:szCs w:val="16"/>
              </w:rPr>
              <w:lastRenderedPageBreak/>
              <w:t>實驗方法改變時，其結果可能產生的差異；並能嘗試在指導下以創新思考和方法得到新的模型、成品或結果。</w:t>
            </w:r>
          </w:p>
          <w:p w14:paraId="1C0D23A6"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tm-Ⅳ-1 </w:t>
            </w:r>
            <w:r>
              <w:rPr>
                <w:rFonts w:eastAsia="標楷體"/>
                <w:sz w:val="20"/>
                <w:szCs w:val="16"/>
              </w:rPr>
              <w:t>能從實驗過程、合作討論中理解較複雜的自然界模型，並能評估不同模型的優點和限制，進能應用在後續的科學理解或生活。</w:t>
            </w:r>
          </w:p>
          <w:p w14:paraId="3F1D4EE7"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pa-Ⅳ-1 </w:t>
            </w:r>
            <w:r>
              <w:rPr>
                <w:rFonts w:eastAsia="標楷體"/>
                <w:sz w:val="20"/>
                <w:szCs w:val="16"/>
              </w:rPr>
              <w:t>能分析歸納、製作圖表、使用資訊</w:t>
            </w:r>
            <w:r w:rsidRPr="00D07FE9">
              <w:rPr>
                <w:rFonts w:eastAsia="標楷體"/>
                <w:sz w:val="20"/>
                <w:szCs w:val="16"/>
              </w:rPr>
              <w:t>及數學等方法，整理資訊或數據。</w:t>
            </w:r>
          </w:p>
          <w:p w14:paraId="5C40BB4F" w14:textId="6268C537" w:rsidR="009E078A" w:rsidRDefault="009E078A" w:rsidP="00E17E37">
            <w:pPr>
              <w:jc w:val="center"/>
              <w:rPr>
                <w:rFonts w:ascii="標楷體" w:eastAsia="標楷體" w:hAnsi="標楷體" w:cs="標楷體"/>
              </w:rPr>
            </w:pPr>
            <w:r>
              <w:rPr>
                <w:rFonts w:eastAsia="標楷體"/>
                <w:sz w:val="20"/>
                <w:szCs w:val="16"/>
              </w:rPr>
              <w:t xml:space="preserve">pe-Ⅳ-1 </w:t>
            </w:r>
            <w:r>
              <w:rPr>
                <w:rFonts w:eastAsia="標楷體"/>
                <w:sz w:val="20"/>
                <w:szCs w:val="16"/>
              </w:rPr>
              <w:t>能辨明多個自變項、應變項並計劃適當次數的測試、預測活動的可能結果。在教師或教科書的指導或說明下，能了解探究的計畫，並進而能根據問題特性、資源（</w:t>
            </w:r>
            <w:r w:rsidRPr="00D07FE9">
              <w:rPr>
                <w:rFonts w:eastAsia="標楷體"/>
                <w:sz w:val="20"/>
                <w:szCs w:val="16"/>
              </w:rPr>
              <w:t>例如：設備、時間）等因素，規劃具有可信度（例如：多次測量等）的探究活動。</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2ABE4"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lastRenderedPageBreak/>
              <w:t>1.</w:t>
            </w:r>
            <w:r w:rsidRPr="00D07FE9">
              <w:rPr>
                <w:rFonts w:eastAsia="標楷體"/>
                <w:sz w:val="20"/>
                <w:szCs w:val="16"/>
              </w:rPr>
              <w:t>口頭評量</w:t>
            </w:r>
          </w:p>
          <w:p w14:paraId="2C692CA9"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t>2.</w:t>
            </w:r>
            <w:r w:rsidRPr="00D07FE9">
              <w:rPr>
                <w:rFonts w:eastAsia="標楷體"/>
                <w:sz w:val="20"/>
                <w:szCs w:val="16"/>
              </w:rPr>
              <w:t>實作評量</w:t>
            </w:r>
          </w:p>
          <w:p w14:paraId="3A5EB3B2" w14:textId="59E31946" w:rsidR="009E078A" w:rsidRDefault="009E078A" w:rsidP="00E17E37">
            <w:pPr>
              <w:jc w:val="center"/>
              <w:rPr>
                <w:rFonts w:ascii="標楷體" w:eastAsia="標楷體" w:hAnsi="標楷體" w:cs="標楷體"/>
              </w:rPr>
            </w:pPr>
            <w:r>
              <w:rPr>
                <w:rFonts w:eastAsia="標楷體"/>
                <w:sz w:val="20"/>
                <w:szCs w:val="16"/>
              </w:rPr>
              <w:t>3.</w:t>
            </w:r>
            <w:r w:rsidRPr="00D07FE9">
              <w:rPr>
                <w:rFonts w:eastAsia="標楷體"/>
                <w:sz w:val="20"/>
                <w:szCs w:val="16"/>
              </w:rPr>
              <w:t>紙筆評量</w:t>
            </w:r>
          </w:p>
        </w:tc>
        <w:tc>
          <w:tcPr>
            <w:tcW w:w="361" w:type="pct"/>
            <w:tcBorders>
              <w:top w:val="single" w:sz="4" w:space="0" w:color="000000"/>
              <w:left w:val="single" w:sz="4" w:space="0" w:color="000000"/>
              <w:bottom w:val="single" w:sz="4" w:space="0" w:color="000000"/>
              <w:right w:val="single" w:sz="4" w:space="0" w:color="000000"/>
            </w:tcBorders>
          </w:tcPr>
          <w:p w14:paraId="784D7003" w14:textId="77777777" w:rsidR="009E078A" w:rsidRPr="00275D3E" w:rsidRDefault="009E078A" w:rsidP="00A402A7">
            <w:pPr>
              <w:snapToGrid w:val="0"/>
              <w:spacing w:line="240" w:lineRule="exact"/>
              <w:jc w:val="both"/>
              <w:rPr>
                <w:rFonts w:ascii="標楷體" w:eastAsia="標楷體" w:hAnsi="標楷體" w:cs="標楷體"/>
                <w:kern w:val="0"/>
                <w:sz w:val="20"/>
                <w:szCs w:val="16"/>
              </w:rPr>
            </w:pPr>
            <w:r w:rsidRPr="00275D3E">
              <w:rPr>
                <w:rFonts w:eastAsia="標楷體"/>
                <w:kern w:val="0"/>
                <w:sz w:val="20"/>
                <w:szCs w:val="16"/>
              </w:rPr>
              <w:t>法定：自然</w:t>
            </w:r>
            <w:r w:rsidRPr="00275D3E">
              <w:rPr>
                <w:rFonts w:eastAsia="標楷體"/>
                <w:kern w:val="0"/>
                <w:sz w:val="20"/>
                <w:szCs w:val="16"/>
              </w:rPr>
              <w:t>-</w:t>
            </w:r>
            <w:r w:rsidRPr="00275D3E">
              <w:rPr>
                <w:rFonts w:eastAsia="標楷體"/>
                <w:kern w:val="0"/>
                <w:sz w:val="20"/>
                <w:szCs w:val="16"/>
              </w:rPr>
              <w:t>科技</w:t>
            </w:r>
            <w:r w:rsidRPr="00275D3E">
              <w:rPr>
                <w:rFonts w:eastAsia="標楷體"/>
                <w:kern w:val="0"/>
                <w:sz w:val="20"/>
                <w:szCs w:val="16"/>
              </w:rPr>
              <w:t>-1</w:t>
            </w:r>
          </w:p>
          <w:p w14:paraId="4DCF1E45" w14:textId="77777777" w:rsidR="009E078A" w:rsidRPr="00275D3E" w:rsidRDefault="009E078A" w:rsidP="00A402A7">
            <w:pPr>
              <w:snapToGrid w:val="0"/>
              <w:spacing w:line="240" w:lineRule="exact"/>
              <w:jc w:val="both"/>
              <w:rPr>
                <w:rFonts w:ascii="標楷體" w:eastAsia="標楷體" w:hAnsi="標楷體" w:cs="標楷體"/>
                <w:kern w:val="0"/>
                <w:sz w:val="20"/>
                <w:szCs w:val="16"/>
              </w:rPr>
            </w:pPr>
            <w:r w:rsidRPr="00275D3E">
              <w:rPr>
                <w:rFonts w:eastAsia="標楷體"/>
                <w:kern w:val="0"/>
                <w:sz w:val="20"/>
                <w:szCs w:val="16"/>
              </w:rPr>
              <w:t>法定：自然</w:t>
            </w:r>
            <w:r w:rsidRPr="00275D3E">
              <w:rPr>
                <w:rFonts w:eastAsia="標楷體"/>
                <w:kern w:val="0"/>
                <w:sz w:val="20"/>
                <w:szCs w:val="16"/>
              </w:rPr>
              <w:t>-</w:t>
            </w:r>
            <w:r w:rsidRPr="00275D3E">
              <w:rPr>
                <w:rFonts w:eastAsia="標楷體"/>
                <w:kern w:val="0"/>
                <w:sz w:val="20"/>
                <w:szCs w:val="16"/>
              </w:rPr>
              <w:t>海洋</w:t>
            </w:r>
            <w:r w:rsidRPr="00275D3E">
              <w:rPr>
                <w:rFonts w:eastAsia="標楷體"/>
                <w:kern w:val="0"/>
                <w:sz w:val="20"/>
                <w:szCs w:val="16"/>
              </w:rPr>
              <w:t>-1</w:t>
            </w:r>
          </w:p>
          <w:p w14:paraId="5E208004" w14:textId="1DC92E96" w:rsidR="009E078A" w:rsidRPr="005601AE" w:rsidRDefault="009E078A" w:rsidP="00E17E37">
            <w:pPr>
              <w:jc w:val="center"/>
              <w:rPr>
                <w:rFonts w:ascii="標楷體" w:eastAsia="標楷體" w:hAnsi="標楷體" w:cs="標楷體"/>
                <w:color w:val="0070C0"/>
                <w:sz w:val="20"/>
                <w:szCs w:val="20"/>
              </w:rPr>
            </w:pPr>
            <w:r w:rsidRPr="00275D3E">
              <w:rPr>
                <w:rFonts w:eastAsia="標楷體"/>
                <w:kern w:val="0"/>
                <w:sz w:val="20"/>
                <w:szCs w:val="16"/>
              </w:rPr>
              <w:t>課綱：自然</w:t>
            </w:r>
            <w:r w:rsidRPr="00275D3E">
              <w:rPr>
                <w:rFonts w:eastAsia="標楷體"/>
                <w:kern w:val="0"/>
                <w:sz w:val="20"/>
                <w:szCs w:val="16"/>
              </w:rPr>
              <w:t>-</w:t>
            </w:r>
            <w:r w:rsidRPr="00275D3E">
              <w:rPr>
                <w:rFonts w:eastAsia="標楷體"/>
                <w:kern w:val="0"/>
                <w:sz w:val="20"/>
                <w:szCs w:val="16"/>
              </w:rPr>
              <w:t>安全</w:t>
            </w:r>
            <w:r w:rsidRPr="00275D3E">
              <w:rPr>
                <w:rFonts w:eastAsia="標楷體"/>
                <w:kern w:val="0"/>
                <w:sz w:val="20"/>
                <w:szCs w:val="16"/>
              </w:rPr>
              <w:t>-(</w:t>
            </w:r>
            <w:r w:rsidRPr="00275D3E">
              <w:rPr>
                <w:rFonts w:eastAsia="標楷體"/>
                <w:kern w:val="0"/>
                <w:sz w:val="20"/>
                <w:szCs w:val="16"/>
              </w:rPr>
              <w:t>安</w:t>
            </w:r>
            <w:r w:rsidRPr="00275D3E">
              <w:rPr>
                <w:rFonts w:eastAsia="標楷體"/>
                <w:kern w:val="0"/>
                <w:sz w:val="20"/>
                <w:szCs w:val="16"/>
              </w:rPr>
              <w:t>J1)-1</w:t>
            </w:r>
          </w:p>
        </w:tc>
        <w:tc>
          <w:tcPr>
            <w:tcW w:w="722" w:type="pct"/>
            <w:tcBorders>
              <w:top w:val="single" w:sz="4" w:space="0" w:color="000000"/>
              <w:left w:val="single" w:sz="4" w:space="0" w:color="000000"/>
              <w:bottom w:val="single" w:sz="4" w:space="0" w:color="000000"/>
              <w:right w:val="single" w:sz="4" w:space="0" w:color="000000"/>
            </w:tcBorders>
          </w:tcPr>
          <w:p w14:paraId="75FEC533"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9E03E92"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CD496C"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15F4D98" w14:textId="70867AAA" w:rsidR="009E078A" w:rsidRPr="00931AA0" w:rsidRDefault="009E078A" w:rsidP="00E17E3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90" w:type="pct"/>
            <w:tcBorders>
              <w:top w:val="single" w:sz="4" w:space="0" w:color="000000"/>
              <w:left w:val="single" w:sz="4" w:space="0" w:color="000000"/>
              <w:bottom w:val="single" w:sz="4" w:space="0" w:color="000000"/>
              <w:right w:val="single" w:sz="4" w:space="0" w:color="000000"/>
            </w:tcBorders>
            <w:vAlign w:val="center"/>
          </w:tcPr>
          <w:p w14:paraId="156A6DFD" w14:textId="1EFE1198" w:rsidR="009E078A" w:rsidRPr="000865D9" w:rsidRDefault="009E078A" w:rsidP="00E17E37">
            <w:pPr>
              <w:spacing w:line="240" w:lineRule="exact"/>
              <w:jc w:val="both"/>
              <w:rPr>
                <w:rFonts w:ascii="標楷體" w:eastAsia="標楷體" w:hAnsi="標楷體" w:cs="標楷體"/>
                <w:color w:val="000000" w:themeColor="text1"/>
                <w:sz w:val="20"/>
                <w:szCs w:val="20"/>
              </w:rPr>
            </w:pPr>
          </w:p>
        </w:tc>
      </w:tr>
      <w:tr w:rsidR="009E078A" w14:paraId="1D0865DC" w14:textId="77777777" w:rsidTr="009E07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A0E9" w14:textId="77777777" w:rsidR="009E078A" w:rsidRDefault="009E078A" w:rsidP="00E17E37">
            <w:pPr>
              <w:jc w:val="center"/>
              <w:rPr>
                <w:rFonts w:ascii="標楷體" w:eastAsia="標楷體" w:hAnsi="標楷體" w:cs="標楷體"/>
              </w:rPr>
            </w:pPr>
            <w:r>
              <w:rPr>
                <w:rFonts w:ascii="標楷體" w:eastAsia="標楷體" w:hAnsi="標楷體" w:cs="標楷體" w:hint="eastAsia"/>
              </w:rPr>
              <w:lastRenderedPageBreak/>
              <w:t>第11週</w:t>
            </w:r>
          </w:p>
          <w:p w14:paraId="27FAD08E" w14:textId="687C31C3" w:rsidR="009E078A" w:rsidRDefault="009E078A" w:rsidP="00E17E37">
            <w:pPr>
              <w:jc w:val="center"/>
              <w:rPr>
                <w:rFonts w:ascii="標楷體" w:eastAsia="標楷體" w:hAnsi="標楷體" w:cs="標楷體"/>
              </w:rPr>
            </w:pPr>
            <w:r>
              <w:rPr>
                <w:rFonts w:ascii="標楷體" w:eastAsia="標楷體" w:hAnsi="標楷體" w:cs="標楷體" w:hint="eastAsia"/>
              </w:rPr>
              <w:t>04/21-04/25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EB16" w14:textId="77777777" w:rsidR="009E078A" w:rsidRPr="00D07FE9" w:rsidRDefault="009E078A" w:rsidP="00A402A7">
            <w:pPr>
              <w:snapToGrid w:val="0"/>
              <w:jc w:val="both"/>
              <w:rPr>
                <w:rFonts w:ascii="標楷體" w:eastAsia="標楷體" w:hAnsi="標楷體"/>
                <w:sz w:val="20"/>
                <w:szCs w:val="16"/>
              </w:rPr>
            </w:pPr>
            <w:r w:rsidRPr="00D07FE9">
              <w:rPr>
                <w:rFonts w:eastAsia="標楷體"/>
                <w:sz w:val="20"/>
                <w:szCs w:val="16"/>
              </w:rPr>
              <w:t>第</w:t>
            </w:r>
            <w:r>
              <w:rPr>
                <w:rFonts w:eastAsia="標楷體"/>
                <w:sz w:val="20"/>
                <w:szCs w:val="16"/>
              </w:rPr>
              <w:t>四</w:t>
            </w:r>
            <w:r w:rsidRPr="00D07FE9">
              <w:rPr>
                <w:rFonts w:eastAsia="標楷體"/>
                <w:sz w:val="20"/>
                <w:szCs w:val="16"/>
              </w:rPr>
              <w:t>章反應速率與平衡</w:t>
            </w:r>
          </w:p>
          <w:p w14:paraId="5C1F9D1E" w14:textId="6CA3867A" w:rsidR="009E078A" w:rsidRDefault="009E078A" w:rsidP="00E17E37">
            <w:pPr>
              <w:jc w:val="center"/>
              <w:rPr>
                <w:rFonts w:ascii="標楷體" w:eastAsia="標楷體" w:hAnsi="標楷體" w:cs="標楷體"/>
              </w:rPr>
            </w:pPr>
            <w:r w:rsidRPr="00D07FE9">
              <w:rPr>
                <w:rFonts w:eastAsia="標楷體"/>
                <w:sz w:val="20"/>
                <w:szCs w:val="16"/>
              </w:rPr>
              <w:t>4</w:t>
            </w:r>
            <w:r w:rsidRPr="00D07FE9">
              <w:rPr>
                <w:rFonts w:eastAsia="標楷體"/>
                <w:sz w:val="20"/>
                <w:szCs w:val="16"/>
              </w:rPr>
              <w:t>．</w:t>
            </w:r>
            <w:r w:rsidRPr="00D07FE9">
              <w:rPr>
                <w:rFonts w:eastAsia="標楷體"/>
                <w:sz w:val="20"/>
                <w:szCs w:val="16"/>
              </w:rPr>
              <w:t>1</w:t>
            </w:r>
            <w:r w:rsidRPr="00D07FE9">
              <w:rPr>
                <w:rFonts w:eastAsia="標楷體"/>
                <w:sz w:val="20"/>
                <w:szCs w:val="16"/>
              </w:rPr>
              <w:t>反應速率、</w:t>
            </w:r>
            <w:r w:rsidRPr="00D07FE9">
              <w:rPr>
                <w:rFonts w:eastAsia="標楷體"/>
                <w:sz w:val="20"/>
                <w:szCs w:val="16"/>
              </w:rPr>
              <w:t>4</w:t>
            </w:r>
            <w:r w:rsidRPr="00D07FE9">
              <w:rPr>
                <w:rFonts w:eastAsia="標楷體"/>
                <w:sz w:val="20"/>
                <w:szCs w:val="16"/>
              </w:rPr>
              <w:t>．</w:t>
            </w:r>
            <w:r w:rsidRPr="00D07FE9">
              <w:rPr>
                <w:rFonts w:eastAsia="標楷體"/>
                <w:sz w:val="20"/>
                <w:szCs w:val="16"/>
              </w:rPr>
              <w:t>2</w:t>
            </w:r>
            <w:r w:rsidRPr="00D07FE9">
              <w:rPr>
                <w:rFonts w:eastAsia="標楷體"/>
                <w:sz w:val="20"/>
                <w:szCs w:val="16"/>
              </w:rPr>
              <w:t>可逆反應與平衡</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AEE34"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194132B6"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w:t>
            </w:r>
            <w:r w:rsidRPr="00D07FE9">
              <w:rPr>
                <w:rFonts w:eastAsia="標楷體"/>
                <w:sz w:val="20"/>
                <w:szCs w:val="16"/>
              </w:rPr>
              <w:t>識，連結到自己觀察到的自然現象及實驗數據，學習自我或團體探索證據、回應多元觀點，並能對問題、方法、資訊或數據的可信性抱持合理的懷疑態度或進行檢核，提出問題可能的解決方案。</w:t>
            </w:r>
          </w:p>
          <w:p w14:paraId="75432038"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w:t>
            </w:r>
            <w:r>
              <w:rPr>
                <w:rFonts w:eastAsia="標楷體"/>
                <w:sz w:val="20"/>
                <w:szCs w:val="16"/>
              </w:rPr>
              <w:lastRenderedPageBreak/>
              <w:t>出問題，並能根據問題特性、資源等因素，善用生活週遭的物品、器材儀器、科技設備及資源，規劃自然科學探究活動。</w:t>
            </w:r>
          </w:p>
          <w:p w14:paraId="2B37F5B6"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1CDA1A37"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762C7450"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透過欣賞山川大地、風雲雨露、河海大洋、日月星辰，體驗自然與生命之美。</w:t>
            </w:r>
          </w:p>
          <w:p w14:paraId="43DB7751" w14:textId="22771414" w:rsidR="009E078A" w:rsidRDefault="009E078A" w:rsidP="00E17E37">
            <w:pPr>
              <w:jc w:val="center"/>
              <w:rPr>
                <w:rFonts w:ascii="標楷體" w:eastAsia="標楷體" w:hAnsi="標楷體" w:cs="標楷體"/>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透過合作學習，發展與同儕溝通、共同參與、共同執行及共同發掘科學相關知識與問題解決的能力。</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A1636"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Je-Ⅳ-1 </w:t>
            </w:r>
            <w:r>
              <w:rPr>
                <w:rFonts w:eastAsia="標楷體"/>
                <w:kern w:val="0"/>
                <w:sz w:val="20"/>
                <w:szCs w:val="16"/>
              </w:rPr>
              <w:t>實驗認識化學反應速率及影響反應速率的因素</w:t>
            </w:r>
            <w:r w:rsidRPr="00D07FE9">
              <w:rPr>
                <w:rFonts w:eastAsia="標楷體"/>
                <w:kern w:val="0"/>
                <w:sz w:val="20"/>
                <w:szCs w:val="16"/>
              </w:rPr>
              <w:t>，例如：本性、溫度、濃度、接觸面積及催化劑。</w:t>
            </w:r>
          </w:p>
          <w:p w14:paraId="2E42F261"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Je-Ⅳ-2 </w:t>
            </w:r>
            <w:r>
              <w:rPr>
                <w:rFonts w:eastAsia="標楷體"/>
                <w:kern w:val="0"/>
                <w:sz w:val="20"/>
                <w:szCs w:val="16"/>
              </w:rPr>
              <w:t>可逆反應。</w:t>
            </w:r>
          </w:p>
          <w:p w14:paraId="557D3C16" w14:textId="59594821" w:rsidR="009E078A" w:rsidRDefault="009E078A" w:rsidP="00E17E37">
            <w:pPr>
              <w:jc w:val="center"/>
              <w:rPr>
                <w:rFonts w:ascii="標楷體" w:eastAsia="標楷體" w:hAnsi="標楷體" w:cs="標楷體"/>
                <w:strike/>
              </w:rPr>
            </w:pPr>
            <w:r>
              <w:rPr>
                <w:rFonts w:eastAsia="標楷體"/>
                <w:kern w:val="0"/>
                <w:sz w:val="20"/>
                <w:szCs w:val="16"/>
              </w:rPr>
              <w:t xml:space="preserve">Je-Ⅳ-3 </w:t>
            </w:r>
            <w:r>
              <w:rPr>
                <w:rFonts w:eastAsia="標楷體"/>
                <w:kern w:val="0"/>
                <w:sz w:val="20"/>
                <w:szCs w:val="16"/>
              </w:rPr>
              <w:t>化學平衡及溫度、濃度如</w:t>
            </w:r>
            <w:r>
              <w:rPr>
                <w:rFonts w:eastAsia="標楷體"/>
                <w:kern w:val="0"/>
                <w:sz w:val="20"/>
                <w:szCs w:val="16"/>
              </w:rPr>
              <w:lastRenderedPageBreak/>
              <w:t>何影響化學平衡的因素。</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11279"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ti-Ⅳ-1 </w:t>
            </w:r>
            <w:r>
              <w:rPr>
                <w:rFonts w:eastAsia="標楷體"/>
                <w:sz w:val="20"/>
                <w:szCs w:val="16"/>
              </w:rPr>
              <w:t>能依據已知的自然科學知識概念，經由自我或團體探索與討論的過程，想像當使用的觀察方法</w:t>
            </w:r>
            <w:r w:rsidRPr="00D07FE9">
              <w:rPr>
                <w:rFonts w:eastAsia="標楷體"/>
                <w:sz w:val="20"/>
                <w:szCs w:val="16"/>
              </w:rPr>
              <w:t>或實驗方法改變時，其結果可能產生的差異；並能嘗試在指導下以創新思考和方法得到新的模型、成品或結果。</w:t>
            </w:r>
          </w:p>
          <w:p w14:paraId="629E88CB"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tm-Ⅳ-1 </w:t>
            </w:r>
            <w:r>
              <w:rPr>
                <w:rFonts w:eastAsia="標楷體"/>
                <w:sz w:val="20"/>
                <w:szCs w:val="16"/>
              </w:rPr>
              <w:t>能從實驗過程、合作討論中理解較複雜的自然界模型，並能評估不同模型的優點和限制，進能應用在後續的科學理解或生活。</w:t>
            </w:r>
          </w:p>
          <w:p w14:paraId="76F2AF9B"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pa-Ⅳ-1 </w:t>
            </w:r>
            <w:r>
              <w:rPr>
                <w:rFonts w:eastAsia="標楷體"/>
                <w:sz w:val="20"/>
                <w:szCs w:val="16"/>
              </w:rPr>
              <w:t>能分析歸納、製作圖表、使用資訊</w:t>
            </w:r>
            <w:r w:rsidRPr="00D07FE9">
              <w:rPr>
                <w:rFonts w:eastAsia="標楷體"/>
                <w:sz w:val="20"/>
                <w:szCs w:val="16"/>
              </w:rPr>
              <w:t>及數學等方法，整理資訊或數據。</w:t>
            </w:r>
          </w:p>
          <w:p w14:paraId="5747C1AC"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pe-Ⅳ-1 </w:t>
            </w:r>
            <w:r>
              <w:rPr>
                <w:rFonts w:eastAsia="標楷體"/>
                <w:sz w:val="20"/>
                <w:szCs w:val="16"/>
              </w:rPr>
              <w:t>能辨明多個自變項、應變項並計劃適當次數的測試、預測活動的可能結果。在教師或教科書的指導或說明下，能了解探究的計畫，並進而能根據問題特性、資源（</w:t>
            </w:r>
            <w:r w:rsidRPr="00D07FE9">
              <w:rPr>
                <w:rFonts w:eastAsia="標楷體"/>
                <w:sz w:val="20"/>
                <w:szCs w:val="16"/>
              </w:rPr>
              <w:t>例如：設備、時間）等因素，規劃具有可信度（例如：多次測量等）的探究活動。</w:t>
            </w:r>
          </w:p>
          <w:p w14:paraId="76DDC0C4"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pa-Ⅳ-2 </w:t>
            </w:r>
            <w:r>
              <w:rPr>
                <w:rFonts w:eastAsia="標楷體"/>
                <w:sz w:val="20"/>
                <w:szCs w:val="16"/>
              </w:rPr>
              <w:t>能運用科學原理、思考智能、數學等方法，從（所得的）資訊或數據，形成解釋、發現新知、獲知因果關係、解決問題或是發現新的問題。並能將自己的探究結果和同學的結果或其</w:t>
            </w:r>
            <w:r w:rsidRPr="00D07FE9">
              <w:rPr>
                <w:rFonts w:eastAsia="標楷體"/>
                <w:sz w:val="20"/>
                <w:szCs w:val="16"/>
              </w:rPr>
              <w:t>他相關的資訊比較對照，相互檢核，確認結果。</w:t>
            </w:r>
          </w:p>
          <w:p w14:paraId="343924E0"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tr-Ⅳ-1 </w:t>
            </w:r>
            <w:r>
              <w:rPr>
                <w:rFonts w:eastAsia="標楷體"/>
                <w:sz w:val="20"/>
                <w:szCs w:val="16"/>
              </w:rPr>
              <w:t>能將所習得的知識正確的連結到所觀察到的自然現象及實驗數據，並推論出其中的關聯，進而運用習得的知識來解釋</w:t>
            </w:r>
            <w:r>
              <w:rPr>
                <w:rFonts w:eastAsia="標楷體"/>
                <w:sz w:val="20"/>
                <w:szCs w:val="16"/>
              </w:rPr>
              <w:lastRenderedPageBreak/>
              <w:t>自己論點的正確性。</w:t>
            </w:r>
          </w:p>
          <w:p w14:paraId="4076F3C8" w14:textId="0F488104" w:rsidR="009E078A" w:rsidRDefault="009E078A" w:rsidP="00E17E37">
            <w:pPr>
              <w:jc w:val="center"/>
              <w:rPr>
                <w:rFonts w:ascii="標楷體" w:eastAsia="標楷體" w:hAnsi="標楷體" w:cs="標楷體"/>
              </w:rPr>
            </w:pPr>
            <w:r>
              <w:rPr>
                <w:rFonts w:eastAsia="標楷體"/>
                <w:sz w:val="20"/>
                <w:szCs w:val="16"/>
              </w:rPr>
              <w:t xml:space="preserve">ai-Ⅳ-3 </w:t>
            </w:r>
            <w:r>
              <w:rPr>
                <w:rFonts w:eastAsia="標楷體"/>
                <w:sz w:val="20"/>
                <w:szCs w:val="16"/>
              </w:rPr>
              <w:t>透過所學到的科學知識和科學探索的各種方法，解釋自然現象發生的原因，建立科學學習的自信心。</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A2F8C"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lastRenderedPageBreak/>
              <w:t>1.</w:t>
            </w:r>
            <w:r w:rsidRPr="00D07FE9">
              <w:rPr>
                <w:rFonts w:eastAsia="標楷體"/>
                <w:sz w:val="20"/>
                <w:szCs w:val="16"/>
              </w:rPr>
              <w:t>口頭評量</w:t>
            </w:r>
          </w:p>
          <w:p w14:paraId="2E7306B1" w14:textId="2F4EF76F" w:rsidR="009E078A" w:rsidRDefault="009E078A" w:rsidP="00E17E37">
            <w:pPr>
              <w:jc w:val="center"/>
              <w:rPr>
                <w:rFonts w:ascii="標楷體" w:eastAsia="標楷體" w:hAnsi="標楷體" w:cs="標楷體"/>
              </w:rPr>
            </w:pPr>
            <w:r>
              <w:rPr>
                <w:rFonts w:eastAsia="標楷體"/>
                <w:sz w:val="20"/>
                <w:szCs w:val="16"/>
              </w:rPr>
              <w:t>2.</w:t>
            </w:r>
            <w:r w:rsidRPr="00D07FE9">
              <w:rPr>
                <w:rFonts w:eastAsia="標楷體"/>
                <w:sz w:val="20"/>
                <w:szCs w:val="16"/>
              </w:rPr>
              <w:t>紙筆評量</w:t>
            </w:r>
          </w:p>
        </w:tc>
        <w:tc>
          <w:tcPr>
            <w:tcW w:w="361" w:type="pct"/>
            <w:tcBorders>
              <w:top w:val="single" w:sz="4" w:space="0" w:color="000000"/>
              <w:left w:val="single" w:sz="4" w:space="0" w:color="000000"/>
              <w:bottom w:val="single" w:sz="4" w:space="0" w:color="000000"/>
              <w:right w:val="single" w:sz="4" w:space="0" w:color="000000"/>
            </w:tcBorders>
          </w:tcPr>
          <w:p w14:paraId="0377349F" w14:textId="77777777" w:rsidR="009E078A" w:rsidRPr="00275D3E" w:rsidRDefault="009E078A" w:rsidP="00A402A7">
            <w:pPr>
              <w:snapToGrid w:val="0"/>
              <w:spacing w:line="240" w:lineRule="exact"/>
              <w:jc w:val="both"/>
              <w:rPr>
                <w:rFonts w:ascii="標楷體" w:eastAsia="標楷體" w:hAnsi="標楷體" w:cs="標楷體"/>
                <w:kern w:val="0"/>
                <w:sz w:val="20"/>
                <w:szCs w:val="16"/>
              </w:rPr>
            </w:pPr>
            <w:r w:rsidRPr="00275D3E">
              <w:rPr>
                <w:rFonts w:eastAsia="標楷體"/>
                <w:kern w:val="0"/>
                <w:sz w:val="20"/>
                <w:szCs w:val="16"/>
              </w:rPr>
              <w:t>法定：自然</w:t>
            </w:r>
            <w:r w:rsidRPr="00275D3E">
              <w:rPr>
                <w:rFonts w:eastAsia="標楷體"/>
                <w:kern w:val="0"/>
                <w:sz w:val="20"/>
                <w:szCs w:val="16"/>
              </w:rPr>
              <w:t>-</w:t>
            </w:r>
            <w:r w:rsidRPr="00275D3E">
              <w:rPr>
                <w:rFonts w:eastAsia="標楷體"/>
                <w:kern w:val="0"/>
                <w:sz w:val="20"/>
                <w:szCs w:val="16"/>
              </w:rPr>
              <w:t>科技</w:t>
            </w:r>
            <w:r w:rsidRPr="00275D3E">
              <w:rPr>
                <w:rFonts w:eastAsia="標楷體"/>
                <w:kern w:val="0"/>
                <w:sz w:val="20"/>
                <w:szCs w:val="16"/>
              </w:rPr>
              <w:t>-1</w:t>
            </w:r>
          </w:p>
          <w:p w14:paraId="0F2A5C54" w14:textId="77777777" w:rsidR="009E078A" w:rsidRPr="00275D3E" w:rsidRDefault="009E078A" w:rsidP="00A402A7">
            <w:pPr>
              <w:snapToGrid w:val="0"/>
              <w:spacing w:line="240" w:lineRule="exact"/>
              <w:jc w:val="both"/>
              <w:rPr>
                <w:rFonts w:ascii="標楷體" w:eastAsia="標楷體" w:hAnsi="標楷體" w:cs="標楷體"/>
                <w:kern w:val="0"/>
                <w:sz w:val="20"/>
                <w:szCs w:val="16"/>
              </w:rPr>
            </w:pPr>
            <w:r w:rsidRPr="00275D3E">
              <w:rPr>
                <w:rFonts w:eastAsia="標楷體"/>
                <w:kern w:val="0"/>
                <w:sz w:val="20"/>
                <w:szCs w:val="16"/>
              </w:rPr>
              <w:t>法定：自然</w:t>
            </w:r>
            <w:r w:rsidRPr="00275D3E">
              <w:rPr>
                <w:rFonts w:eastAsia="標楷體"/>
                <w:kern w:val="0"/>
                <w:sz w:val="20"/>
                <w:szCs w:val="16"/>
              </w:rPr>
              <w:t>-</w:t>
            </w:r>
            <w:r w:rsidRPr="00275D3E">
              <w:rPr>
                <w:rFonts w:eastAsia="標楷體"/>
                <w:kern w:val="0"/>
                <w:sz w:val="20"/>
                <w:szCs w:val="16"/>
              </w:rPr>
              <w:t>海洋</w:t>
            </w:r>
            <w:r w:rsidRPr="00275D3E">
              <w:rPr>
                <w:rFonts w:eastAsia="標楷體"/>
                <w:kern w:val="0"/>
                <w:sz w:val="20"/>
                <w:szCs w:val="16"/>
              </w:rPr>
              <w:t>-1</w:t>
            </w:r>
          </w:p>
          <w:p w14:paraId="0DD46F46" w14:textId="6724CE91" w:rsidR="009E078A" w:rsidRPr="005601AE" w:rsidRDefault="009E078A" w:rsidP="00E17E37">
            <w:pPr>
              <w:jc w:val="center"/>
              <w:rPr>
                <w:rFonts w:ascii="標楷體" w:eastAsia="標楷體" w:hAnsi="標楷體" w:cs="標楷體"/>
                <w:color w:val="0070C0"/>
                <w:sz w:val="20"/>
                <w:szCs w:val="20"/>
              </w:rPr>
            </w:pPr>
            <w:r w:rsidRPr="00275D3E">
              <w:rPr>
                <w:rFonts w:eastAsia="標楷體"/>
                <w:kern w:val="0"/>
                <w:sz w:val="20"/>
                <w:szCs w:val="16"/>
              </w:rPr>
              <w:t>課綱：自然</w:t>
            </w:r>
            <w:r w:rsidRPr="00275D3E">
              <w:rPr>
                <w:rFonts w:eastAsia="標楷體"/>
                <w:kern w:val="0"/>
                <w:sz w:val="20"/>
                <w:szCs w:val="16"/>
              </w:rPr>
              <w:t>-</w:t>
            </w:r>
            <w:r w:rsidRPr="00275D3E">
              <w:rPr>
                <w:rFonts w:eastAsia="標楷體"/>
                <w:kern w:val="0"/>
                <w:sz w:val="20"/>
                <w:szCs w:val="16"/>
              </w:rPr>
              <w:t>安全</w:t>
            </w:r>
            <w:r w:rsidRPr="00275D3E">
              <w:rPr>
                <w:rFonts w:eastAsia="標楷體"/>
                <w:kern w:val="0"/>
                <w:sz w:val="20"/>
                <w:szCs w:val="16"/>
              </w:rPr>
              <w:t>-(</w:t>
            </w:r>
            <w:r w:rsidRPr="00275D3E">
              <w:rPr>
                <w:rFonts w:eastAsia="標楷體"/>
                <w:kern w:val="0"/>
                <w:sz w:val="20"/>
                <w:szCs w:val="16"/>
              </w:rPr>
              <w:t>安</w:t>
            </w:r>
            <w:r w:rsidRPr="00275D3E">
              <w:rPr>
                <w:rFonts w:eastAsia="標楷體"/>
                <w:kern w:val="0"/>
                <w:sz w:val="20"/>
                <w:szCs w:val="16"/>
              </w:rPr>
              <w:t>J1)-1</w:t>
            </w:r>
          </w:p>
        </w:tc>
        <w:tc>
          <w:tcPr>
            <w:tcW w:w="722" w:type="pct"/>
            <w:tcBorders>
              <w:top w:val="single" w:sz="4" w:space="0" w:color="000000"/>
              <w:left w:val="single" w:sz="4" w:space="0" w:color="000000"/>
              <w:bottom w:val="single" w:sz="4" w:space="0" w:color="000000"/>
              <w:right w:val="single" w:sz="4" w:space="0" w:color="000000"/>
            </w:tcBorders>
          </w:tcPr>
          <w:p w14:paraId="544DFF2F"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439566"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C75666"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BB23A0F" w14:textId="704A79EB" w:rsidR="009E078A" w:rsidRPr="00931AA0" w:rsidRDefault="009E078A" w:rsidP="00E17E3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90" w:type="pct"/>
            <w:tcBorders>
              <w:top w:val="single" w:sz="4" w:space="0" w:color="000000"/>
              <w:left w:val="single" w:sz="4" w:space="0" w:color="000000"/>
              <w:bottom w:val="single" w:sz="4" w:space="0" w:color="000000"/>
              <w:right w:val="single" w:sz="4" w:space="0" w:color="000000"/>
            </w:tcBorders>
            <w:vAlign w:val="center"/>
          </w:tcPr>
          <w:p w14:paraId="2C60EA47" w14:textId="13F5B93B" w:rsidR="009E078A" w:rsidRPr="000865D9" w:rsidRDefault="009E078A" w:rsidP="00E17E37">
            <w:pPr>
              <w:spacing w:line="240" w:lineRule="exact"/>
              <w:jc w:val="both"/>
              <w:rPr>
                <w:rFonts w:ascii="標楷體" w:eastAsia="標楷體" w:hAnsi="標楷體" w:cs="標楷體"/>
                <w:color w:val="000000" w:themeColor="text1"/>
                <w:sz w:val="20"/>
                <w:szCs w:val="20"/>
              </w:rPr>
            </w:pPr>
          </w:p>
        </w:tc>
      </w:tr>
      <w:tr w:rsidR="009E078A" w14:paraId="7C2E2561" w14:textId="77777777" w:rsidTr="009E07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86802" w14:textId="77777777" w:rsidR="009E078A" w:rsidRDefault="009E078A" w:rsidP="00E17E37">
            <w:pPr>
              <w:jc w:val="center"/>
              <w:rPr>
                <w:rFonts w:ascii="標楷體" w:eastAsia="標楷體" w:hAnsi="標楷體" w:cs="標楷體"/>
              </w:rPr>
            </w:pPr>
            <w:r>
              <w:rPr>
                <w:rFonts w:ascii="標楷體" w:eastAsia="標楷體" w:hAnsi="標楷體" w:cs="標楷體" w:hint="eastAsia"/>
              </w:rPr>
              <w:lastRenderedPageBreak/>
              <w:t>第12週</w:t>
            </w:r>
          </w:p>
          <w:p w14:paraId="1CFB12AF" w14:textId="5B306942" w:rsidR="009E078A" w:rsidRDefault="009E078A" w:rsidP="00E17E37">
            <w:pPr>
              <w:jc w:val="center"/>
              <w:rPr>
                <w:rFonts w:ascii="標楷體" w:eastAsia="標楷體" w:hAnsi="標楷體" w:cs="標楷體"/>
              </w:rPr>
            </w:pPr>
            <w:r>
              <w:rPr>
                <w:rFonts w:ascii="標楷體" w:eastAsia="標楷體" w:hAnsi="標楷體" w:cs="標楷體" w:hint="eastAsia"/>
              </w:rPr>
              <w:t>04/28-05/02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57888" w14:textId="77777777" w:rsidR="009E078A" w:rsidRPr="00F5511B" w:rsidRDefault="009E078A" w:rsidP="00A402A7">
            <w:pPr>
              <w:snapToGrid w:val="0"/>
              <w:jc w:val="both"/>
              <w:rPr>
                <w:rFonts w:ascii="標楷體" w:eastAsia="標楷體" w:hAnsi="標楷體"/>
                <w:sz w:val="20"/>
                <w:szCs w:val="16"/>
              </w:rPr>
            </w:pPr>
            <w:r w:rsidRPr="00D07FE9">
              <w:rPr>
                <w:rFonts w:eastAsia="標楷體"/>
                <w:sz w:val="20"/>
                <w:szCs w:val="16"/>
              </w:rPr>
              <w:t>第</w:t>
            </w:r>
            <w:r>
              <w:rPr>
                <w:rFonts w:eastAsia="標楷體"/>
                <w:sz w:val="20"/>
                <w:szCs w:val="16"/>
              </w:rPr>
              <w:t>四</w:t>
            </w:r>
            <w:r w:rsidRPr="00D07FE9">
              <w:rPr>
                <w:rFonts w:eastAsia="標楷體"/>
                <w:sz w:val="20"/>
                <w:szCs w:val="16"/>
              </w:rPr>
              <w:t>章反應速率與平衡</w:t>
            </w:r>
            <w:r>
              <w:rPr>
                <w:rFonts w:eastAsia="標楷體"/>
                <w:sz w:val="20"/>
                <w:szCs w:val="16"/>
              </w:rPr>
              <w:t>、</w:t>
            </w:r>
            <w:r w:rsidRPr="00D07FE9">
              <w:rPr>
                <w:rFonts w:eastAsia="標楷體"/>
                <w:sz w:val="20"/>
                <w:szCs w:val="16"/>
              </w:rPr>
              <w:t>第</w:t>
            </w:r>
            <w:r>
              <w:rPr>
                <w:rFonts w:eastAsia="標楷體"/>
                <w:sz w:val="20"/>
                <w:szCs w:val="16"/>
              </w:rPr>
              <w:t>五</w:t>
            </w:r>
            <w:r w:rsidRPr="00D07FE9">
              <w:rPr>
                <w:rFonts w:eastAsia="標楷體"/>
                <w:sz w:val="20"/>
                <w:szCs w:val="16"/>
              </w:rPr>
              <w:t>章有機化合物</w:t>
            </w:r>
          </w:p>
          <w:p w14:paraId="67088403" w14:textId="74BDA370" w:rsidR="009E078A" w:rsidRDefault="009E078A" w:rsidP="00E17E37">
            <w:pPr>
              <w:jc w:val="center"/>
              <w:rPr>
                <w:rFonts w:ascii="標楷體" w:eastAsia="標楷體" w:hAnsi="標楷體" w:cs="標楷體"/>
              </w:rPr>
            </w:pPr>
            <w:r w:rsidRPr="00D07FE9">
              <w:rPr>
                <w:rFonts w:eastAsia="標楷體"/>
                <w:sz w:val="20"/>
                <w:szCs w:val="16"/>
              </w:rPr>
              <w:t>4</w:t>
            </w:r>
            <w:r w:rsidRPr="00D07FE9">
              <w:rPr>
                <w:rFonts w:eastAsia="標楷體"/>
                <w:sz w:val="20"/>
                <w:szCs w:val="16"/>
              </w:rPr>
              <w:t>．</w:t>
            </w:r>
            <w:r w:rsidRPr="00D07FE9">
              <w:rPr>
                <w:rFonts w:eastAsia="標楷體"/>
                <w:sz w:val="20"/>
                <w:szCs w:val="16"/>
              </w:rPr>
              <w:t>2</w:t>
            </w:r>
            <w:r w:rsidRPr="00D07FE9">
              <w:rPr>
                <w:rFonts w:eastAsia="標楷體"/>
                <w:sz w:val="20"/>
                <w:szCs w:val="16"/>
              </w:rPr>
              <w:t>可逆反應與平衡</w:t>
            </w:r>
            <w:r>
              <w:rPr>
                <w:rFonts w:eastAsia="標楷體"/>
                <w:sz w:val="20"/>
                <w:szCs w:val="16"/>
              </w:rPr>
              <w:t>、</w:t>
            </w:r>
            <w:r w:rsidRPr="00D07FE9">
              <w:rPr>
                <w:rFonts w:eastAsia="標楷體"/>
                <w:sz w:val="20"/>
                <w:szCs w:val="16"/>
              </w:rPr>
              <w:t>5</w:t>
            </w:r>
            <w:r w:rsidRPr="00D07FE9">
              <w:rPr>
                <w:rFonts w:eastAsia="標楷體"/>
                <w:sz w:val="20"/>
                <w:szCs w:val="16"/>
              </w:rPr>
              <w:t>．</w:t>
            </w:r>
            <w:r w:rsidRPr="00D07FE9">
              <w:rPr>
                <w:rFonts w:eastAsia="標楷體"/>
                <w:sz w:val="20"/>
                <w:szCs w:val="16"/>
              </w:rPr>
              <w:t>1</w:t>
            </w:r>
            <w:r w:rsidRPr="00D07FE9">
              <w:rPr>
                <w:rFonts w:eastAsia="標楷體"/>
                <w:sz w:val="20"/>
                <w:szCs w:val="16"/>
              </w:rPr>
              <w:t>認識有機化合物、</w:t>
            </w:r>
            <w:r w:rsidRPr="00D07FE9">
              <w:rPr>
                <w:rFonts w:eastAsia="標楷體"/>
                <w:sz w:val="20"/>
                <w:szCs w:val="16"/>
              </w:rPr>
              <w:t>5</w:t>
            </w:r>
            <w:r w:rsidRPr="00D07FE9">
              <w:rPr>
                <w:rFonts w:eastAsia="標楷體"/>
                <w:sz w:val="20"/>
                <w:szCs w:val="16"/>
              </w:rPr>
              <w:t>．</w:t>
            </w:r>
            <w:r w:rsidRPr="00D07FE9">
              <w:rPr>
                <w:rFonts w:eastAsia="標楷體"/>
                <w:sz w:val="20"/>
                <w:szCs w:val="16"/>
              </w:rPr>
              <w:t>2</w:t>
            </w:r>
            <w:r w:rsidRPr="00D07FE9">
              <w:rPr>
                <w:rFonts w:eastAsia="標楷體"/>
                <w:sz w:val="20"/>
                <w:szCs w:val="16"/>
              </w:rPr>
              <w:t>常見的有機化合物</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3FC12"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w:t>
            </w:r>
            <w:r w:rsidRPr="00D07FE9">
              <w:rPr>
                <w:rFonts w:eastAsia="標楷體"/>
                <w:sz w:val="20"/>
                <w:szCs w:val="16"/>
              </w:rPr>
              <w:t>當中。</w:t>
            </w:r>
          </w:p>
          <w:p w14:paraId="275A0619"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43A8B277"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39D360B6"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7D320C04"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透過欣賞山川大地、風雲雨露、河海大洋、日月星辰，體驗自然與生命之美。</w:t>
            </w:r>
          </w:p>
          <w:p w14:paraId="0403F6DC"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-J-C1 </w:t>
            </w:r>
            <w:r>
              <w:rPr>
                <w:rFonts w:eastAsia="標楷體"/>
                <w:sz w:val="20"/>
                <w:szCs w:val="16"/>
              </w:rPr>
              <w:t>從日常學習中，主動關心自然環境相關公共議題，尊重生命。</w:t>
            </w:r>
          </w:p>
          <w:p w14:paraId="2721FDB6"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透過合作學習，發展與同儕溝通、共同參與、共同執行及共同發掘科學相關知識與問題解決的</w:t>
            </w:r>
            <w:r>
              <w:rPr>
                <w:rFonts w:eastAsia="標楷體"/>
                <w:sz w:val="20"/>
                <w:szCs w:val="16"/>
              </w:rPr>
              <w:lastRenderedPageBreak/>
              <w:t>能力。</w:t>
            </w:r>
          </w:p>
          <w:p w14:paraId="4CBD4905" w14:textId="5E0EF3E6" w:rsidR="009E078A" w:rsidRDefault="009E078A" w:rsidP="00E17E37">
            <w:pPr>
              <w:jc w:val="center"/>
              <w:rPr>
                <w:rFonts w:ascii="標楷體" w:eastAsia="標楷體" w:hAnsi="標楷體" w:cs="標楷體"/>
              </w:rPr>
            </w:pPr>
            <w:r>
              <w:rPr>
                <w:rFonts w:eastAsia="標楷體"/>
                <w:sz w:val="20"/>
                <w:szCs w:val="16"/>
              </w:rPr>
              <w:t>自</w:t>
            </w:r>
            <w:r>
              <w:rPr>
                <w:rFonts w:eastAsia="標楷體"/>
                <w:sz w:val="20"/>
                <w:szCs w:val="16"/>
              </w:rPr>
              <w:t xml:space="preserve">-J-C3 </w:t>
            </w:r>
            <w:r>
              <w:rPr>
                <w:rFonts w:eastAsia="標楷體"/>
                <w:sz w:val="20"/>
                <w:szCs w:val="16"/>
              </w:rPr>
              <w:t>透過環境相關議題的學習，能了解全球自然環境具有差異性與互動性，並能發展出自我文化認同與身為地球公民的價值觀。</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FB503"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Je-Ⅳ-2 </w:t>
            </w:r>
            <w:r>
              <w:rPr>
                <w:rFonts w:eastAsia="標楷體"/>
                <w:kern w:val="0"/>
                <w:sz w:val="20"/>
                <w:szCs w:val="16"/>
              </w:rPr>
              <w:t>可逆反應。</w:t>
            </w:r>
          </w:p>
          <w:p w14:paraId="35C03AF6"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Je-Ⅳ-3 </w:t>
            </w:r>
            <w:r>
              <w:rPr>
                <w:rFonts w:eastAsia="標楷體"/>
                <w:kern w:val="0"/>
                <w:sz w:val="20"/>
                <w:szCs w:val="16"/>
              </w:rPr>
              <w:t>化學平衡</w:t>
            </w:r>
            <w:r w:rsidRPr="00D07FE9">
              <w:rPr>
                <w:rFonts w:eastAsia="標楷體"/>
                <w:kern w:val="0"/>
                <w:sz w:val="20"/>
                <w:szCs w:val="16"/>
              </w:rPr>
              <w:t>及溫度、濃度如何影響化學平衡的因素。</w:t>
            </w:r>
          </w:p>
          <w:p w14:paraId="2AA2C769"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Jf-Ⅳ-1 </w:t>
            </w:r>
            <w:r>
              <w:rPr>
                <w:rFonts w:eastAsia="標楷體"/>
                <w:kern w:val="0"/>
                <w:sz w:val="20"/>
                <w:szCs w:val="16"/>
              </w:rPr>
              <w:t>有機化合物與無機化合物的重要特徵。</w:t>
            </w:r>
          </w:p>
          <w:p w14:paraId="41C8CB08"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Cb-Ⅳ-3 </w:t>
            </w:r>
            <w:r>
              <w:rPr>
                <w:rFonts w:eastAsia="標楷體"/>
                <w:kern w:val="0"/>
                <w:sz w:val="20"/>
                <w:szCs w:val="16"/>
              </w:rPr>
              <w:t>分子式相同會因原子排列方式不同而形成不同的物質。</w:t>
            </w:r>
          </w:p>
          <w:p w14:paraId="4F21BB1C"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Jf-Ⅳ-2 </w:t>
            </w:r>
            <w:r>
              <w:rPr>
                <w:rFonts w:eastAsia="標楷體"/>
                <w:kern w:val="0"/>
                <w:sz w:val="20"/>
                <w:szCs w:val="16"/>
              </w:rPr>
              <w:t>生活中常見的烷類、醇類、有機酸</w:t>
            </w:r>
            <w:r w:rsidRPr="00D07FE9">
              <w:rPr>
                <w:rFonts w:eastAsia="標楷體"/>
                <w:kern w:val="0"/>
                <w:sz w:val="20"/>
                <w:szCs w:val="16"/>
              </w:rPr>
              <w:t>及酯類。</w:t>
            </w:r>
          </w:p>
          <w:p w14:paraId="5C140CC4"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Nc-Ⅳ-3 </w:t>
            </w:r>
            <w:r w:rsidRPr="00D07FE9">
              <w:rPr>
                <w:rFonts w:eastAsia="標楷體"/>
                <w:kern w:val="0"/>
                <w:sz w:val="20"/>
                <w:szCs w:val="16"/>
              </w:rPr>
              <w:t>化石燃料的形成與特性。</w:t>
            </w:r>
          </w:p>
          <w:p w14:paraId="083AB51D"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Ma-Ⅳ-3 </w:t>
            </w:r>
            <w:r w:rsidRPr="00D07FE9">
              <w:rPr>
                <w:rFonts w:eastAsia="標楷體"/>
                <w:kern w:val="0"/>
                <w:sz w:val="20"/>
                <w:szCs w:val="16"/>
              </w:rPr>
              <w:t>不同的材料對生活及社會的影響。</w:t>
            </w:r>
          </w:p>
          <w:p w14:paraId="14A72E2B" w14:textId="4F42E151" w:rsidR="009E078A" w:rsidRDefault="009E078A" w:rsidP="00E17E37">
            <w:pPr>
              <w:jc w:val="center"/>
              <w:rPr>
                <w:rFonts w:ascii="標楷體" w:eastAsia="標楷體" w:hAnsi="標楷體" w:cs="標楷體"/>
                <w:strike/>
              </w:rPr>
            </w:pPr>
            <w:r>
              <w:rPr>
                <w:rFonts w:eastAsia="標楷體"/>
                <w:kern w:val="0"/>
                <w:sz w:val="20"/>
                <w:szCs w:val="16"/>
              </w:rPr>
              <w:t xml:space="preserve">Jf-Ⅳ-3 </w:t>
            </w:r>
            <w:r>
              <w:rPr>
                <w:rFonts w:eastAsia="標楷體"/>
                <w:kern w:val="0"/>
                <w:sz w:val="20"/>
                <w:szCs w:val="16"/>
              </w:rPr>
              <w:t>酯化與皂化反應。</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BAB7"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tr-Ⅳ-1 </w:t>
            </w:r>
            <w:r>
              <w:rPr>
                <w:rFonts w:eastAsia="標楷體"/>
                <w:sz w:val="20"/>
                <w:szCs w:val="16"/>
              </w:rPr>
              <w:t>能將所習得的知識正確的連結到所觀察到</w:t>
            </w:r>
            <w:r w:rsidRPr="00D07FE9">
              <w:rPr>
                <w:rFonts w:eastAsia="標楷體"/>
                <w:sz w:val="20"/>
                <w:szCs w:val="16"/>
              </w:rPr>
              <w:t>的自然現象及實驗數據，並推論出其中的關聯，進而運用習得的知識來解釋自己論點的正確性。</w:t>
            </w:r>
          </w:p>
          <w:p w14:paraId="2369D39A"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pa-Ⅳ-2 </w:t>
            </w:r>
            <w:r w:rsidRPr="00D07FE9">
              <w:rPr>
                <w:rFonts w:eastAsia="標楷體"/>
                <w:sz w:val="20"/>
                <w:szCs w:val="16"/>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2DE77B9C"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an-Ⅳ-2 </w:t>
            </w:r>
            <w:r>
              <w:rPr>
                <w:rFonts w:eastAsia="標楷體"/>
                <w:sz w:val="20"/>
                <w:szCs w:val="16"/>
              </w:rPr>
              <w:t>分辨科學知識的確定性和持久性</w:t>
            </w:r>
            <w:r w:rsidRPr="00D07FE9">
              <w:rPr>
                <w:rFonts w:eastAsia="標楷體"/>
                <w:sz w:val="20"/>
                <w:szCs w:val="16"/>
              </w:rPr>
              <w:t>，會因科學研究的時空背景不同而有所變化。</w:t>
            </w:r>
          </w:p>
          <w:p w14:paraId="247DE026"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ai-Ⅳ-3 </w:t>
            </w:r>
            <w:r>
              <w:rPr>
                <w:rFonts w:eastAsia="標楷體"/>
                <w:sz w:val="20"/>
                <w:szCs w:val="16"/>
              </w:rPr>
              <w:t>透過所學到的科學知識和科學探索的各種方法，解釋自然現象發生的原因，建立科學學習的自信心。</w:t>
            </w:r>
          </w:p>
          <w:p w14:paraId="6CA2E9EE" w14:textId="0C0CC86E" w:rsidR="009E078A" w:rsidRDefault="009E078A" w:rsidP="00E17E37">
            <w:pPr>
              <w:jc w:val="center"/>
              <w:rPr>
                <w:rFonts w:ascii="標楷體" w:eastAsia="標楷體" w:hAnsi="標楷體" w:cs="標楷體"/>
              </w:rPr>
            </w:pPr>
            <w:r>
              <w:rPr>
                <w:rFonts w:eastAsia="標楷體"/>
                <w:sz w:val="20"/>
                <w:szCs w:val="16"/>
              </w:rPr>
              <w:t xml:space="preserve">pa-Ⅳ-2 </w:t>
            </w:r>
            <w:r>
              <w:rPr>
                <w:rFonts w:eastAsia="標楷體"/>
                <w:sz w:val="20"/>
                <w:szCs w:val="16"/>
              </w:rPr>
              <w:t>能運用科學原理、思考智能、數學等方法，從（所得的）資訊或數據，形</w:t>
            </w:r>
            <w:r>
              <w:rPr>
                <w:rFonts w:eastAsia="標楷體"/>
                <w:sz w:val="20"/>
                <w:szCs w:val="16"/>
              </w:rPr>
              <w:lastRenderedPageBreak/>
              <w:t>成解釋、發現新知、獲知因果關係、解決問題或是發現新的問題。並能將自己的探究結果和同學的結果或其</w:t>
            </w:r>
            <w:r w:rsidRPr="00D07FE9">
              <w:rPr>
                <w:rFonts w:eastAsia="標楷體"/>
                <w:sz w:val="20"/>
                <w:szCs w:val="16"/>
              </w:rPr>
              <w:t>他相關的資訊比較對照，相互檢核，確認結果。</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1E765"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lastRenderedPageBreak/>
              <w:t>1.</w:t>
            </w:r>
            <w:r w:rsidRPr="00D07FE9">
              <w:rPr>
                <w:rFonts w:eastAsia="標楷體"/>
                <w:sz w:val="20"/>
                <w:szCs w:val="16"/>
              </w:rPr>
              <w:t>口頭評量</w:t>
            </w:r>
          </w:p>
          <w:p w14:paraId="40F54626" w14:textId="69C6F9D0" w:rsidR="009E078A" w:rsidRDefault="009E078A" w:rsidP="00E17E37">
            <w:pPr>
              <w:jc w:val="center"/>
              <w:rPr>
                <w:rFonts w:ascii="標楷體" w:eastAsia="標楷體" w:hAnsi="標楷體" w:cs="標楷體"/>
              </w:rPr>
            </w:pPr>
            <w:r>
              <w:rPr>
                <w:rFonts w:eastAsia="標楷體"/>
                <w:sz w:val="20"/>
                <w:szCs w:val="16"/>
              </w:rPr>
              <w:t>2.</w:t>
            </w:r>
            <w:r w:rsidRPr="00D07FE9">
              <w:rPr>
                <w:rFonts w:eastAsia="標楷體"/>
                <w:sz w:val="20"/>
                <w:szCs w:val="16"/>
              </w:rPr>
              <w:t>紙筆評量</w:t>
            </w:r>
          </w:p>
        </w:tc>
        <w:tc>
          <w:tcPr>
            <w:tcW w:w="361" w:type="pct"/>
            <w:tcBorders>
              <w:top w:val="single" w:sz="4" w:space="0" w:color="000000"/>
              <w:left w:val="single" w:sz="4" w:space="0" w:color="000000"/>
              <w:bottom w:val="single" w:sz="4" w:space="0" w:color="000000"/>
              <w:right w:val="single" w:sz="4" w:space="0" w:color="000000"/>
            </w:tcBorders>
          </w:tcPr>
          <w:p w14:paraId="116A7E87" w14:textId="77777777" w:rsidR="009E078A" w:rsidRPr="00275D3E" w:rsidRDefault="009E078A" w:rsidP="00A402A7">
            <w:pPr>
              <w:snapToGrid w:val="0"/>
              <w:spacing w:line="240" w:lineRule="exact"/>
              <w:jc w:val="both"/>
              <w:rPr>
                <w:rFonts w:ascii="標楷體" w:eastAsia="標楷體" w:hAnsi="標楷體" w:cs="標楷體"/>
                <w:kern w:val="0"/>
                <w:sz w:val="20"/>
                <w:szCs w:val="16"/>
              </w:rPr>
            </w:pPr>
            <w:r w:rsidRPr="00275D3E">
              <w:rPr>
                <w:rFonts w:eastAsia="標楷體"/>
                <w:kern w:val="0"/>
                <w:sz w:val="20"/>
                <w:szCs w:val="16"/>
              </w:rPr>
              <w:t>法定：自然</w:t>
            </w:r>
            <w:r w:rsidRPr="00275D3E">
              <w:rPr>
                <w:rFonts w:eastAsia="標楷體"/>
                <w:kern w:val="0"/>
                <w:sz w:val="20"/>
                <w:szCs w:val="16"/>
              </w:rPr>
              <w:t>-</w:t>
            </w:r>
            <w:r w:rsidRPr="00275D3E">
              <w:rPr>
                <w:rFonts w:eastAsia="標楷體"/>
                <w:kern w:val="0"/>
                <w:sz w:val="20"/>
                <w:szCs w:val="16"/>
              </w:rPr>
              <w:t>安全</w:t>
            </w:r>
            <w:r w:rsidRPr="00275D3E">
              <w:rPr>
                <w:rFonts w:eastAsia="標楷體"/>
                <w:kern w:val="0"/>
                <w:sz w:val="20"/>
                <w:szCs w:val="16"/>
              </w:rPr>
              <w:t>-1</w:t>
            </w:r>
          </w:p>
          <w:p w14:paraId="3D84ABFA" w14:textId="77777777" w:rsidR="009E078A" w:rsidRPr="00275D3E" w:rsidRDefault="009E078A" w:rsidP="00A402A7">
            <w:pPr>
              <w:snapToGrid w:val="0"/>
              <w:spacing w:line="240" w:lineRule="exact"/>
              <w:jc w:val="both"/>
              <w:rPr>
                <w:rFonts w:ascii="標楷體" w:eastAsia="標楷體" w:hAnsi="標楷體" w:cs="標楷體"/>
                <w:kern w:val="0"/>
                <w:sz w:val="20"/>
                <w:szCs w:val="16"/>
              </w:rPr>
            </w:pPr>
            <w:r w:rsidRPr="00275D3E">
              <w:rPr>
                <w:rFonts w:eastAsia="標楷體"/>
                <w:kern w:val="0"/>
                <w:sz w:val="20"/>
                <w:szCs w:val="16"/>
              </w:rPr>
              <w:t>法定：自然</w:t>
            </w:r>
            <w:r w:rsidRPr="00275D3E">
              <w:rPr>
                <w:rFonts w:eastAsia="標楷體"/>
                <w:kern w:val="0"/>
                <w:sz w:val="20"/>
                <w:szCs w:val="16"/>
              </w:rPr>
              <w:t>-</w:t>
            </w:r>
            <w:r w:rsidRPr="00275D3E">
              <w:rPr>
                <w:rFonts w:eastAsia="標楷體"/>
                <w:kern w:val="0"/>
                <w:sz w:val="20"/>
                <w:szCs w:val="16"/>
              </w:rPr>
              <w:t>能源</w:t>
            </w:r>
            <w:r w:rsidRPr="00275D3E">
              <w:rPr>
                <w:rFonts w:eastAsia="標楷體"/>
                <w:kern w:val="0"/>
                <w:sz w:val="20"/>
                <w:szCs w:val="16"/>
              </w:rPr>
              <w:t>-1</w:t>
            </w:r>
          </w:p>
          <w:p w14:paraId="1C90EEDB" w14:textId="25C672BC" w:rsidR="009E078A" w:rsidRPr="005601AE" w:rsidRDefault="009E078A" w:rsidP="00E17E37">
            <w:pPr>
              <w:jc w:val="center"/>
              <w:rPr>
                <w:rFonts w:ascii="標楷體" w:eastAsia="標楷體" w:hAnsi="標楷體" w:cs="標楷體"/>
                <w:color w:val="0070C0"/>
                <w:sz w:val="20"/>
                <w:szCs w:val="20"/>
              </w:rPr>
            </w:pPr>
            <w:r w:rsidRPr="00275D3E">
              <w:rPr>
                <w:rFonts w:eastAsia="標楷體"/>
                <w:kern w:val="0"/>
                <w:sz w:val="20"/>
                <w:szCs w:val="16"/>
              </w:rPr>
              <w:t>課綱：自然</w:t>
            </w:r>
            <w:r w:rsidRPr="00275D3E">
              <w:rPr>
                <w:rFonts w:eastAsia="標楷體"/>
                <w:kern w:val="0"/>
                <w:sz w:val="20"/>
                <w:szCs w:val="16"/>
              </w:rPr>
              <w:t>-</w:t>
            </w:r>
            <w:r w:rsidRPr="00275D3E">
              <w:rPr>
                <w:rFonts w:eastAsia="標楷體"/>
                <w:kern w:val="0"/>
                <w:sz w:val="20"/>
                <w:szCs w:val="16"/>
              </w:rPr>
              <w:t>國際</w:t>
            </w:r>
            <w:r w:rsidRPr="00275D3E">
              <w:rPr>
                <w:rFonts w:eastAsia="標楷體"/>
                <w:kern w:val="0"/>
                <w:sz w:val="20"/>
                <w:szCs w:val="16"/>
              </w:rPr>
              <w:t>-(</w:t>
            </w:r>
            <w:r w:rsidRPr="00275D3E">
              <w:rPr>
                <w:rFonts w:eastAsia="標楷體"/>
                <w:kern w:val="0"/>
                <w:sz w:val="20"/>
                <w:szCs w:val="16"/>
              </w:rPr>
              <w:t>國</w:t>
            </w:r>
            <w:r w:rsidRPr="00275D3E">
              <w:rPr>
                <w:rFonts w:eastAsia="標楷體"/>
                <w:kern w:val="0"/>
                <w:sz w:val="20"/>
                <w:szCs w:val="16"/>
              </w:rPr>
              <w:t>J</w:t>
            </w:r>
            <w:r>
              <w:rPr>
                <w:rFonts w:eastAsia="標楷體"/>
                <w:kern w:val="0"/>
                <w:sz w:val="20"/>
                <w:szCs w:val="16"/>
              </w:rPr>
              <w:t>1</w:t>
            </w:r>
            <w:r w:rsidRPr="00275D3E">
              <w:rPr>
                <w:rFonts w:eastAsia="標楷體"/>
                <w:kern w:val="0"/>
                <w:sz w:val="20"/>
                <w:szCs w:val="16"/>
              </w:rPr>
              <w:t>)-1</w:t>
            </w:r>
          </w:p>
        </w:tc>
        <w:tc>
          <w:tcPr>
            <w:tcW w:w="722" w:type="pct"/>
            <w:tcBorders>
              <w:top w:val="single" w:sz="4" w:space="0" w:color="000000"/>
              <w:left w:val="single" w:sz="4" w:space="0" w:color="000000"/>
              <w:bottom w:val="single" w:sz="4" w:space="0" w:color="000000"/>
              <w:right w:val="single" w:sz="4" w:space="0" w:color="000000"/>
            </w:tcBorders>
          </w:tcPr>
          <w:p w14:paraId="0D7FB91B"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7ECF5A1"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9823DD"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0BCB3C25" w14:textId="5FA4B138" w:rsidR="009E078A" w:rsidRPr="00931AA0" w:rsidRDefault="009E078A" w:rsidP="00E17E3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90" w:type="pct"/>
            <w:tcBorders>
              <w:top w:val="single" w:sz="4" w:space="0" w:color="000000"/>
              <w:left w:val="single" w:sz="4" w:space="0" w:color="000000"/>
              <w:bottom w:val="single" w:sz="4" w:space="0" w:color="000000"/>
              <w:right w:val="single" w:sz="4" w:space="0" w:color="000000"/>
            </w:tcBorders>
            <w:vAlign w:val="center"/>
          </w:tcPr>
          <w:p w14:paraId="372AB352" w14:textId="54CFCB13" w:rsidR="009E078A" w:rsidRPr="000865D9" w:rsidRDefault="009E078A" w:rsidP="00E17E37">
            <w:pPr>
              <w:spacing w:line="240" w:lineRule="exact"/>
              <w:jc w:val="both"/>
              <w:rPr>
                <w:rFonts w:ascii="標楷體" w:eastAsia="標楷體" w:hAnsi="標楷體" w:cs="標楷體"/>
                <w:color w:val="000000" w:themeColor="text1"/>
                <w:sz w:val="20"/>
                <w:szCs w:val="20"/>
              </w:rPr>
            </w:pPr>
          </w:p>
        </w:tc>
      </w:tr>
      <w:tr w:rsidR="009E078A" w14:paraId="24253FC1" w14:textId="77777777" w:rsidTr="009E07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CFD37" w14:textId="77777777" w:rsidR="009E078A" w:rsidRDefault="009E078A" w:rsidP="00E17E37">
            <w:pPr>
              <w:jc w:val="center"/>
              <w:rPr>
                <w:rFonts w:ascii="標楷體" w:eastAsia="標楷體" w:hAnsi="標楷體" w:cs="標楷體"/>
              </w:rPr>
            </w:pPr>
            <w:r>
              <w:rPr>
                <w:rFonts w:ascii="標楷體" w:eastAsia="標楷體" w:hAnsi="標楷體" w:cs="標楷體" w:hint="eastAsia"/>
              </w:rPr>
              <w:lastRenderedPageBreak/>
              <w:t>第13週</w:t>
            </w:r>
          </w:p>
          <w:p w14:paraId="681A9861" w14:textId="77777777" w:rsidR="009E078A" w:rsidRDefault="009E078A" w:rsidP="00E17E37">
            <w:pPr>
              <w:jc w:val="center"/>
              <w:rPr>
                <w:rFonts w:ascii="標楷體" w:eastAsia="標楷體" w:hAnsi="標楷體" w:cs="標楷體"/>
              </w:rPr>
            </w:pPr>
            <w:r>
              <w:rPr>
                <w:rFonts w:ascii="標楷體" w:eastAsia="標楷體" w:hAnsi="標楷體" w:cs="標楷體" w:hint="eastAsia"/>
              </w:rPr>
              <w:t>05/05-05/09</w:t>
            </w:r>
          </w:p>
          <w:p w14:paraId="376AEDF0" w14:textId="7C406F75" w:rsidR="009E078A" w:rsidRDefault="009E078A" w:rsidP="00E17E37">
            <w:pPr>
              <w:jc w:val="center"/>
              <w:rPr>
                <w:rFonts w:ascii="標楷體" w:eastAsia="標楷體" w:hAnsi="標楷體" w:cs="標楷體"/>
              </w:rPr>
            </w:pPr>
            <w:r>
              <w:rPr>
                <w:rFonts w:ascii="標楷體" w:eastAsia="標楷體" w:hAnsi="標楷體" w:cs="標楷體" w:hint="eastAsia"/>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52C4" w14:textId="77777777" w:rsidR="009E078A" w:rsidRPr="00D07FE9" w:rsidRDefault="009E078A" w:rsidP="00A402A7">
            <w:pPr>
              <w:snapToGrid w:val="0"/>
              <w:jc w:val="both"/>
              <w:rPr>
                <w:rFonts w:ascii="標楷體" w:eastAsia="標楷體" w:hAnsi="標楷體"/>
                <w:sz w:val="20"/>
                <w:szCs w:val="16"/>
              </w:rPr>
            </w:pPr>
            <w:r w:rsidRPr="00D07FE9">
              <w:rPr>
                <w:rFonts w:eastAsia="標楷體"/>
                <w:sz w:val="20"/>
                <w:szCs w:val="16"/>
              </w:rPr>
              <w:t>第</w:t>
            </w:r>
            <w:r>
              <w:rPr>
                <w:rFonts w:eastAsia="標楷體"/>
                <w:sz w:val="20"/>
                <w:szCs w:val="16"/>
              </w:rPr>
              <w:t>五</w:t>
            </w:r>
            <w:r w:rsidRPr="00D07FE9">
              <w:rPr>
                <w:rFonts w:eastAsia="標楷體"/>
                <w:sz w:val="20"/>
                <w:szCs w:val="16"/>
              </w:rPr>
              <w:t>章有機化合物</w:t>
            </w:r>
          </w:p>
          <w:p w14:paraId="446FF315" w14:textId="77777777" w:rsidR="009E078A" w:rsidRDefault="009E078A" w:rsidP="00A402A7">
            <w:pPr>
              <w:snapToGrid w:val="0"/>
              <w:jc w:val="both"/>
              <w:rPr>
                <w:rFonts w:ascii="標楷體" w:eastAsia="標楷體" w:hAnsi="標楷體"/>
                <w:sz w:val="20"/>
                <w:szCs w:val="16"/>
              </w:rPr>
            </w:pPr>
            <w:r w:rsidRPr="00D07FE9">
              <w:rPr>
                <w:rFonts w:eastAsia="標楷體"/>
                <w:sz w:val="20"/>
                <w:szCs w:val="16"/>
              </w:rPr>
              <w:t>5</w:t>
            </w:r>
            <w:r w:rsidRPr="00D07FE9">
              <w:rPr>
                <w:rFonts w:eastAsia="標楷體"/>
                <w:sz w:val="20"/>
                <w:szCs w:val="16"/>
              </w:rPr>
              <w:t>．</w:t>
            </w:r>
            <w:r w:rsidRPr="00D07FE9">
              <w:rPr>
                <w:rFonts w:eastAsia="標楷體"/>
                <w:sz w:val="20"/>
                <w:szCs w:val="16"/>
              </w:rPr>
              <w:t>2</w:t>
            </w:r>
            <w:r w:rsidRPr="00D07FE9">
              <w:rPr>
                <w:rFonts w:eastAsia="標楷體"/>
                <w:sz w:val="20"/>
                <w:szCs w:val="16"/>
              </w:rPr>
              <w:t>常見的有機化合物、</w:t>
            </w:r>
            <w:r w:rsidRPr="00D07FE9">
              <w:rPr>
                <w:rFonts w:eastAsia="標楷體"/>
                <w:sz w:val="20"/>
                <w:szCs w:val="16"/>
              </w:rPr>
              <w:t>5</w:t>
            </w:r>
            <w:r w:rsidRPr="00D07FE9">
              <w:rPr>
                <w:rFonts w:eastAsia="標楷體"/>
                <w:sz w:val="20"/>
                <w:szCs w:val="16"/>
              </w:rPr>
              <w:t>．</w:t>
            </w:r>
            <w:r w:rsidRPr="00D07FE9">
              <w:rPr>
                <w:rFonts w:eastAsia="標楷體"/>
                <w:sz w:val="20"/>
                <w:szCs w:val="16"/>
              </w:rPr>
              <w:t>3</w:t>
            </w:r>
            <w:r w:rsidRPr="00D07FE9">
              <w:rPr>
                <w:rFonts w:eastAsia="標楷體"/>
                <w:sz w:val="20"/>
                <w:szCs w:val="16"/>
              </w:rPr>
              <w:t>肥皂與清潔劑</w:t>
            </w:r>
          </w:p>
          <w:p w14:paraId="1C36EA8E" w14:textId="15CD4A38" w:rsidR="009E078A" w:rsidRDefault="009E078A" w:rsidP="00E17E37">
            <w:pPr>
              <w:jc w:val="center"/>
              <w:rPr>
                <w:rFonts w:ascii="標楷體" w:eastAsia="標楷體" w:hAnsi="標楷體" w:cs="標楷體"/>
              </w:rPr>
            </w:pPr>
            <w:r w:rsidRPr="00D07FE9">
              <w:rPr>
                <w:rFonts w:eastAsia="標楷體"/>
                <w:sz w:val="20"/>
                <w:szCs w:val="16"/>
              </w:rPr>
              <w:t>【第二次評量週】</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F4CC"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w:t>
            </w:r>
            <w:r w:rsidRPr="00D07FE9">
              <w:rPr>
                <w:rFonts w:eastAsia="標楷體"/>
                <w:sz w:val="20"/>
                <w:szCs w:val="16"/>
              </w:rPr>
              <w:t>科學知識、方法與態度於日常生活當中。</w:t>
            </w:r>
          </w:p>
          <w:p w14:paraId="7650279F"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7C0D0627"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1AB20F11"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3BF8AD42"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01D0FF50" w14:textId="4E1B8BA7" w:rsidR="009E078A" w:rsidRDefault="009E078A" w:rsidP="00E17E37">
            <w:pPr>
              <w:jc w:val="center"/>
              <w:rPr>
                <w:rFonts w:ascii="標楷體" w:eastAsia="標楷體" w:hAnsi="標楷體" w:cs="標楷體"/>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透過合作學習，發展與同儕溝通、共同參與、共同執行及共同發掘科學相關知識與問題解決的</w:t>
            </w:r>
            <w:r>
              <w:rPr>
                <w:rFonts w:eastAsia="標楷體"/>
                <w:sz w:val="20"/>
                <w:szCs w:val="16"/>
              </w:rPr>
              <w:lastRenderedPageBreak/>
              <w:t>能力。</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954DF"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Cb-Ⅳ-3 </w:t>
            </w:r>
            <w:r>
              <w:rPr>
                <w:rFonts w:eastAsia="標楷體"/>
                <w:kern w:val="0"/>
                <w:sz w:val="20"/>
                <w:szCs w:val="16"/>
              </w:rPr>
              <w:t>分子式</w:t>
            </w:r>
            <w:r w:rsidRPr="00D07FE9">
              <w:rPr>
                <w:rFonts w:eastAsia="標楷體"/>
                <w:kern w:val="0"/>
                <w:sz w:val="20"/>
                <w:szCs w:val="16"/>
              </w:rPr>
              <w:t>相同會因原子排列方式不同而形成不同的物質。</w:t>
            </w:r>
          </w:p>
          <w:p w14:paraId="73C9A243"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Jf-Ⅳ-2 </w:t>
            </w:r>
            <w:r>
              <w:rPr>
                <w:rFonts w:eastAsia="標楷體"/>
                <w:kern w:val="0"/>
                <w:sz w:val="20"/>
                <w:szCs w:val="16"/>
              </w:rPr>
              <w:t>生活中常見的烷類、醇類、有機酸</w:t>
            </w:r>
            <w:r w:rsidRPr="00D07FE9">
              <w:rPr>
                <w:rFonts w:eastAsia="標楷體"/>
                <w:kern w:val="0"/>
                <w:sz w:val="20"/>
                <w:szCs w:val="16"/>
              </w:rPr>
              <w:t>及酯類。</w:t>
            </w:r>
          </w:p>
          <w:p w14:paraId="1962C779"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Jf-Ⅳ-3 </w:t>
            </w:r>
            <w:r>
              <w:rPr>
                <w:rFonts w:eastAsia="標楷體"/>
                <w:kern w:val="0"/>
                <w:sz w:val="20"/>
                <w:szCs w:val="16"/>
              </w:rPr>
              <w:t>酯化與皂化反應。</w:t>
            </w:r>
          </w:p>
          <w:p w14:paraId="7D8B2C6B"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Nc-Ⅳ-3 </w:t>
            </w:r>
            <w:r w:rsidRPr="00D07FE9">
              <w:rPr>
                <w:rFonts w:eastAsia="標楷體"/>
                <w:kern w:val="0"/>
                <w:sz w:val="20"/>
                <w:szCs w:val="16"/>
              </w:rPr>
              <w:t>化石燃料的形成與特性。</w:t>
            </w:r>
          </w:p>
          <w:p w14:paraId="49DF5C9B" w14:textId="5F33FF4D" w:rsidR="009E078A" w:rsidRDefault="009E078A" w:rsidP="00E17E37">
            <w:pPr>
              <w:jc w:val="center"/>
              <w:rPr>
                <w:rFonts w:ascii="標楷體" w:eastAsia="標楷體" w:hAnsi="標楷體" w:cs="標楷體"/>
                <w:strike/>
              </w:rPr>
            </w:pPr>
            <w:r>
              <w:rPr>
                <w:rFonts w:eastAsia="標楷體"/>
                <w:kern w:val="0"/>
                <w:sz w:val="20"/>
                <w:szCs w:val="16"/>
              </w:rPr>
              <w:t xml:space="preserve">Ma-Ⅳ-3 </w:t>
            </w:r>
            <w:r w:rsidRPr="00D07FE9">
              <w:rPr>
                <w:rFonts w:eastAsia="標楷體"/>
                <w:kern w:val="0"/>
                <w:sz w:val="20"/>
                <w:szCs w:val="16"/>
              </w:rPr>
              <w:t>不同的材料對生活及社會的影響。</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625AE"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ai-Ⅳ-3 </w:t>
            </w:r>
            <w:r>
              <w:rPr>
                <w:rFonts w:eastAsia="標楷體"/>
                <w:sz w:val="20"/>
                <w:szCs w:val="16"/>
              </w:rPr>
              <w:t>透過所學</w:t>
            </w:r>
            <w:r w:rsidRPr="00D07FE9">
              <w:rPr>
                <w:rFonts w:eastAsia="標楷體"/>
                <w:sz w:val="20"/>
                <w:szCs w:val="16"/>
              </w:rPr>
              <w:t>到的科學知識和科學探索的各種方法，解釋自然現象發生的原因，建立科學學習的自信心。</w:t>
            </w:r>
          </w:p>
          <w:p w14:paraId="7A7075F3"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pa-Ⅳ-2 </w:t>
            </w:r>
            <w:r>
              <w:rPr>
                <w:rFonts w:eastAsia="標楷體"/>
                <w:sz w:val="20"/>
                <w:szCs w:val="16"/>
              </w:rPr>
              <w:t>能運用科學原理、思考智能、數學等方法，從（所得的）資訊或數據，形成解釋、發現新知、獲知因果關係、解決問題或是發現新的問題。並能將自己的探究結果和同學的結果或其</w:t>
            </w:r>
            <w:r w:rsidRPr="00D07FE9">
              <w:rPr>
                <w:rFonts w:eastAsia="標楷體"/>
                <w:sz w:val="20"/>
                <w:szCs w:val="16"/>
              </w:rPr>
              <w:t>他相關的資訊比較對照，相互檢核，確認結果。</w:t>
            </w:r>
          </w:p>
          <w:p w14:paraId="4769E124"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pe-Ⅳ-2 </w:t>
            </w:r>
            <w:r>
              <w:rPr>
                <w:rFonts w:eastAsia="標楷體"/>
                <w:sz w:val="20"/>
                <w:szCs w:val="16"/>
              </w:rPr>
              <w:t>能正確安全操作適合學習階段的物品、器材儀器、科技設備</w:t>
            </w:r>
            <w:r w:rsidRPr="00D07FE9">
              <w:rPr>
                <w:rFonts w:eastAsia="標楷體"/>
                <w:sz w:val="20"/>
                <w:szCs w:val="16"/>
              </w:rPr>
              <w:t>及資源。能進行客觀的質性觀察或數值量測並詳實記錄。</w:t>
            </w:r>
          </w:p>
          <w:p w14:paraId="43EEF147"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pc-Ⅳ-2 </w:t>
            </w:r>
            <w:r w:rsidRPr="00D07FE9">
              <w:rPr>
                <w:rFonts w:eastAsia="標楷體"/>
                <w:sz w:val="20"/>
                <w:szCs w:val="16"/>
              </w:rPr>
              <w:t>能利用口語、影像（例如：攝影、錄影）、文字與圖案、繪圖或實物、科學名詞、數學公式、模型或經教師認可後以報告或新媒體形式表達完整之探究過程、發現與成果、價值、限</w:t>
            </w:r>
            <w:r w:rsidRPr="00D07FE9">
              <w:rPr>
                <w:rFonts w:eastAsia="標楷體"/>
                <w:sz w:val="20"/>
                <w:szCs w:val="16"/>
              </w:rPr>
              <w:lastRenderedPageBreak/>
              <w:t>制和主張等。視需要，並能摘要描述主要過程、發現和可能的運用。</w:t>
            </w:r>
          </w:p>
          <w:p w14:paraId="18F07729" w14:textId="40AB0A68" w:rsidR="009E078A" w:rsidRDefault="009E078A" w:rsidP="00E17E37">
            <w:pPr>
              <w:jc w:val="center"/>
              <w:rPr>
                <w:rFonts w:ascii="標楷體" w:eastAsia="標楷體" w:hAnsi="標楷體" w:cs="標楷體"/>
              </w:rPr>
            </w:pPr>
            <w:r>
              <w:rPr>
                <w:rFonts w:eastAsia="標楷體"/>
                <w:sz w:val="20"/>
                <w:szCs w:val="16"/>
              </w:rPr>
              <w:t xml:space="preserve">ai-Ⅳ-1 </w:t>
            </w:r>
            <w:r>
              <w:rPr>
                <w:rFonts w:eastAsia="標楷體"/>
                <w:sz w:val="20"/>
                <w:szCs w:val="16"/>
              </w:rPr>
              <w:t>動手實作解決問題或驗證自己想法，而獲得成就感。</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B1AE8" w14:textId="77777777" w:rsidR="009E078A" w:rsidRPr="00D07FE9" w:rsidRDefault="009E078A" w:rsidP="00A402A7">
            <w:pPr>
              <w:snapToGrid w:val="0"/>
              <w:jc w:val="both"/>
              <w:rPr>
                <w:rFonts w:ascii="標楷體" w:eastAsia="標楷體" w:hAnsi="標楷體"/>
                <w:sz w:val="20"/>
                <w:szCs w:val="16"/>
              </w:rPr>
            </w:pPr>
            <w:r w:rsidRPr="00D07FE9">
              <w:rPr>
                <w:rFonts w:eastAsia="標楷體"/>
                <w:sz w:val="20"/>
                <w:szCs w:val="16"/>
              </w:rPr>
              <w:lastRenderedPageBreak/>
              <w:t xml:space="preserve">1. </w:t>
            </w:r>
            <w:r w:rsidRPr="00D07FE9">
              <w:rPr>
                <w:rFonts w:eastAsia="標楷體"/>
                <w:sz w:val="20"/>
                <w:szCs w:val="16"/>
              </w:rPr>
              <w:t>口頭評量</w:t>
            </w:r>
          </w:p>
          <w:p w14:paraId="31044266" w14:textId="77777777" w:rsidR="009E078A" w:rsidRPr="00D07FE9" w:rsidRDefault="009E078A" w:rsidP="00A402A7">
            <w:pPr>
              <w:snapToGrid w:val="0"/>
              <w:jc w:val="both"/>
              <w:rPr>
                <w:rFonts w:ascii="標楷體" w:eastAsia="標楷體" w:hAnsi="標楷體"/>
                <w:sz w:val="20"/>
                <w:szCs w:val="16"/>
              </w:rPr>
            </w:pPr>
            <w:r w:rsidRPr="00D07FE9">
              <w:rPr>
                <w:rFonts w:eastAsia="標楷體"/>
                <w:sz w:val="20"/>
                <w:szCs w:val="16"/>
              </w:rPr>
              <w:t xml:space="preserve">2. </w:t>
            </w:r>
            <w:r w:rsidRPr="00D07FE9">
              <w:rPr>
                <w:rFonts w:eastAsia="標楷體"/>
                <w:sz w:val="20"/>
                <w:szCs w:val="16"/>
              </w:rPr>
              <w:t>實作評量</w:t>
            </w:r>
          </w:p>
          <w:p w14:paraId="5C1829FF" w14:textId="0B74104F" w:rsidR="009E078A" w:rsidRDefault="009E078A" w:rsidP="00E17E37">
            <w:pPr>
              <w:jc w:val="center"/>
              <w:rPr>
                <w:rFonts w:ascii="標楷體" w:eastAsia="標楷體" w:hAnsi="標楷體" w:cs="標楷體"/>
              </w:rPr>
            </w:pPr>
            <w:r w:rsidRPr="00D07FE9">
              <w:rPr>
                <w:rFonts w:eastAsia="標楷體"/>
                <w:sz w:val="20"/>
                <w:szCs w:val="16"/>
              </w:rPr>
              <w:t xml:space="preserve">3. </w:t>
            </w:r>
            <w:r w:rsidRPr="00D07FE9">
              <w:rPr>
                <w:rFonts w:eastAsia="標楷體"/>
                <w:sz w:val="20"/>
                <w:szCs w:val="16"/>
              </w:rPr>
              <w:t>紙筆評量</w:t>
            </w:r>
          </w:p>
        </w:tc>
        <w:tc>
          <w:tcPr>
            <w:tcW w:w="361" w:type="pct"/>
            <w:tcBorders>
              <w:top w:val="single" w:sz="4" w:space="0" w:color="000000"/>
              <w:left w:val="single" w:sz="4" w:space="0" w:color="000000"/>
              <w:bottom w:val="single" w:sz="4" w:space="0" w:color="000000"/>
              <w:right w:val="single" w:sz="4" w:space="0" w:color="000000"/>
            </w:tcBorders>
          </w:tcPr>
          <w:p w14:paraId="7EA26496" w14:textId="77777777" w:rsidR="009E078A" w:rsidRPr="00275D3E" w:rsidRDefault="009E078A" w:rsidP="00A402A7">
            <w:pPr>
              <w:snapToGrid w:val="0"/>
              <w:spacing w:line="240" w:lineRule="exact"/>
              <w:jc w:val="both"/>
              <w:rPr>
                <w:rFonts w:ascii="標楷體" w:eastAsia="標楷體" w:hAnsi="標楷體" w:cs="標楷體"/>
                <w:kern w:val="0"/>
                <w:sz w:val="20"/>
                <w:szCs w:val="16"/>
              </w:rPr>
            </w:pPr>
            <w:r w:rsidRPr="00275D3E">
              <w:rPr>
                <w:rFonts w:eastAsia="標楷體"/>
                <w:kern w:val="0"/>
                <w:sz w:val="20"/>
                <w:szCs w:val="16"/>
              </w:rPr>
              <w:t>法定：自然</w:t>
            </w:r>
            <w:r w:rsidRPr="00275D3E">
              <w:rPr>
                <w:rFonts w:eastAsia="標楷體"/>
                <w:kern w:val="0"/>
                <w:sz w:val="20"/>
                <w:szCs w:val="16"/>
              </w:rPr>
              <w:t>-</w:t>
            </w:r>
            <w:r w:rsidRPr="00275D3E">
              <w:rPr>
                <w:rFonts w:eastAsia="標楷體"/>
                <w:kern w:val="0"/>
                <w:sz w:val="20"/>
                <w:szCs w:val="16"/>
              </w:rPr>
              <w:t>安全</w:t>
            </w:r>
            <w:r w:rsidRPr="00275D3E">
              <w:rPr>
                <w:rFonts w:eastAsia="標楷體"/>
                <w:kern w:val="0"/>
                <w:sz w:val="20"/>
                <w:szCs w:val="16"/>
              </w:rPr>
              <w:t>-1</w:t>
            </w:r>
          </w:p>
          <w:p w14:paraId="36F9D00B" w14:textId="77777777" w:rsidR="009E078A" w:rsidRPr="00275D3E" w:rsidRDefault="009E078A" w:rsidP="00A402A7">
            <w:pPr>
              <w:snapToGrid w:val="0"/>
              <w:spacing w:line="240" w:lineRule="exact"/>
              <w:jc w:val="both"/>
              <w:rPr>
                <w:rFonts w:ascii="標楷體" w:eastAsia="標楷體" w:hAnsi="標楷體" w:cs="標楷體"/>
                <w:kern w:val="0"/>
                <w:sz w:val="20"/>
                <w:szCs w:val="16"/>
              </w:rPr>
            </w:pPr>
            <w:r w:rsidRPr="00275D3E">
              <w:rPr>
                <w:rFonts w:eastAsia="標楷體"/>
                <w:kern w:val="0"/>
                <w:sz w:val="20"/>
                <w:szCs w:val="16"/>
              </w:rPr>
              <w:t>法定：自然</w:t>
            </w:r>
            <w:r w:rsidRPr="00275D3E">
              <w:rPr>
                <w:rFonts w:eastAsia="標楷體"/>
                <w:kern w:val="0"/>
                <w:sz w:val="20"/>
                <w:szCs w:val="16"/>
              </w:rPr>
              <w:t>-</w:t>
            </w:r>
            <w:r w:rsidRPr="00275D3E">
              <w:rPr>
                <w:rFonts w:eastAsia="標楷體"/>
                <w:kern w:val="0"/>
                <w:sz w:val="20"/>
                <w:szCs w:val="16"/>
              </w:rPr>
              <w:t>能源</w:t>
            </w:r>
            <w:r w:rsidRPr="00275D3E">
              <w:rPr>
                <w:rFonts w:eastAsia="標楷體"/>
                <w:kern w:val="0"/>
                <w:sz w:val="20"/>
                <w:szCs w:val="16"/>
              </w:rPr>
              <w:t>-1</w:t>
            </w:r>
          </w:p>
          <w:p w14:paraId="26100E21" w14:textId="28AF1216" w:rsidR="009E078A" w:rsidRPr="005601AE" w:rsidRDefault="009E078A" w:rsidP="00E17E37">
            <w:pPr>
              <w:jc w:val="center"/>
              <w:rPr>
                <w:rFonts w:ascii="標楷體" w:eastAsia="標楷體" w:hAnsi="標楷體" w:cs="標楷體"/>
                <w:color w:val="0070C0"/>
                <w:sz w:val="20"/>
                <w:szCs w:val="20"/>
              </w:rPr>
            </w:pPr>
            <w:r w:rsidRPr="00275D3E">
              <w:rPr>
                <w:rFonts w:eastAsia="標楷體"/>
                <w:kern w:val="0"/>
                <w:sz w:val="20"/>
                <w:szCs w:val="16"/>
              </w:rPr>
              <w:t>課綱：自然</w:t>
            </w:r>
            <w:r w:rsidRPr="00275D3E">
              <w:rPr>
                <w:rFonts w:eastAsia="標楷體"/>
                <w:kern w:val="0"/>
                <w:sz w:val="20"/>
                <w:szCs w:val="16"/>
              </w:rPr>
              <w:t>-</w:t>
            </w:r>
            <w:r w:rsidRPr="00275D3E">
              <w:rPr>
                <w:rFonts w:eastAsia="標楷體"/>
                <w:kern w:val="0"/>
                <w:sz w:val="20"/>
                <w:szCs w:val="16"/>
              </w:rPr>
              <w:t>國際</w:t>
            </w:r>
            <w:r w:rsidRPr="00275D3E">
              <w:rPr>
                <w:rFonts w:eastAsia="標楷體"/>
                <w:kern w:val="0"/>
                <w:sz w:val="20"/>
                <w:szCs w:val="16"/>
              </w:rPr>
              <w:t>-(</w:t>
            </w:r>
            <w:r w:rsidRPr="00275D3E">
              <w:rPr>
                <w:rFonts w:eastAsia="標楷體"/>
                <w:kern w:val="0"/>
                <w:sz w:val="20"/>
                <w:szCs w:val="16"/>
              </w:rPr>
              <w:t>國</w:t>
            </w:r>
            <w:r w:rsidRPr="00275D3E">
              <w:rPr>
                <w:rFonts w:eastAsia="標楷體"/>
                <w:kern w:val="0"/>
                <w:sz w:val="20"/>
                <w:szCs w:val="16"/>
              </w:rPr>
              <w:t>J</w:t>
            </w:r>
            <w:r>
              <w:rPr>
                <w:rFonts w:eastAsia="標楷體"/>
                <w:kern w:val="0"/>
                <w:sz w:val="20"/>
                <w:szCs w:val="16"/>
              </w:rPr>
              <w:t>5</w:t>
            </w:r>
            <w:r w:rsidRPr="00275D3E">
              <w:rPr>
                <w:rFonts w:eastAsia="標楷體"/>
                <w:kern w:val="0"/>
                <w:sz w:val="20"/>
                <w:szCs w:val="16"/>
              </w:rPr>
              <w:t>)-1</w:t>
            </w:r>
          </w:p>
        </w:tc>
        <w:tc>
          <w:tcPr>
            <w:tcW w:w="722" w:type="pct"/>
            <w:tcBorders>
              <w:top w:val="single" w:sz="4" w:space="0" w:color="000000"/>
              <w:left w:val="single" w:sz="4" w:space="0" w:color="000000"/>
              <w:bottom w:val="single" w:sz="4" w:space="0" w:color="000000"/>
              <w:right w:val="single" w:sz="4" w:space="0" w:color="000000"/>
            </w:tcBorders>
          </w:tcPr>
          <w:p w14:paraId="5C0041F0"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EE6CE8"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D4B628"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001495B4" w14:textId="6C5CE702" w:rsidR="009E078A" w:rsidRPr="00931AA0" w:rsidRDefault="009E078A" w:rsidP="00E17E3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90" w:type="pct"/>
            <w:tcBorders>
              <w:top w:val="single" w:sz="4" w:space="0" w:color="000000"/>
              <w:left w:val="single" w:sz="4" w:space="0" w:color="000000"/>
              <w:bottom w:val="single" w:sz="4" w:space="0" w:color="000000"/>
              <w:right w:val="single" w:sz="4" w:space="0" w:color="000000"/>
            </w:tcBorders>
            <w:vAlign w:val="center"/>
          </w:tcPr>
          <w:p w14:paraId="48E213FA" w14:textId="42AE6C0C" w:rsidR="009E078A" w:rsidRPr="000865D9" w:rsidRDefault="009E078A" w:rsidP="00E17E37">
            <w:pPr>
              <w:spacing w:line="240" w:lineRule="exact"/>
              <w:jc w:val="both"/>
              <w:rPr>
                <w:rFonts w:ascii="標楷體" w:eastAsia="標楷體" w:hAnsi="標楷體" w:cs="標楷體"/>
                <w:color w:val="000000" w:themeColor="text1"/>
                <w:sz w:val="20"/>
                <w:szCs w:val="20"/>
              </w:rPr>
            </w:pPr>
          </w:p>
        </w:tc>
      </w:tr>
      <w:tr w:rsidR="009E078A" w14:paraId="1E9B7CF3" w14:textId="77777777" w:rsidTr="009E07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B9219" w14:textId="77777777" w:rsidR="009E078A" w:rsidRDefault="009E078A" w:rsidP="00E17E37">
            <w:pPr>
              <w:jc w:val="center"/>
              <w:rPr>
                <w:rFonts w:ascii="標楷體" w:eastAsia="標楷體" w:hAnsi="標楷體" w:cs="標楷體"/>
              </w:rPr>
            </w:pPr>
            <w:r>
              <w:rPr>
                <w:rFonts w:ascii="標楷體" w:eastAsia="標楷體" w:hAnsi="標楷體" w:cs="標楷體" w:hint="eastAsia"/>
              </w:rPr>
              <w:lastRenderedPageBreak/>
              <w:t>第14週</w:t>
            </w:r>
          </w:p>
          <w:p w14:paraId="0AF0B1C3" w14:textId="10ABB9E0" w:rsidR="009E078A" w:rsidRDefault="009E078A" w:rsidP="00E17E37">
            <w:pPr>
              <w:jc w:val="center"/>
              <w:rPr>
                <w:rFonts w:ascii="標楷體" w:eastAsia="標楷體" w:hAnsi="標楷體" w:cs="標楷體"/>
              </w:rPr>
            </w:pPr>
            <w:r>
              <w:rPr>
                <w:rFonts w:ascii="標楷體" w:eastAsia="標楷體" w:hAnsi="標楷體" w:cs="標楷體" w:hint="eastAsia"/>
              </w:rPr>
              <w:t>05/12-05/16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59288" w14:textId="77777777" w:rsidR="009E078A" w:rsidRPr="00D07FE9" w:rsidRDefault="009E078A" w:rsidP="00A402A7">
            <w:pPr>
              <w:snapToGrid w:val="0"/>
              <w:jc w:val="both"/>
              <w:rPr>
                <w:rFonts w:ascii="標楷體" w:eastAsia="標楷體" w:hAnsi="標楷體"/>
                <w:sz w:val="20"/>
                <w:szCs w:val="16"/>
              </w:rPr>
            </w:pPr>
            <w:r w:rsidRPr="00D07FE9">
              <w:rPr>
                <w:rFonts w:eastAsia="標楷體"/>
                <w:sz w:val="20"/>
                <w:szCs w:val="16"/>
              </w:rPr>
              <w:t>第</w:t>
            </w:r>
            <w:r>
              <w:rPr>
                <w:rFonts w:eastAsia="標楷體"/>
                <w:sz w:val="20"/>
                <w:szCs w:val="16"/>
              </w:rPr>
              <w:t>五</w:t>
            </w:r>
            <w:r w:rsidRPr="00D07FE9">
              <w:rPr>
                <w:rFonts w:eastAsia="標楷體"/>
                <w:sz w:val="20"/>
                <w:szCs w:val="16"/>
              </w:rPr>
              <w:t>章有機化合物</w:t>
            </w:r>
          </w:p>
          <w:p w14:paraId="4EE02FCD" w14:textId="70E3629D" w:rsidR="009E078A" w:rsidRDefault="009E078A" w:rsidP="00E17E37">
            <w:pPr>
              <w:jc w:val="center"/>
              <w:rPr>
                <w:rFonts w:ascii="標楷體" w:eastAsia="標楷體" w:hAnsi="標楷體" w:cs="標楷體"/>
              </w:rPr>
            </w:pPr>
            <w:r w:rsidRPr="00D07FE9">
              <w:rPr>
                <w:rFonts w:eastAsia="標楷體"/>
                <w:sz w:val="20"/>
                <w:szCs w:val="16"/>
              </w:rPr>
              <w:t>5‧4</w:t>
            </w:r>
            <w:r w:rsidRPr="00D07FE9">
              <w:rPr>
                <w:rFonts w:eastAsia="標楷體"/>
                <w:sz w:val="20"/>
                <w:szCs w:val="16"/>
              </w:rPr>
              <w:t>生活中的有機聚合物、跨科主題</w:t>
            </w:r>
            <w:r w:rsidRPr="00D07FE9">
              <w:rPr>
                <w:rFonts w:eastAsia="標楷體"/>
                <w:sz w:val="20"/>
                <w:szCs w:val="16"/>
              </w:rPr>
              <w:t xml:space="preserve">  </w:t>
            </w:r>
            <w:r w:rsidRPr="00D07FE9">
              <w:rPr>
                <w:rFonts w:eastAsia="標楷體"/>
                <w:sz w:val="20"/>
                <w:szCs w:val="16"/>
              </w:rPr>
              <w:t>低碳減塑護地球</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B20DC"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033893A2"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w:t>
            </w:r>
            <w:r w:rsidRPr="00D07FE9">
              <w:rPr>
                <w:rFonts w:eastAsia="標楷體"/>
                <w:sz w:val="20"/>
                <w:szCs w:val="16"/>
              </w:rPr>
              <w:t>及實驗數據，學習自我或團體探索證據、回應多元觀點，並能對問題、方法、資訊或數據的可信性抱持合理的懷疑態度或進行檢核，提出問題可能的解決方案。</w:t>
            </w:r>
          </w:p>
          <w:p w14:paraId="2C845D0F"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6CF2CC8F"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399E7F10"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107D5F0F"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透過欣賞山川大地、風雲雨露、河海大洋、日月星辰，體驗自然與生命之美。</w:t>
            </w:r>
          </w:p>
          <w:p w14:paraId="34B4788C"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-J-C1 </w:t>
            </w:r>
            <w:r>
              <w:rPr>
                <w:rFonts w:eastAsia="標楷體"/>
                <w:sz w:val="20"/>
                <w:szCs w:val="16"/>
              </w:rPr>
              <w:t>從日常學習中，主動關心</w:t>
            </w:r>
            <w:r>
              <w:rPr>
                <w:rFonts w:eastAsia="標楷體"/>
                <w:sz w:val="20"/>
                <w:szCs w:val="16"/>
              </w:rPr>
              <w:lastRenderedPageBreak/>
              <w:t>自然環境相關公共議題，尊重生命。</w:t>
            </w:r>
          </w:p>
          <w:p w14:paraId="0A81723F"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透過合作學習，發展與同儕溝通、共同參與、共同執行及共同發掘科學相關知識與問題解決的能力。</w:t>
            </w:r>
          </w:p>
          <w:p w14:paraId="09969A87" w14:textId="23089722" w:rsidR="009E078A" w:rsidRDefault="009E078A" w:rsidP="00E17E37">
            <w:pPr>
              <w:jc w:val="center"/>
              <w:rPr>
                <w:rFonts w:ascii="標楷體" w:eastAsia="標楷體" w:hAnsi="標楷體" w:cs="標楷體"/>
              </w:rPr>
            </w:pPr>
            <w:r>
              <w:rPr>
                <w:rFonts w:eastAsia="標楷體"/>
                <w:sz w:val="20"/>
                <w:szCs w:val="16"/>
              </w:rPr>
              <w:t>自</w:t>
            </w:r>
            <w:r>
              <w:rPr>
                <w:rFonts w:eastAsia="標楷體"/>
                <w:sz w:val="20"/>
                <w:szCs w:val="16"/>
              </w:rPr>
              <w:t xml:space="preserve">-J-C3 </w:t>
            </w:r>
            <w:r>
              <w:rPr>
                <w:rFonts w:eastAsia="標楷體"/>
                <w:sz w:val="20"/>
                <w:szCs w:val="16"/>
              </w:rPr>
              <w:t>透過環境相關議題的學習，能了解全球自然環境具有差異性與互動性，並能</w:t>
            </w:r>
            <w:r w:rsidRPr="00D07FE9">
              <w:rPr>
                <w:rFonts w:eastAsia="標楷體"/>
                <w:sz w:val="20"/>
                <w:szCs w:val="16"/>
              </w:rPr>
              <w:t>發展出自我文化認同與身為地球公民的價值觀。</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A854"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Jf-Ⅳ-4 </w:t>
            </w:r>
            <w:r>
              <w:rPr>
                <w:rFonts w:eastAsia="標楷體"/>
                <w:kern w:val="0"/>
                <w:sz w:val="20"/>
                <w:szCs w:val="16"/>
              </w:rPr>
              <w:t>常見的塑膠。</w:t>
            </w:r>
          </w:p>
          <w:p w14:paraId="1738621B"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Mc-Ⅳ-3 </w:t>
            </w:r>
            <w:r w:rsidRPr="00D07FE9">
              <w:rPr>
                <w:rFonts w:eastAsia="標楷體"/>
                <w:kern w:val="0"/>
                <w:sz w:val="20"/>
                <w:szCs w:val="16"/>
              </w:rPr>
              <w:t>生活中對各種材料進行加工與運用。</w:t>
            </w:r>
          </w:p>
          <w:p w14:paraId="69185323"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Mc-Ⅳ-4 </w:t>
            </w:r>
            <w:r>
              <w:rPr>
                <w:rFonts w:eastAsia="標楷體"/>
                <w:kern w:val="0"/>
                <w:sz w:val="20"/>
                <w:szCs w:val="16"/>
              </w:rPr>
              <w:t>常見人造材料的特性、簡單的製造過程及</w:t>
            </w:r>
            <w:r w:rsidRPr="00D07FE9">
              <w:rPr>
                <w:rFonts w:eastAsia="標楷體"/>
                <w:kern w:val="0"/>
                <w:sz w:val="20"/>
                <w:szCs w:val="16"/>
              </w:rPr>
              <w:t>在生活上的應用。</w:t>
            </w:r>
          </w:p>
          <w:p w14:paraId="653A61CB"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Fc-Ⅳ-2 </w:t>
            </w:r>
            <w:r w:rsidRPr="00D07FE9">
              <w:rPr>
                <w:rFonts w:eastAsia="標楷體"/>
                <w:kern w:val="0"/>
                <w:sz w:val="20"/>
                <w:szCs w:val="16"/>
              </w:rPr>
              <w:t>組成生物體的基本層次是細胞，而細胞則由醣類、蛋白質、脂質等分子所組成，這些分子則由更小的粒子所組成。</w:t>
            </w:r>
          </w:p>
          <w:p w14:paraId="0BC6A129"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Me-IV-1 </w:t>
            </w:r>
            <w:r w:rsidRPr="00D07FE9">
              <w:rPr>
                <w:rFonts w:eastAsia="標楷體"/>
                <w:kern w:val="0"/>
                <w:sz w:val="20"/>
                <w:szCs w:val="16"/>
              </w:rPr>
              <w:t>環境汙染物對生物生長的影響及應用。</w:t>
            </w:r>
          </w:p>
          <w:p w14:paraId="5E215166"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Na-Ⅳ-3 </w:t>
            </w:r>
            <w:r w:rsidRPr="00D07FE9">
              <w:rPr>
                <w:rFonts w:eastAsia="標楷體"/>
                <w:kern w:val="0"/>
                <w:sz w:val="20"/>
                <w:szCs w:val="16"/>
              </w:rPr>
              <w:t>環境品質繫於資源的永續利用與維持生態平衡。</w:t>
            </w:r>
          </w:p>
          <w:p w14:paraId="3F3C960A"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Na-Ⅳ-4 </w:t>
            </w:r>
            <w:r w:rsidRPr="00D07FE9">
              <w:rPr>
                <w:rFonts w:eastAsia="標楷體"/>
                <w:kern w:val="0"/>
                <w:sz w:val="20"/>
                <w:szCs w:val="16"/>
              </w:rPr>
              <w:t>資源使用的</w:t>
            </w:r>
            <w:r w:rsidRPr="00D07FE9">
              <w:rPr>
                <w:rFonts w:eastAsia="標楷體"/>
                <w:kern w:val="0"/>
                <w:sz w:val="20"/>
                <w:szCs w:val="16"/>
              </w:rPr>
              <w:t>5R</w:t>
            </w:r>
            <w:r w:rsidRPr="00D07FE9">
              <w:rPr>
                <w:rFonts w:eastAsia="標楷體"/>
                <w:kern w:val="0"/>
                <w:sz w:val="20"/>
                <w:szCs w:val="16"/>
              </w:rPr>
              <w:t>：減量、拒絕、重複使用、回收及再生。</w:t>
            </w:r>
          </w:p>
          <w:p w14:paraId="1254CB43"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Na-Ⅳ-5 </w:t>
            </w:r>
            <w:r w:rsidRPr="00D07FE9">
              <w:rPr>
                <w:rFonts w:eastAsia="標楷體"/>
                <w:kern w:val="0"/>
                <w:sz w:val="20"/>
                <w:szCs w:val="16"/>
              </w:rPr>
              <w:t>各種廢棄物對環境的影響，環境的承載能力與處理方法。</w:t>
            </w:r>
          </w:p>
          <w:p w14:paraId="5A0683B5"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Na-Ⅳ-6 </w:t>
            </w:r>
            <w:r w:rsidRPr="00D07FE9">
              <w:rPr>
                <w:rFonts w:eastAsia="標楷體"/>
                <w:kern w:val="0"/>
                <w:sz w:val="20"/>
                <w:szCs w:val="16"/>
              </w:rPr>
              <w:t>人類社會的發展必須建立在保護地球自然環境的基礎上。</w:t>
            </w:r>
          </w:p>
          <w:p w14:paraId="46F7A3B3"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Na-Ⅳ-7 </w:t>
            </w:r>
            <w:r w:rsidRPr="00D07FE9">
              <w:rPr>
                <w:rFonts w:eastAsia="標楷體"/>
                <w:kern w:val="0"/>
                <w:sz w:val="20"/>
                <w:szCs w:val="16"/>
              </w:rPr>
              <w:t>為使地球永續發展，可以從減量、回收、再利用、綠能等做起。</w:t>
            </w:r>
          </w:p>
          <w:p w14:paraId="254FE7EA"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Nb-IV-1 </w:t>
            </w:r>
            <w:r w:rsidRPr="00D07FE9">
              <w:rPr>
                <w:rFonts w:eastAsia="標楷體"/>
                <w:kern w:val="0"/>
                <w:sz w:val="20"/>
                <w:szCs w:val="16"/>
              </w:rPr>
              <w:t>全球暖化對生物的影響。</w:t>
            </w:r>
          </w:p>
          <w:p w14:paraId="0580C657"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Nb-IV-2 </w:t>
            </w:r>
            <w:r w:rsidRPr="00D07FE9">
              <w:rPr>
                <w:rFonts w:eastAsia="標楷體"/>
                <w:kern w:val="0"/>
                <w:sz w:val="20"/>
                <w:szCs w:val="16"/>
              </w:rPr>
              <w:t>氣候變遷產生的衝擊有海平面上升、全球暖化、異常降水等現象。</w:t>
            </w:r>
          </w:p>
          <w:p w14:paraId="3845B246"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Nb-IV-3 </w:t>
            </w:r>
            <w:r w:rsidRPr="00D07FE9">
              <w:rPr>
                <w:rFonts w:eastAsia="標楷體"/>
                <w:kern w:val="0"/>
                <w:sz w:val="20"/>
                <w:szCs w:val="16"/>
              </w:rPr>
              <w:t>因應氣候變遷的方法有減緩與調適。</w:t>
            </w:r>
          </w:p>
          <w:p w14:paraId="64D509E2"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INg-IV-4 </w:t>
            </w:r>
            <w:r w:rsidRPr="00D07FE9">
              <w:rPr>
                <w:rFonts w:eastAsia="標楷體"/>
                <w:kern w:val="0"/>
                <w:sz w:val="20"/>
                <w:szCs w:val="16"/>
              </w:rPr>
              <w:t>碳元素在自然界中的儲存與流動。</w:t>
            </w:r>
          </w:p>
          <w:p w14:paraId="71B2D25B" w14:textId="5BE916DD" w:rsidR="009E078A" w:rsidRDefault="009E078A" w:rsidP="00E17E37">
            <w:pPr>
              <w:jc w:val="center"/>
              <w:rPr>
                <w:rFonts w:ascii="標楷體" w:eastAsia="標楷體" w:hAnsi="標楷體" w:cs="標楷體"/>
                <w:strike/>
              </w:rPr>
            </w:pPr>
            <w:r>
              <w:rPr>
                <w:rFonts w:eastAsia="標楷體"/>
                <w:kern w:val="0"/>
                <w:sz w:val="20"/>
                <w:szCs w:val="16"/>
              </w:rPr>
              <w:t xml:space="preserve">INg-IV-9 </w:t>
            </w:r>
            <w:r w:rsidRPr="00D07FE9">
              <w:rPr>
                <w:rFonts w:eastAsia="標楷體"/>
                <w:kern w:val="0"/>
                <w:sz w:val="20"/>
                <w:szCs w:val="16"/>
              </w:rPr>
              <w:t>因應氣候變遷的方法，主要有減緩與調適兩種途徑。</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F0E7B"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tr-Ⅳ-1 </w:t>
            </w:r>
            <w:r>
              <w:rPr>
                <w:rFonts w:eastAsia="標楷體"/>
                <w:sz w:val="20"/>
                <w:szCs w:val="16"/>
              </w:rPr>
              <w:t>能將所習得的知識正確的連結到所觀察到的自然現象及實驗數據，並推論出其中的關聯，進而運用習得的知識來解釋自己論點</w:t>
            </w:r>
            <w:r w:rsidRPr="00D07FE9">
              <w:rPr>
                <w:rFonts w:eastAsia="標楷體"/>
                <w:sz w:val="20"/>
                <w:szCs w:val="16"/>
              </w:rPr>
              <w:t>的正確性。</w:t>
            </w:r>
          </w:p>
          <w:p w14:paraId="7A7B3143"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ai-Ⅳ-2 </w:t>
            </w:r>
            <w:r>
              <w:rPr>
                <w:rFonts w:eastAsia="標楷體"/>
                <w:sz w:val="20"/>
                <w:szCs w:val="16"/>
              </w:rPr>
              <w:t>透過與同儕的討論，分享科學發現的樂趣。</w:t>
            </w:r>
          </w:p>
          <w:p w14:paraId="631DDA76"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ah-Ⅳ-1 </w:t>
            </w:r>
            <w:r>
              <w:rPr>
                <w:rFonts w:eastAsia="標楷體"/>
                <w:sz w:val="20"/>
                <w:szCs w:val="16"/>
              </w:rPr>
              <w:t>對於有關科學發現的報導</w:t>
            </w:r>
            <w:r w:rsidRPr="00D07FE9">
              <w:rPr>
                <w:rFonts w:eastAsia="標楷體"/>
                <w:sz w:val="20"/>
                <w:szCs w:val="16"/>
              </w:rPr>
              <w:t>，甚至權威的解釋（例如：報章雜誌的報導或書本上的解釋），能抱持懷疑的態度，評估其推論的證據是否充分且可信賴。</w:t>
            </w:r>
          </w:p>
          <w:p w14:paraId="0B52DC47"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an-Ⅳ-2 </w:t>
            </w:r>
            <w:r>
              <w:rPr>
                <w:rFonts w:eastAsia="標楷體"/>
                <w:sz w:val="20"/>
                <w:szCs w:val="16"/>
              </w:rPr>
              <w:t>分辨科學知識的確定性和持久性</w:t>
            </w:r>
            <w:r w:rsidRPr="00D07FE9">
              <w:rPr>
                <w:rFonts w:eastAsia="標楷體"/>
                <w:sz w:val="20"/>
                <w:szCs w:val="16"/>
              </w:rPr>
              <w:t>，會因科學研究的時空背景不同而有所變化。</w:t>
            </w:r>
          </w:p>
          <w:p w14:paraId="04D9497E"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po-Ⅳ-1 </w:t>
            </w:r>
            <w:r>
              <w:rPr>
                <w:rFonts w:eastAsia="標楷體"/>
                <w:sz w:val="20"/>
                <w:szCs w:val="16"/>
              </w:rPr>
              <w:t>能從學習活動、日常經驗及科技運用、自然環境、書刊及網路媒體中，進行各種有計畫的觀察，進而能察覺問題。</w:t>
            </w:r>
          </w:p>
          <w:p w14:paraId="743CD86E" w14:textId="1EE51502" w:rsidR="009E078A" w:rsidRDefault="009E078A" w:rsidP="00E17E37">
            <w:pPr>
              <w:jc w:val="center"/>
              <w:rPr>
                <w:rFonts w:ascii="標楷體" w:eastAsia="標楷體" w:hAnsi="標楷體" w:cs="標楷體"/>
              </w:rPr>
            </w:pPr>
            <w:r>
              <w:rPr>
                <w:rFonts w:eastAsia="標楷體"/>
                <w:sz w:val="20"/>
                <w:szCs w:val="16"/>
              </w:rPr>
              <w:t xml:space="preserve">pa-Ⅳ-2 </w:t>
            </w:r>
            <w:r>
              <w:rPr>
                <w:rFonts w:eastAsia="標楷體"/>
                <w:sz w:val="20"/>
                <w:szCs w:val="16"/>
              </w:rPr>
              <w:t>能運用科學原理、思考智能、數學等方法，從（所得的）資訊或數據，形</w:t>
            </w:r>
            <w:r>
              <w:rPr>
                <w:rFonts w:eastAsia="標楷體"/>
                <w:sz w:val="20"/>
                <w:szCs w:val="16"/>
              </w:rPr>
              <w:lastRenderedPageBreak/>
              <w:t>成解釋、發現新知、獲知因果關係、解決問題或是發現新的問題。並能將自己的探究結果和同學的結果或其</w:t>
            </w:r>
            <w:r w:rsidRPr="00D07FE9">
              <w:rPr>
                <w:rFonts w:eastAsia="標楷體"/>
                <w:sz w:val="20"/>
                <w:szCs w:val="16"/>
              </w:rPr>
              <w:t>他相關的資訊比較對照，相互檢核，確認結果。</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3A3F9"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lastRenderedPageBreak/>
              <w:t>1.</w:t>
            </w:r>
            <w:r w:rsidRPr="00D07FE9">
              <w:rPr>
                <w:rFonts w:eastAsia="標楷體"/>
                <w:sz w:val="20"/>
                <w:szCs w:val="16"/>
              </w:rPr>
              <w:t>口頭評量</w:t>
            </w:r>
          </w:p>
          <w:p w14:paraId="5D47D90A" w14:textId="6A9674C6" w:rsidR="009E078A" w:rsidRDefault="009E078A" w:rsidP="00E17E37">
            <w:pPr>
              <w:jc w:val="center"/>
              <w:rPr>
                <w:rFonts w:ascii="標楷體" w:eastAsia="標楷體" w:hAnsi="標楷體" w:cs="標楷體"/>
              </w:rPr>
            </w:pPr>
            <w:r>
              <w:rPr>
                <w:rFonts w:eastAsia="標楷體"/>
                <w:sz w:val="20"/>
                <w:szCs w:val="16"/>
              </w:rPr>
              <w:t>2.</w:t>
            </w:r>
            <w:r w:rsidRPr="00D07FE9">
              <w:rPr>
                <w:rFonts w:eastAsia="標楷體"/>
                <w:sz w:val="20"/>
                <w:szCs w:val="16"/>
              </w:rPr>
              <w:t>紙筆評量</w:t>
            </w:r>
          </w:p>
        </w:tc>
        <w:tc>
          <w:tcPr>
            <w:tcW w:w="361" w:type="pct"/>
            <w:tcBorders>
              <w:top w:val="single" w:sz="4" w:space="0" w:color="000000"/>
              <w:left w:val="single" w:sz="4" w:space="0" w:color="000000"/>
              <w:bottom w:val="single" w:sz="4" w:space="0" w:color="000000"/>
              <w:right w:val="single" w:sz="4" w:space="0" w:color="000000"/>
            </w:tcBorders>
          </w:tcPr>
          <w:p w14:paraId="290AD0A9" w14:textId="77777777" w:rsidR="009E078A" w:rsidRPr="00275D3E" w:rsidRDefault="009E078A" w:rsidP="00A402A7">
            <w:pPr>
              <w:snapToGrid w:val="0"/>
              <w:spacing w:line="240" w:lineRule="exact"/>
              <w:jc w:val="both"/>
              <w:rPr>
                <w:rFonts w:ascii="標楷體" w:eastAsia="標楷體" w:hAnsi="標楷體" w:cs="標楷體"/>
                <w:kern w:val="0"/>
                <w:sz w:val="20"/>
                <w:szCs w:val="16"/>
              </w:rPr>
            </w:pPr>
            <w:r w:rsidRPr="00275D3E">
              <w:rPr>
                <w:rFonts w:eastAsia="標楷體"/>
                <w:kern w:val="0"/>
                <w:sz w:val="20"/>
                <w:szCs w:val="16"/>
              </w:rPr>
              <w:t>法定：自然</w:t>
            </w:r>
            <w:r w:rsidRPr="00275D3E">
              <w:rPr>
                <w:rFonts w:eastAsia="標楷體"/>
                <w:kern w:val="0"/>
                <w:sz w:val="20"/>
                <w:szCs w:val="16"/>
              </w:rPr>
              <w:t>-</w:t>
            </w:r>
            <w:r w:rsidRPr="00275D3E">
              <w:rPr>
                <w:rFonts w:eastAsia="標楷體"/>
                <w:kern w:val="0"/>
                <w:sz w:val="20"/>
                <w:szCs w:val="16"/>
              </w:rPr>
              <w:t>法治</w:t>
            </w:r>
            <w:r w:rsidRPr="00275D3E">
              <w:rPr>
                <w:rFonts w:eastAsia="標楷體"/>
                <w:kern w:val="0"/>
                <w:sz w:val="20"/>
                <w:szCs w:val="16"/>
              </w:rPr>
              <w:t>-1</w:t>
            </w:r>
          </w:p>
          <w:p w14:paraId="1EF3991F" w14:textId="77777777" w:rsidR="009E078A" w:rsidRPr="00275D3E" w:rsidRDefault="009E078A" w:rsidP="00A402A7">
            <w:pPr>
              <w:snapToGrid w:val="0"/>
              <w:spacing w:line="240" w:lineRule="exact"/>
              <w:jc w:val="both"/>
              <w:rPr>
                <w:rFonts w:ascii="標楷體" w:eastAsia="標楷體" w:hAnsi="標楷體" w:cs="標楷體"/>
                <w:kern w:val="0"/>
                <w:sz w:val="20"/>
                <w:szCs w:val="16"/>
              </w:rPr>
            </w:pPr>
            <w:r w:rsidRPr="00275D3E">
              <w:rPr>
                <w:rFonts w:eastAsia="標楷體"/>
                <w:kern w:val="0"/>
                <w:sz w:val="20"/>
                <w:szCs w:val="16"/>
              </w:rPr>
              <w:t>法定：自然</w:t>
            </w:r>
            <w:r w:rsidRPr="00275D3E">
              <w:rPr>
                <w:rFonts w:eastAsia="標楷體"/>
                <w:kern w:val="0"/>
                <w:sz w:val="20"/>
                <w:szCs w:val="16"/>
              </w:rPr>
              <w:t>-</w:t>
            </w:r>
            <w:r w:rsidRPr="00275D3E">
              <w:rPr>
                <w:rFonts w:eastAsia="標楷體"/>
                <w:kern w:val="0"/>
                <w:sz w:val="20"/>
                <w:szCs w:val="16"/>
              </w:rPr>
              <w:t>品德</w:t>
            </w:r>
            <w:r w:rsidRPr="00275D3E">
              <w:rPr>
                <w:rFonts w:eastAsia="標楷體"/>
                <w:kern w:val="0"/>
                <w:sz w:val="20"/>
                <w:szCs w:val="16"/>
              </w:rPr>
              <w:t>-1</w:t>
            </w:r>
          </w:p>
          <w:p w14:paraId="285E2FD3" w14:textId="0245F6CF" w:rsidR="009E078A" w:rsidRPr="005601AE" w:rsidRDefault="009E078A" w:rsidP="00E17E37">
            <w:pPr>
              <w:jc w:val="center"/>
              <w:rPr>
                <w:rFonts w:ascii="標楷體" w:eastAsia="標楷體" w:hAnsi="標楷體" w:cs="標楷體"/>
                <w:color w:val="0070C0"/>
                <w:sz w:val="20"/>
                <w:szCs w:val="20"/>
              </w:rPr>
            </w:pPr>
            <w:r w:rsidRPr="00275D3E">
              <w:rPr>
                <w:rFonts w:eastAsia="標楷體"/>
                <w:kern w:val="0"/>
                <w:sz w:val="20"/>
                <w:szCs w:val="16"/>
              </w:rPr>
              <w:t>課綱：自然</w:t>
            </w:r>
            <w:r w:rsidRPr="00275D3E">
              <w:rPr>
                <w:rFonts w:eastAsia="標楷體"/>
                <w:kern w:val="0"/>
                <w:sz w:val="20"/>
                <w:szCs w:val="16"/>
              </w:rPr>
              <w:t>-</w:t>
            </w:r>
            <w:r w:rsidRPr="00275D3E">
              <w:rPr>
                <w:rFonts w:eastAsia="標楷體"/>
                <w:kern w:val="0"/>
                <w:sz w:val="20"/>
                <w:szCs w:val="16"/>
              </w:rPr>
              <w:t>國際</w:t>
            </w:r>
            <w:r w:rsidRPr="00275D3E">
              <w:rPr>
                <w:rFonts w:eastAsia="標楷體"/>
                <w:kern w:val="0"/>
                <w:sz w:val="20"/>
                <w:szCs w:val="16"/>
              </w:rPr>
              <w:t>-(</w:t>
            </w:r>
            <w:r w:rsidRPr="00275D3E">
              <w:rPr>
                <w:rFonts w:eastAsia="標楷體"/>
                <w:kern w:val="0"/>
                <w:sz w:val="20"/>
                <w:szCs w:val="16"/>
              </w:rPr>
              <w:t>國</w:t>
            </w:r>
            <w:r w:rsidRPr="00275D3E">
              <w:rPr>
                <w:rFonts w:eastAsia="標楷體"/>
                <w:kern w:val="0"/>
                <w:sz w:val="20"/>
                <w:szCs w:val="16"/>
              </w:rPr>
              <w:t>J</w:t>
            </w:r>
            <w:r>
              <w:rPr>
                <w:rFonts w:eastAsia="標楷體"/>
                <w:kern w:val="0"/>
                <w:sz w:val="20"/>
                <w:szCs w:val="16"/>
              </w:rPr>
              <w:t>1</w:t>
            </w:r>
            <w:r w:rsidRPr="00275D3E">
              <w:rPr>
                <w:rFonts w:eastAsia="標楷體"/>
                <w:kern w:val="0"/>
                <w:sz w:val="20"/>
                <w:szCs w:val="16"/>
              </w:rPr>
              <w:t>)-1</w:t>
            </w:r>
          </w:p>
        </w:tc>
        <w:tc>
          <w:tcPr>
            <w:tcW w:w="722" w:type="pct"/>
            <w:tcBorders>
              <w:top w:val="single" w:sz="4" w:space="0" w:color="000000"/>
              <w:left w:val="single" w:sz="4" w:space="0" w:color="000000"/>
              <w:bottom w:val="single" w:sz="4" w:space="0" w:color="000000"/>
              <w:right w:val="single" w:sz="4" w:space="0" w:color="000000"/>
            </w:tcBorders>
          </w:tcPr>
          <w:p w14:paraId="6A3454F3"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ABE9C2"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2339E82"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54DA1320" w14:textId="11548B6A" w:rsidR="009E078A" w:rsidRPr="00931AA0" w:rsidRDefault="009E078A" w:rsidP="00E17E3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90" w:type="pct"/>
            <w:tcBorders>
              <w:top w:val="single" w:sz="4" w:space="0" w:color="000000"/>
              <w:left w:val="single" w:sz="4" w:space="0" w:color="000000"/>
              <w:bottom w:val="single" w:sz="4" w:space="0" w:color="000000"/>
              <w:right w:val="single" w:sz="4" w:space="0" w:color="000000"/>
            </w:tcBorders>
            <w:vAlign w:val="center"/>
          </w:tcPr>
          <w:p w14:paraId="5B1A64D7" w14:textId="3873E186" w:rsidR="009E078A" w:rsidRPr="000865D9" w:rsidRDefault="009E078A" w:rsidP="00E17E37">
            <w:pPr>
              <w:spacing w:line="240" w:lineRule="exact"/>
              <w:jc w:val="both"/>
              <w:rPr>
                <w:rFonts w:ascii="標楷體" w:eastAsia="標楷體" w:hAnsi="標楷體" w:cs="標楷體"/>
                <w:color w:val="000000" w:themeColor="text1"/>
                <w:sz w:val="20"/>
                <w:szCs w:val="20"/>
              </w:rPr>
            </w:pPr>
          </w:p>
        </w:tc>
      </w:tr>
      <w:tr w:rsidR="009E078A" w14:paraId="6F968F13" w14:textId="77777777" w:rsidTr="009E07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3EE2" w14:textId="77777777" w:rsidR="009E078A" w:rsidRDefault="009E078A" w:rsidP="00E17E37">
            <w:pPr>
              <w:jc w:val="center"/>
              <w:rPr>
                <w:rFonts w:ascii="標楷體" w:eastAsia="標楷體" w:hAnsi="標楷體" w:cs="標楷體"/>
              </w:rPr>
            </w:pPr>
            <w:r>
              <w:rPr>
                <w:rFonts w:ascii="標楷體" w:eastAsia="標楷體" w:hAnsi="標楷體" w:cs="標楷體" w:hint="eastAsia"/>
              </w:rPr>
              <w:lastRenderedPageBreak/>
              <w:t>第15週</w:t>
            </w:r>
          </w:p>
          <w:p w14:paraId="201A3E51" w14:textId="5D935634" w:rsidR="009E078A" w:rsidRDefault="009E078A" w:rsidP="00E17E37">
            <w:pPr>
              <w:jc w:val="center"/>
              <w:rPr>
                <w:rFonts w:ascii="標楷體" w:eastAsia="標楷體" w:hAnsi="標楷體" w:cs="標楷體"/>
              </w:rPr>
            </w:pPr>
            <w:r>
              <w:rPr>
                <w:rFonts w:ascii="標楷體" w:eastAsia="標楷體" w:hAnsi="標楷體" w:cs="標楷體" w:hint="eastAsia"/>
              </w:rPr>
              <w:t>05/19-05/23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A0DAF" w14:textId="77777777" w:rsidR="009E078A" w:rsidRPr="00D07FE9" w:rsidRDefault="009E078A" w:rsidP="00A402A7">
            <w:pPr>
              <w:snapToGrid w:val="0"/>
              <w:jc w:val="both"/>
              <w:rPr>
                <w:rFonts w:ascii="標楷體" w:eastAsia="標楷體" w:hAnsi="標楷體"/>
                <w:sz w:val="20"/>
                <w:szCs w:val="16"/>
              </w:rPr>
            </w:pPr>
            <w:r w:rsidRPr="00D07FE9">
              <w:rPr>
                <w:rFonts w:eastAsia="標楷體"/>
                <w:sz w:val="20"/>
                <w:szCs w:val="16"/>
              </w:rPr>
              <w:t>第</w:t>
            </w:r>
            <w:r>
              <w:rPr>
                <w:rFonts w:eastAsia="標楷體"/>
                <w:sz w:val="20"/>
                <w:szCs w:val="16"/>
              </w:rPr>
              <w:t>五</w:t>
            </w:r>
            <w:r w:rsidRPr="00D07FE9">
              <w:rPr>
                <w:rFonts w:eastAsia="標楷體"/>
                <w:sz w:val="20"/>
                <w:szCs w:val="16"/>
              </w:rPr>
              <w:t>章有機化合物</w:t>
            </w:r>
            <w:r>
              <w:rPr>
                <w:rFonts w:eastAsia="標楷體"/>
                <w:sz w:val="20"/>
                <w:szCs w:val="16"/>
              </w:rPr>
              <w:t>、</w:t>
            </w:r>
            <w:r w:rsidRPr="00D07FE9">
              <w:rPr>
                <w:rFonts w:eastAsia="標楷體"/>
                <w:sz w:val="20"/>
                <w:szCs w:val="16"/>
              </w:rPr>
              <w:t>第</w:t>
            </w:r>
            <w:r>
              <w:rPr>
                <w:rFonts w:eastAsia="標楷體"/>
                <w:sz w:val="20"/>
                <w:szCs w:val="16"/>
              </w:rPr>
              <w:t>六</w:t>
            </w:r>
            <w:r w:rsidRPr="00D07FE9">
              <w:rPr>
                <w:rFonts w:eastAsia="標楷體"/>
                <w:sz w:val="20"/>
                <w:szCs w:val="16"/>
              </w:rPr>
              <w:t>章力與壓力</w:t>
            </w:r>
          </w:p>
          <w:p w14:paraId="29D57794" w14:textId="6F8BCC0A" w:rsidR="009E078A" w:rsidRDefault="009E078A" w:rsidP="00E17E37">
            <w:pPr>
              <w:jc w:val="center"/>
              <w:rPr>
                <w:rFonts w:ascii="標楷體" w:eastAsia="標楷體" w:hAnsi="標楷體" w:cs="標楷體"/>
              </w:rPr>
            </w:pPr>
            <w:r w:rsidRPr="00D07FE9">
              <w:rPr>
                <w:rFonts w:eastAsia="標楷體"/>
                <w:sz w:val="20"/>
                <w:szCs w:val="16"/>
              </w:rPr>
              <w:t>跨科主題</w:t>
            </w:r>
            <w:r w:rsidRPr="00D07FE9">
              <w:rPr>
                <w:rFonts w:eastAsia="標楷體"/>
                <w:sz w:val="20"/>
                <w:szCs w:val="16"/>
              </w:rPr>
              <w:t xml:space="preserve">  </w:t>
            </w:r>
            <w:r w:rsidRPr="00D07FE9">
              <w:rPr>
                <w:rFonts w:eastAsia="標楷體"/>
                <w:sz w:val="20"/>
                <w:szCs w:val="16"/>
              </w:rPr>
              <w:t>低碳減塑護地球</w:t>
            </w:r>
            <w:r>
              <w:rPr>
                <w:rFonts w:eastAsia="標楷體"/>
                <w:sz w:val="20"/>
                <w:szCs w:val="16"/>
              </w:rPr>
              <w:t>、</w:t>
            </w:r>
            <w:r w:rsidRPr="00D07FE9">
              <w:rPr>
                <w:rFonts w:eastAsia="標楷體"/>
                <w:sz w:val="20"/>
                <w:szCs w:val="16"/>
              </w:rPr>
              <w:t>6</w:t>
            </w:r>
            <w:r w:rsidRPr="00D07FE9">
              <w:rPr>
                <w:rFonts w:eastAsia="標楷體"/>
                <w:sz w:val="20"/>
                <w:szCs w:val="16"/>
              </w:rPr>
              <w:t>．</w:t>
            </w:r>
            <w:r w:rsidRPr="00D07FE9">
              <w:rPr>
                <w:rFonts w:eastAsia="標楷體"/>
                <w:sz w:val="20"/>
                <w:szCs w:val="16"/>
              </w:rPr>
              <w:t>1</w:t>
            </w:r>
            <w:r w:rsidRPr="00D07FE9">
              <w:rPr>
                <w:rFonts w:eastAsia="標楷體"/>
                <w:sz w:val="20"/>
                <w:szCs w:val="16"/>
              </w:rPr>
              <w:t>力與平衡</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F87D4"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11AAB4F2"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5CEC7517"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w:t>
            </w:r>
            <w:r>
              <w:rPr>
                <w:rFonts w:eastAsia="標楷體"/>
                <w:sz w:val="20"/>
                <w:szCs w:val="16"/>
              </w:rPr>
              <w:lastRenderedPageBreak/>
              <w:t>然科學探究活動。</w:t>
            </w:r>
          </w:p>
          <w:p w14:paraId="7654D0A3"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2ED502E3"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透過欣賞山川大地、風雲雨露、河海大洋、日月星辰，體驗自然與生命之美。</w:t>
            </w:r>
          </w:p>
          <w:p w14:paraId="3CDC9A1A"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-J-C1 </w:t>
            </w:r>
            <w:r>
              <w:rPr>
                <w:rFonts w:eastAsia="標楷體"/>
                <w:sz w:val="20"/>
                <w:szCs w:val="16"/>
              </w:rPr>
              <w:t>從日常學習中，主動關心自然環境相關公共議題，尊重生命。</w:t>
            </w:r>
          </w:p>
          <w:p w14:paraId="7D592D8C" w14:textId="7610B6E7" w:rsidR="009E078A" w:rsidRDefault="009E078A" w:rsidP="00E17E37">
            <w:pPr>
              <w:jc w:val="center"/>
              <w:rPr>
                <w:rFonts w:ascii="標楷體" w:eastAsia="標楷體" w:hAnsi="標楷體" w:cs="標楷體"/>
              </w:rPr>
            </w:pPr>
            <w:r>
              <w:rPr>
                <w:rFonts w:eastAsia="標楷體"/>
                <w:sz w:val="20"/>
                <w:szCs w:val="16"/>
              </w:rPr>
              <w:t>自</w:t>
            </w:r>
            <w:r>
              <w:rPr>
                <w:rFonts w:eastAsia="標楷體"/>
                <w:sz w:val="20"/>
                <w:szCs w:val="16"/>
              </w:rPr>
              <w:t xml:space="preserve">-J-C3 </w:t>
            </w:r>
            <w:r>
              <w:rPr>
                <w:rFonts w:eastAsia="標楷體"/>
                <w:sz w:val="20"/>
                <w:szCs w:val="16"/>
              </w:rPr>
              <w:t>透過環境相關議題的學習，能了解全球自然環境具有差異性與互動性，並能發展出自我文化認同與身為地球公民的價值觀。</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5A57D"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Jf-Ⅳ-4 </w:t>
            </w:r>
            <w:r>
              <w:rPr>
                <w:rFonts w:eastAsia="標楷體"/>
                <w:kern w:val="0"/>
                <w:sz w:val="20"/>
                <w:szCs w:val="16"/>
              </w:rPr>
              <w:t>常見的塑膠。</w:t>
            </w:r>
          </w:p>
          <w:p w14:paraId="5CEAAA10"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Me-IV-1 </w:t>
            </w:r>
            <w:r w:rsidRPr="00D07FE9">
              <w:rPr>
                <w:rFonts w:eastAsia="標楷體"/>
                <w:kern w:val="0"/>
                <w:sz w:val="20"/>
                <w:szCs w:val="16"/>
              </w:rPr>
              <w:t>環境汙染物對生物生長的影響及應用。</w:t>
            </w:r>
          </w:p>
          <w:p w14:paraId="318B192E"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Na-Ⅳ-3 </w:t>
            </w:r>
            <w:r w:rsidRPr="00D07FE9">
              <w:rPr>
                <w:rFonts w:eastAsia="標楷體"/>
                <w:kern w:val="0"/>
                <w:sz w:val="20"/>
                <w:szCs w:val="16"/>
              </w:rPr>
              <w:t>環境品質繫於資源的永續利用與維持生態平衡。</w:t>
            </w:r>
          </w:p>
          <w:p w14:paraId="4051CCBB"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Na-Ⅳ-4 </w:t>
            </w:r>
            <w:r w:rsidRPr="00D07FE9">
              <w:rPr>
                <w:rFonts w:eastAsia="標楷體"/>
                <w:kern w:val="0"/>
                <w:sz w:val="20"/>
                <w:szCs w:val="16"/>
              </w:rPr>
              <w:t>資源使用的</w:t>
            </w:r>
            <w:r w:rsidRPr="00D07FE9">
              <w:rPr>
                <w:rFonts w:eastAsia="標楷體"/>
                <w:kern w:val="0"/>
                <w:sz w:val="20"/>
                <w:szCs w:val="16"/>
              </w:rPr>
              <w:t>5R</w:t>
            </w:r>
            <w:r w:rsidRPr="00D07FE9">
              <w:rPr>
                <w:rFonts w:eastAsia="標楷體"/>
                <w:kern w:val="0"/>
                <w:sz w:val="20"/>
                <w:szCs w:val="16"/>
              </w:rPr>
              <w:t>：減量、拒絕、重複使用、回收及再生。</w:t>
            </w:r>
          </w:p>
          <w:p w14:paraId="1D2805AA"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Na-Ⅳ-5 </w:t>
            </w:r>
            <w:r w:rsidRPr="00D07FE9">
              <w:rPr>
                <w:rFonts w:eastAsia="標楷體"/>
                <w:kern w:val="0"/>
                <w:sz w:val="20"/>
                <w:szCs w:val="16"/>
              </w:rPr>
              <w:t>各種廢棄物對環境的影響，環境的承載能力與處理方法。</w:t>
            </w:r>
          </w:p>
          <w:p w14:paraId="236E1B88"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Na-Ⅳ-6 </w:t>
            </w:r>
            <w:r w:rsidRPr="00D07FE9">
              <w:rPr>
                <w:rFonts w:eastAsia="標楷體"/>
                <w:kern w:val="0"/>
                <w:sz w:val="20"/>
                <w:szCs w:val="16"/>
              </w:rPr>
              <w:t>人類社會的發展必須建立在保護地球自然環境的基礎上。</w:t>
            </w:r>
          </w:p>
          <w:p w14:paraId="522302E7"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Na-Ⅳ-7 </w:t>
            </w:r>
            <w:r w:rsidRPr="00D07FE9">
              <w:rPr>
                <w:rFonts w:eastAsia="標楷體"/>
                <w:kern w:val="0"/>
                <w:sz w:val="20"/>
                <w:szCs w:val="16"/>
              </w:rPr>
              <w:t>為使地球永續發展，可以從減量、回收、再利用、綠能等做起。</w:t>
            </w:r>
          </w:p>
          <w:p w14:paraId="2433313C"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Nb-IV-1 </w:t>
            </w:r>
            <w:r w:rsidRPr="00D07FE9">
              <w:rPr>
                <w:rFonts w:eastAsia="標楷體"/>
                <w:kern w:val="0"/>
                <w:sz w:val="20"/>
                <w:szCs w:val="16"/>
              </w:rPr>
              <w:t>全球暖化對生物的影響。</w:t>
            </w:r>
          </w:p>
          <w:p w14:paraId="5AF4920D"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Nb-IV-2 </w:t>
            </w:r>
            <w:r w:rsidRPr="00D07FE9">
              <w:rPr>
                <w:rFonts w:eastAsia="標楷體"/>
                <w:kern w:val="0"/>
                <w:sz w:val="20"/>
                <w:szCs w:val="16"/>
              </w:rPr>
              <w:t>氣候變遷產生的衝擊有海平面上升、全球暖化、異常降水等現象。</w:t>
            </w:r>
          </w:p>
          <w:p w14:paraId="7393F2F5"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Nb-IV-3 </w:t>
            </w:r>
            <w:r w:rsidRPr="00D07FE9">
              <w:rPr>
                <w:rFonts w:eastAsia="標楷體"/>
                <w:kern w:val="0"/>
                <w:sz w:val="20"/>
                <w:szCs w:val="16"/>
              </w:rPr>
              <w:t>因應氣候變遷的方法有減緩與調適。</w:t>
            </w:r>
          </w:p>
          <w:p w14:paraId="0DDC92F9"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INg-IV-4 </w:t>
            </w:r>
            <w:r w:rsidRPr="00D07FE9">
              <w:rPr>
                <w:rFonts w:eastAsia="標楷體"/>
                <w:kern w:val="0"/>
                <w:sz w:val="20"/>
                <w:szCs w:val="16"/>
              </w:rPr>
              <w:t>碳元素在自然界中的儲存與流動。</w:t>
            </w:r>
          </w:p>
          <w:p w14:paraId="61FF1892"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INg-IV-9 </w:t>
            </w:r>
            <w:r w:rsidRPr="00D07FE9">
              <w:rPr>
                <w:rFonts w:eastAsia="標楷體"/>
                <w:kern w:val="0"/>
                <w:sz w:val="20"/>
                <w:szCs w:val="16"/>
              </w:rPr>
              <w:t>因應氣候變遷的方法，主要有減緩與調適兩種途徑。</w:t>
            </w:r>
          </w:p>
          <w:p w14:paraId="125E8923"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Eb-Ⅳ-1 </w:t>
            </w:r>
            <w:r>
              <w:rPr>
                <w:rFonts w:eastAsia="標楷體"/>
                <w:kern w:val="0"/>
                <w:sz w:val="20"/>
                <w:szCs w:val="16"/>
              </w:rPr>
              <w:t>力能引發物體的移動或轉動。</w:t>
            </w:r>
          </w:p>
          <w:p w14:paraId="61354A52" w14:textId="4FBFAD00" w:rsidR="009E078A" w:rsidRDefault="009E078A" w:rsidP="00E17E37">
            <w:pPr>
              <w:jc w:val="center"/>
              <w:rPr>
                <w:rFonts w:ascii="標楷體" w:eastAsia="標楷體" w:hAnsi="標楷體" w:cs="標楷體"/>
                <w:strike/>
              </w:rPr>
            </w:pPr>
            <w:r>
              <w:rPr>
                <w:rFonts w:eastAsia="標楷體"/>
                <w:kern w:val="0"/>
                <w:sz w:val="20"/>
                <w:szCs w:val="16"/>
              </w:rPr>
              <w:t xml:space="preserve">Eb-Ⅳ-3 </w:t>
            </w:r>
            <w:r>
              <w:rPr>
                <w:rFonts w:eastAsia="標楷體"/>
                <w:kern w:val="0"/>
                <w:sz w:val="20"/>
                <w:szCs w:val="16"/>
              </w:rPr>
              <w:t>平衡的物體所受合力為零</w:t>
            </w:r>
            <w:r w:rsidRPr="00D07FE9">
              <w:rPr>
                <w:rFonts w:eastAsia="標楷體"/>
                <w:kern w:val="0"/>
                <w:sz w:val="20"/>
                <w:szCs w:val="16"/>
              </w:rPr>
              <w:t>且合力矩為零。</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CB611"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pe-Ⅳ-1 </w:t>
            </w:r>
            <w:r>
              <w:rPr>
                <w:rFonts w:eastAsia="標楷體"/>
                <w:sz w:val="20"/>
                <w:szCs w:val="16"/>
              </w:rPr>
              <w:t>能辨明多個自變項、應變項並計劃適當次數的測試、預測活動的可能結果。在教師或教科書的指導或說明下，能了解探究的計畫，並進而能根據問題特性、資源（</w:t>
            </w:r>
            <w:r w:rsidRPr="00D07FE9">
              <w:rPr>
                <w:rFonts w:eastAsia="標楷體"/>
                <w:sz w:val="20"/>
                <w:szCs w:val="16"/>
              </w:rPr>
              <w:t>例如：設備、時間）等因素，規劃具有可信度（例如：多次測量等）的探究活動。</w:t>
            </w:r>
          </w:p>
          <w:p w14:paraId="0AC14E38"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pe-Ⅳ-2 </w:t>
            </w:r>
            <w:r>
              <w:rPr>
                <w:rFonts w:eastAsia="標楷體"/>
                <w:sz w:val="20"/>
                <w:szCs w:val="16"/>
              </w:rPr>
              <w:t>能正確安全操</w:t>
            </w:r>
            <w:r>
              <w:rPr>
                <w:rFonts w:eastAsia="標楷體"/>
                <w:sz w:val="20"/>
                <w:szCs w:val="16"/>
              </w:rPr>
              <w:lastRenderedPageBreak/>
              <w:t>作適合學習階段的物品、器材儀器、科技設備</w:t>
            </w:r>
            <w:r w:rsidRPr="00D07FE9">
              <w:rPr>
                <w:rFonts w:eastAsia="標楷體"/>
                <w:sz w:val="20"/>
                <w:szCs w:val="16"/>
              </w:rPr>
              <w:t>及資源。能進行客觀的質性觀察或數值量測並詳實記錄。</w:t>
            </w:r>
          </w:p>
          <w:p w14:paraId="34E27BFB"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pa-Ⅳ-2 </w:t>
            </w:r>
            <w:r>
              <w:rPr>
                <w:rFonts w:eastAsia="標楷體"/>
                <w:sz w:val="20"/>
                <w:szCs w:val="16"/>
              </w:rPr>
              <w:t>能運用科學原理、思考智能、數學等方法，從（所得的）資訊或數據，形成解釋、發現新知、獲知因果關係、解決問題或是發現新的問題。並能將自己的探究結果和同學的結果或其</w:t>
            </w:r>
            <w:r w:rsidRPr="00D07FE9">
              <w:rPr>
                <w:rFonts w:eastAsia="標楷體"/>
                <w:sz w:val="20"/>
                <w:szCs w:val="16"/>
              </w:rPr>
              <w:t>他相關的資訊比較對照，相互檢核，確認結果。</w:t>
            </w:r>
          </w:p>
          <w:p w14:paraId="6FBB2A84"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ai-Ⅳ-1 </w:t>
            </w:r>
            <w:r>
              <w:rPr>
                <w:rFonts w:eastAsia="標楷體"/>
                <w:sz w:val="20"/>
                <w:szCs w:val="16"/>
              </w:rPr>
              <w:t>動手實作解決問題或驗證自己想法，而獲得成就感。</w:t>
            </w:r>
          </w:p>
          <w:p w14:paraId="54710C5F" w14:textId="7A5AFE17" w:rsidR="009E078A" w:rsidRDefault="009E078A" w:rsidP="00E17E37">
            <w:pPr>
              <w:jc w:val="center"/>
              <w:rPr>
                <w:rFonts w:ascii="標楷體" w:eastAsia="標楷體" w:hAnsi="標楷體" w:cs="標楷體"/>
              </w:rPr>
            </w:pPr>
            <w:r>
              <w:rPr>
                <w:rFonts w:eastAsia="標楷體"/>
                <w:sz w:val="20"/>
                <w:szCs w:val="16"/>
              </w:rPr>
              <w:t xml:space="preserve">an-Ⅳ-1 </w:t>
            </w:r>
            <w:r w:rsidRPr="00D07FE9">
              <w:rPr>
                <w:rFonts w:eastAsia="標楷體"/>
                <w:sz w:val="20"/>
                <w:szCs w:val="16"/>
              </w:rPr>
              <w:t>察覺到科學的觀察、測量和方法是否具有正當性，是受到社會共同建構的標準所規範。</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A72D"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lastRenderedPageBreak/>
              <w:t>1.</w:t>
            </w:r>
            <w:r w:rsidRPr="00D07FE9">
              <w:rPr>
                <w:rFonts w:eastAsia="標楷體"/>
                <w:sz w:val="20"/>
                <w:szCs w:val="16"/>
              </w:rPr>
              <w:t>口頭評量</w:t>
            </w:r>
          </w:p>
          <w:p w14:paraId="1F6435B4"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t>2.</w:t>
            </w:r>
            <w:r w:rsidRPr="00D07FE9">
              <w:rPr>
                <w:rFonts w:eastAsia="標楷體"/>
                <w:sz w:val="20"/>
                <w:szCs w:val="16"/>
              </w:rPr>
              <w:t>實作評量</w:t>
            </w:r>
          </w:p>
          <w:p w14:paraId="0FF47786" w14:textId="626CF163" w:rsidR="009E078A" w:rsidRDefault="009E078A" w:rsidP="00E17E37">
            <w:pPr>
              <w:jc w:val="center"/>
              <w:rPr>
                <w:rFonts w:ascii="標楷體" w:eastAsia="標楷體" w:hAnsi="標楷體" w:cs="標楷體"/>
              </w:rPr>
            </w:pPr>
            <w:r>
              <w:rPr>
                <w:rFonts w:eastAsia="標楷體"/>
                <w:sz w:val="20"/>
                <w:szCs w:val="16"/>
              </w:rPr>
              <w:t>3.</w:t>
            </w:r>
            <w:r w:rsidRPr="00D07FE9">
              <w:rPr>
                <w:rFonts w:eastAsia="標楷體"/>
                <w:sz w:val="20"/>
                <w:szCs w:val="16"/>
              </w:rPr>
              <w:t>紙筆評量</w:t>
            </w:r>
          </w:p>
        </w:tc>
        <w:tc>
          <w:tcPr>
            <w:tcW w:w="361" w:type="pct"/>
            <w:tcBorders>
              <w:top w:val="single" w:sz="4" w:space="0" w:color="000000"/>
              <w:left w:val="single" w:sz="4" w:space="0" w:color="000000"/>
              <w:bottom w:val="single" w:sz="4" w:space="0" w:color="000000"/>
              <w:right w:val="single" w:sz="4" w:space="0" w:color="000000"/>
            </w:tcBorders>
          </w:tcPr>
          <w:p w14:paraId="0875493F" w14:textId="77777777" w:rsidR="009E078A" w:rsidRPr="00275D3E" w:rsidRDefault="009E078A" w:rsidP="00A402A7">
            <w:pPr>
              <w:snapToGrid w:val="0"/>
              <w:spacing w:line="240" w:lineRule="exact"/>
              <w:jc w:val="both"/>
              <w:rPr>
                <w:rFonts w:ascii="標楷體" w:eastAsia="標楷體" w:hAnsi="標楷體" w:cs="標楷體"/>
                <w:kern w:val="0"/>
                <w:sz w:val="20"/>
                <w:szCs w:val="16"/>
              </w:rPr>
            </w:pPr>
            <w:r w:rsidRPr="00275D3E">
              <w:rPr>
                <w:rFonts w:eastAsia="標楷體"/>
                <w:kern w:val="0"/>
                <w:sz w:val="20"/>
                <w:szCs w:val="16"/>
              </w:rPr>
              <w:t>法定：自然</w:t>
            </w:r>
            <w:r w:rsidRPr="00275D3E">
              <w:rPr>
                <w:rFonts w:eastAsia="標楷體"/>
                <w:kern w:val="0"/>
                <w:sz w:val="20"/>
                <w:szCs w:val="16"/>
              </w:rPr>
              <w:t>-</w:t>
            </w:r>
            <w:r w:rsidRPr="00275D3E">
              <w:rPr>
                <w:rFonts w:eastAsia="標楷體"/>
                <w:kern w:val="0"/>
                <w:sz w:val="20"/>
                <w:szCs w:val="16"/>
              </w:rPr>
              <w:t>科技</w:t>
            </w:r>
            <w:r w:rsidRPr="00275D3E">
              <w:rPr>
                <w:rFonts w:eastAsia="標楷體"/>
                <w:kern w:val="0"/>
                <w:sz w:val="20"/>
                <w:szCs w:val="16"/>
              </w:rPr>
              <w:t>-</w:t>
            </w:r>
            <w:r>
              <w:rPr>
                <w:rFonts w:eastAsia="標楷體"/>
                <w:kern w:val="0"/>
                <w:sz w:val="20"/>
                <w:szCs w:val="16"/>
              </w:rPr>
              <w:t>1</w:t>
            </w:r>
          </w:p>
          <w:p w14:paraId="1687A70B" w14:textId="77777777" w:rsidR="009E078A" w:rsidRDefault="009E078A" w:rsidP="00A402A7">
            <w:pPr>
              <w:snapToGrid w:val="0"/>
              <w:spacing w:line="240" w:lineRule="exact"/>
              <w:jc w:val="both"/>
              <w:rPr>
                <w:rFonts w:ascii="標楷體" w:eastAsia="標楷體" w:hAnsi="標楷體" w:cs="標楷體"/>
                <w:kern w:val="0"/>
                <w:sz w:val="20"/>
                <w:szCs w:val="16"/>
              </w:rPr>
            </w:pPr>
            <w:r w:rsidRPr="00275D3E">
              <w:rPr>
                <w:rFonts w:eastAsia="標楷體"/>
                <w:kern w:val="0"/>
                <w:sz w:val="20"/>
                <w:szCs w:val="16"/>
              </w:rPr>
              <w:t>課綱：自然</w:t>
            </w:r>
            <w:r w:rsidRPr="00275D3E">
              <w:rPr>
                <w:rFonts w:eastAsia="標楷體"/>
                <w:kern w:val="0"/>
                <w:sz w:val="20"/>
                <w:szCs w:val="16"/>
              </w:rPr>
              <w:t>-</w:t>
            </w:r>
            <w:r w:rsidRPr="00275D3E">
              <w:rPr>
                <w:rFonts w:eastAsia="標楷體"/>
                <w:kern w:val="0"/>
                <w:sz w:val="20"/>
                <w:szCs w:val="16"/>
              </w:rPr>
              <w:t>海洋</w:t>
            </w:r>
            <w:r w:rsidRPr="00275D3E">
              <w:rPr>
                <w:rFonts w:eastAsia="標楷體"/>
                <w:kern w:val="0"/>
                <w:sz w:val="20"/>
                <w:szCs w:val="16"/>
              </w:rPr>
              <w:t>-(</w:t>
            </w:r>
            <w:r w:rsidRPr="00275D3E">
              <w:rPr>
                <w:rFonts w:eastAsia="標楷體"/>
                <w:kern w:val="0"/>
                <w:sz w:val="20"/>
                <w:szCs w:val="16"/>
              </w:rPr>
              <w:t>海</w:t>
            </w:r>
            <w:r w:rsidRPr="00275D3E">
              <w:rPr>
                <w:rFonts w:eastAsia="標楷體"/>
                <w:kern w:val="0"/>
                <w:sz w:val="20"/>
                <w:szCs w:val="16"/>
              </w:rPr>
              <w:t>J13)-1</w:t>
            </w:r>
          </w:p>
          <w:p w14:paraId="309A0F72" w14:textId="6D200A77" w:rsidR="009E078A" w:rsidRPr="005601AE" w:rsidRDefault="009E078A" w:rsidP="00E17E37">
            <w:pPr>
              <w:jc w:val="center"/>
              <w:rPr>
                <w:rFonts w:ascii="標楷體" w:eastAsia="標楷體" w:hAnsi="標楷體" w:cs="標楷體"/>
                <w:color w:val="0070C0"/>
                <w:sz w:val="20"/>
                <w:szCs w:val="20"/>
              </w:rPr>
            </w:pPr>
            <w:r w:rsidRPr="00275D3E">
              <w:rPr>
                <w:rFonts w:eastAsia="標楷體"/>
                <w:kern w:val="0"/>
                <w:sz w:val="20"/>
                <w:szCs w:val="16"/>
              </w:rPr>
              <w:t>課綱：自然</w:t>
            </w:r>
            <w:r w:rsidRPr="00275D3E">
              <w:rPr>
                <w:rFonts w:eastAsia="標楷體"/>
                <w:kern w:val="0"/>
                <w:sz w:val="20"/>
                <w:szCs w:val="16"/>
              </w:rPr>
              <w:t>-</w:t>
            </w:r>
            <w:r w:rsidRPr="00275D3E">
              <w:rPr>
                <w:rFonts w:eastAsia="標楷體"/>
                <w:kern w:val="0"/>
                <w:sz w:val="20"/>
                <w:szCs w:val="16"/>
              </w:rPr>
              <w:t>國際</w:t>
            </w:r>
            <w:r w:rsidRPr="00275D3E">
              <w:rPr>
                <w:rFonts w:eastAsia="標楷體"/>
                <w:kern w:val="0"/>
                <w:sz w:val="20"/>
                <w:szCs w:val="16"/>
              </w:rPr>
              <w:t>-(</w:t>
            </w:r>
            <w:r w:rsidRPr="00275D3E">
              <w:rPr>
                <w:rFonts w:eastAsia="標楷體"/>
                <w:kern w:val="0"/>
                <w:sz w:val="20"/>
                <w:szCs w:val="16"/>
              </w:rPr>
              <w:t>國</w:t>
            </w:r>
            <w:r w:rsidRPr="00275D3E">
              <w:rPr>
                <w:rFonts w:eastAsia="標楷體"/>
                <w:kern w:val="0"/>
                <w:sz w:val="20"/>
                <w:szCs w:val="16"/>
              </w:rPr>
              <w:t>J</w:t>
            </w:r>
            <w:r>
              <w:rPr>
                <w:rFonts w:eastAsia="標楷體"/>
                <w:kern w:val="0"/>
                <w:sz w:val="20"/>
                <w:szCs w:val="16"/>
              </w:rPr>
              <w:t>10</w:t>
            </w:r>
            <w:r w:rsidRPr="00275D3E">
              <w:rPr>
                <w:rFonts w:eastAsia="標楷體"/>
                <w:kern w:val="0"/>
                <w:sz w:val="20"/>
                <w:szCs w:val="16"/>
              </w:rPr>
              <w:t>)-1</w:t>
            </w:r>
          </w:p>
        </w:tc>
        <w:tc>
          <w:tcPr>
            <w:tcW w:w="722" w:type="pct"/>
            <w:tcBorders>
              <w:top w:val="single" w:sz="4" w:space="0" w:color="000000"/>
              <w:left w:val="single" w:sz="4" w:space="0" w:color="000000"/>
              <w:bottom w:val="single" w:sz="4" w:space="0" w:color="000000"/>
              <w:right w:val="single" w:sz="4" w:space="0" w:color="000000"/>
            </w:tcBorders>
          </w:tcPr>
          <w:p w14:paraId="6F36FEC3"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BD86245"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3ECC68"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3D5FF2DF" w14:textId="2F34755E" w:rsidR="009E078A" w:rsidRPr="00931AA0" w:rsidRDefault="009E078A" w:rsidP="00E17E3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90" w:type="pct"/>
            <w:tcBorders>
              <w:top w:val="single" w:sz="4" w:space="0" w:color="000000"/>
              <w:left w:val="single" w:sz="4" w:space="0" w:color="000000"/>
              <w:bottom w:val="single" w:sz="4" w:space="0" w:color="000000"/>
              <w:right w:val="single" w:sz="4" w:space="0" w:color="000000"/>
            </w:tcBorders>
            <w:vAlign w:val="center"/>
          </w:tcPr>
          <w:p w14:paraId="6A80F07B" w14:textId="509FB15D" w:rsidR="009E078A" w:rsidRPr="000865D9" w:rsidRDefault="009E078A" w:rsidP="00E17E37">
            <w:pPr>
              <w:spacing w:line="240" w:lineRule="exact"/>
              <w:jc w:val="both"/>
              <w:rPr>
                <w:rFonts w:ascii="標楷體" w:eastAsia="標楷體" w:hAnsi="標楷體" w:cs="標楷體"/>
                <w:color w:val="000000" w:themeColor="text1"/>
                <w:sz w:val="20"/>
                <w:szCs w:val="20"/>
              </w:rPr>
            </w:pPr>
          </w:p>
        </w:tc>
      </w:tr>
      <w:tr w:rsidR="009E078A" w14:paraId="7B9421CA" w14:textId="77777777" w:rsidTr="009E07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BB76C" w14:textId="77777777" w:rsidR="009E078A" w:rsidRDefault="009E078A" w:rsidP="00E17E37">
            <w:pPr>
              <w:jc w:val="center"/>
              <w:rPr>
                <w:rFonts w:ascii="標楷體" w:eastAsia="標楷體" w:hAnsi="標楷體" w:cs="標楷體"/>
              </w:rPr>
            </w:pPr>
            <w:r>
              <w:rPr>
                <w:rFonts w:ascii="標楷體" w:eastAsia="標楷體" w:hAnsi="標楷體" w:cs="標楷體" w:hint="eastAsia"/>
              </w:rPr>
              <w:lastRenderedPageBreak/>
              <w:t>第16週</w:t>
            </w:r>
          </w:p>
          <w:p w14:paraId="3CB89D40" w14:textId="7E073A36" w:rsidR="009E078A" w:rsidRDefault="009E078A" w:rsidP="00E17E37">
            <w:pPr>
              <w:jc w:val="center"/>
              <w:rPr>
                <w:rFonts w:ascii="標楷體" w:eastAsia="標楷體" w:hAnsi="標楷體" w:cs="標楷體"/>
              </w:rPr>
            </w:pPr>
            <w:r>
              <w:rPr>
                <w:rFonts w:ascii="標楷體" w:eastAsia="標楷體" w:hAnsi="標楷體" w:cs="標楷體" w:hint="eastAsia"/>
              </w:rPr>
              <w:lastRenderedPageBreak/>
              <w:t>05/26-05/30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E5D49" w14:textId="77777777" w:rsidR="009E078A" w:rsidRPr="00D07FE9" w:rsidRDefault="009E078A" w:rsidP="00A402A7">
            <w:pPr>
              <w:snapToGrid w:val="0"/>
              <w:jc w:val="both"/>
              <w:rPr>
                <w:rFonts w:ascii="標楷體" w:eastAsia="標楷體" w:hAnsi="標楷體"/>
                <w:sz w:val="20"/>
                <w:szCs w:val="16"/>
              </w:rPr>
            </w:pPr>
            <w:r w:rsidRPr="00D07FE9">
              <w:rPr>
                <w:rFonts w:eastAsia="標楷體"/>
                <w:sz w:val="20"/>
                <w:szCs w:val="16"/>
              </w:rPr>
              <w:lastRenderedPageBreak/>
              <w:t>第</w:t>
            </w:r>
            <w:r>
              <w:rPr>
                <w:rFonts w:eastAsia="標楷體"/>
                <w:sz w:val="20"/>
                <w:szCs w:val="16"/>
              </w:rPr>
              <w:t>六</w:t>
            </w:r>
            <w:r w:rsidRPr="00D07FE9">
              <w:rPr>
                <w:rFonts w:eastAsia="標楷體"/>
                <w:sz w:val="20"/>
                <w:szCs w:val="16"/>
              </w:rPr>
              <w:t>章力與壓力</w:t>
            </w:r>
          </w:p>
          <w:p w14:paraId="11757333" w14:textId="508D7C48" w:rsidR="009E078A" w:rsidRDefault="009E078A" w:rsidP="00E17E37">
            <w:pPr>
              <w:jc w:val="center"/>
              <w:rPr>
                <w:rFonts w:ascii="標楷體" w:eastAsia="標楷體" w:hAnsi="標楷體" w:cs="標楷體"/>
              </w:rPr>
            </w:pPr>
            <w:r w:rsidRPr="00D07FE9">
              <w:rPr>
                <w:rFonts w:eastAsia="標楷體"/>
                <w:sz w:val="20"/>
                <w:szCs w:val="16"/>
              </w:rPr>
              <w:lastRenderedPageBreak/>
              <w:t>6</w:t>
            </w:r>
            <w:r w:rsidRPr="00D07FE9">
              <w:rPr>
                <w:rFonts w:eastAsia="標楷體"/>
                <w:sz w:val="20"/>
                <w:szCs w:val="16"/>
              </w:rPr>
              <w:t>．</w:t>
            </w:r>
            <w:r w:rsidRPr="00D07FE9">
              <w:rPr>
                <w:rFonts w:eastAsia="標楷體"/>
                <w:sz w:val="20"/>
                <w:szCs w:val="16"/>
              </w:rPr>
              <w:t>1</w:t>
            </w:r>
            <w:r w:rsidRPr="00D07FE9">
              <w:rPr>
                <w:rFonts w:eastAsia="標楷體"/>
                <w:sz w:val="20"/>
                <w:szCs w:val="16"/>
              </w:rPr>
              <w:t>力與平衡</w:t>
            </w:r>
            <w:r>
              <w:rPr>
                <w:rFonts w:eastAsia="標楷體"/>
                <w:sz w:val="20"/>
                <w:szCs w:val="16"/>
              </w:rPr>
              <w:t>、</w:t>
            </w:r>
            <w:r w:rsidRPr="00D07FE9">
              <w:rPr>
                <w:rFonts w:eastAsia="標楷體"/>
                <w:sz w:val="20"/>
                <w:szCs w:val="16"/>
              </w:rPr>
              <w:t>6</w:t>
            </w:r>
            <w:r w:rsidRPr="00D07FE9">
              <w:rPr>
                <w:rFonts w:eastAsia="標楷體"/>
                <w:sz w:val="20"/>
                <w:szCs w:val="16"/>
              </w:rPr>
              <w:t>．</w:t>
            </w:r>
            <w:r w:rsidRPr="00D07FE9">
              <w:rPr>
                <w:rFonts w:eastAsia="標楷體"/>
                <w:sz w:val="20"/>
                <w:szCs w:val="16"/>
              </w:rPr>
              <w:t>2</w:t>
            </w:r>
            <w:r>
              <w:rPr>
                <w:rFonts w:eastAsia="標楷體"/>
                <w:sz w:val="20"/>
                <w:szCs w:val="16"/>
              </w:rPr>
              <w:t>摩擦力</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5A9ED" w14:textId="77777777" w:rsidR="009E078A" w:rsidRDefault="009E078A" w:rsidP="00A402A7">
            <w:pPr>
              <w:snapToGrid w:val="0"/>
              <w:jc w:val="both"/>
              <w:rPr>
                <w:rFonts w:ascii="標楷體" w:eastAsia="標楷體" w:hAnsi="標楷體"/>
                <w:sz w:val="20"/>
                <w:szCs w:val="16"/>
              </w:rPr>
            </w:pPr>
            <w:r>
              <w:rPr>
                <w:rFonts w:eastAsia="標楷體"/>
                <w:sz w:val="20"/>
                <w:szCs w:val="16"/>
              </w:rPr>
              <w:lastRenderedPageBreak/>
              <w:t>自</w:t>
            </w:r>
            <w:r>
              <w:rPr>
                <w:rFonts w:eastAsia="標楷體"/>
                <w:sz w:val="20"/>
                <w:szCs w:val="16"/>
              </w:rPr>
              <w:t xml:space="preserve">-J-A1 </w:t>
            </w:r>
            <w:r>
              <w:rPr>
                <w:rFonts w:eastAsia="標楷體"/>
                <w:sz w:val="20"/>
                <w:szCs w:val="16"/>
              </w:rPr>
              <w:t>能應用科學知識、方法與態度於日常生活當中。</w:t>
            </w:r>
          </w:p>
          <w:p w14:paraId="2BB4D140" w14:textId="77777777" w:rsidR="009E078A" w:rsidRDefault="009E078A" w:rsidP="00A402A7">
            <w:pPr>
              <w:snapToGrid w:val="0"/>
              <w:jc w:val="both"/>
              <w:rPr>
                <w:rFonts w:ascii="標楷體" w:eastAsia="標楷體" w:hAnsi="標楷體"/>
                <w:sz w:val="20"/>
                <w:szCs w:val="16"/>
              </w:rPr>
            </w:pPr>
            <w:r>
              <w:rPr>
                <w:rFonts w:eastAsia="標楷體"/>
                <w:sz w:val="20"/>
                <w:szCs w:val="16"/>
              </w:rPr>
              <w:lastRenderedPageBreak/>
              <w:t>自</w:t>
            </w:r>
            <w:r>
              <w:rPr>
                <w:rFonts w:eastAsia="標楷體"/>
                <w:sz w:val="20"/>
                <w:szCs w:val="16"/>
              </w:rPr>
              <w:t xml:space="preserve">-J-A2 </w:t>
            </w:r>
            <w:r>
              <w:rPr>
                <w:rFonts w:eastAsia="標楷體"/>
                <w:sz w:val="20"/>
                <w:szCs w:val="16"/>
              </w:rPr>
              <w:t>能將所習得的科學知識，連結到自己觀</w:t>
            </w:r>
            <w:r w:rsidRPr="00D07FE9">
              <w:rPr>
                <w:rFonts w:eastAsia="標楷體"/>
                <w:sz w:val="20"/>
                <w:szCs w:val="16"/>
              </w:rPr>
              <w:t>察到的自然現象及實驗數據，學習自我或團體探索證據、回應多元觀點，並能對問題、方法、資訊或數據的可信性抱持合理的懷疑態度或進行檢核，提出問題可能的解決方案。</w:t>
            </w:r>
          </w:p>
          <w:p w14:paraId="52CC4A28"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0245CC6F"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4AC06104"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5156B41D"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透過欣賞山川大地、風雲雨露、河海大洋、日月星辰，體驗自然與生命之美。</w:t>
            </w:r>
          </w:p>
          <w:p w14:paraId="61D121EC" w14:textId="0648AF54" w:rsidR="009E078A" w:rsidRDefault="009E078A" w:rsidP="00E17E37">
            <w:pPr>
              <w:jc w:val="center"/>
              <w:rPr>
                <w:rFonts w:ascii="標楷體" w:eastAsia="標楷體" w:hAnsi="標楷體" w:cs="標楷體"/>
              </w:rPr>
            </w:pPr>
            <w:r>
              <w:rPr>
                <w:rFonts w:eastAsia="標楷體"/>
                <w:sz w:val="20"/>
                <w:szCs w:val="16"/>
              </w:rPr>
              <w:t>自</w:t>
            </w:r>
            <w:r>
              <w:rPr>
                <w:rFonts w:eastAsia="標楷體"/>
                <w:sz w:val="20"/>
                <w:szCs w:val="16"/>
              </w:rPr>
              <w:t xml:space="preserve">-J-C1 </w:t>
            </w:r>
            <w:r>
              <w:rPr>
                <w:rFonts w:eastAsia="標楷體"/>
                <w:sz w:val="20"/>
                <w:szCs w:val="16"/>
              </w:rPr>
              <w:t>從日常學習中，主動關心自然環境相關公共議題，尊重生命。</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AE77C"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Eb-Ⅳ-1 </w:t>
            </w:r>
            <w:r>
              <w:rPr>
                <w:rFonts w:eastAsia="標楷體"/>
                <w:kern w:val="0"/>
                <w:sz w:val="20"/>
                <w:szCs w:val="16"/>
              </w:rPr>
              <w:t>力能引發物體的移動或</w:t>
            </w:r>
            <w:r>
              <w:rPr>
                <w:rFonts w:eastAsia="標楷體"/>
                <w:kern w:val="0"/>
                <w:sz w:val="20"/>
                <w:szCs w:val="16"/>
              </w:rPr>
              <w:lastRenderedPageBreak/>
              <w:t>轉動。</w:t>
            </w:r>
          </w:p>
          <w:p w14:paraId="5F0F3BD7"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Eb-Ⅳ-3 </w:t>
            </w:r>
            <w:r>
              <w:rPr>
                <w:rFonts w:eastAsia="標楷體"/>
                <w:kern w:val="0"/>
                <w:sz w:val="20"/>
                <w:szCs w:val="16"/>
              </w:rPr>
              <w:t>平衡的物體所受合力為零</w:t>
            </w:r>
            <w:r w:rsidRPr="00D07FE9">
              <w:rPr>
                <w:rFonts w:eastAsia="標楷體"/>
                <w:kern w:val="0"/>
                <w:sz w:val="20"/>
                <w:szCs w:val="16"/>
              </w:rPr>
              <w:t>且合力矩為零。</w:t>
            </w:r>
          </w:p>
          <w:p w14:paraId="2F0F55FE" w14:textId="66777EFF" w:rsidR="009E078A" w:rsidRDefault="009E078A" w:rsidP="00E17E37">
            <w:pPr>
              <w:jc w:val="center"/>
              <w:rPr>
                <w:rFonts w:ascii="標楷體" w:eastAsia="標楷體" w:hAnsi="標楷體" w:cs="標楷體"/>
                <w:strike/>
              </w:rPr>
            </w:pPr>
            <w:r>
              <w:rPr>
                <w:rFonts w:eastAsia="標楷體"/>
                <w:kern w:val="0"/>
                <w:sz w:val="20"/>
                <w:szCs w:val="16"/>
              </w:rPr>
              <w:t xml:space="preserve">Eb-Ⅳ-4 </w:t>
            </w:r>
            <w:r>
              <w:rPr>
                <w:rFonts w:eastAsia="標楷體"/>
                <w:kern w:val="0"/>
                <w:sz w:val="20"/>
                <w:szCs w:val="16"/>
              </w:rPr>
              <w:t>摩擦力</w:t>
            </w:r>
            <w:r w:rsidRPr="00D07FE9">
              <w:rPr>
                <w:rFonts w:eastAsia="標楷體"/>
                <w:kern w:val="0"/>
                <w:sz w:val="20"/>
                <w:szCs w:val="16"/>
              </w:rPr>
              <w:t>可分靜摩擦力與動摩擦力。</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FD8F4"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tr-Ⅳ-1 </w:t>
            </w:r>
            <w:r>
              <w:rPr>
                <w:rFonts w:eastAsia="標楷體"/>
                <w:sz w:val="20"/>
                <w:szCs w:val="16"/>
              </w:rPr>
              <w:t>能將所習得的知識正確的連結到所</w:t>
            </w:r>
            <w:r>
              <w:rPr>
                <w:rFonts w:eastAsia="標楷體"/>
                <w:sz w:val="20"/>
                <w:szCs w:val="16"/>
              </w:rPr>
              <w:lastRenderedPageBreak/>
              <w:t>觀察到的自然現象及實驗數據，並推論出其中的關聯，進而運用習得的知識</w:t>
            </w:r>
            <w:r w:rsidRPr="00D07FE9">
              <w:rPr>
                <w:rFonts w:eastAsia="標楷體"/>
                <w:sz w:val="20"/>
                <w:szCs w:val="16"/>
              </w:rPr>
              <w:t>來解釋自己論點的正確性。</w:t>
            </w:r>
          </w:p>
          <w:p w14:paraId="3F42B3BA"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po-Ⅳ-2 </w:t>
            </w:r>
            <w:r>
              <w:rPr>
                <w:rFonts w:eastAsia="標楷體"/>
                <w:sz w:val="20"/>
                <w:szCs w:val="16"/>
              </w:rPr>
              <w:t>能辨別適合科學探究或適合以科學方式尋求解決的問題（或假說），並能依據觀察、蒐集資料、閱讀、思考、討論等，提出適宜探究之問題。</w:t>
            </w:r>
          </w:p>
          <w:p w14:paraId="7CF5AB0D"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pe-Ⅳ-1 </w:t>
            </w:r>
            <w:r>
              <w:rPr>
                <w:rFonts w:eastAsia="標楷體"/>
                <w:sz w:val="20"/>
                <w:szCs w:val="16"/>
              </w:rPr>
              <w:t>能辨明多個自變項、應變項並計劃適當次數的測試、預測活動的可能結果。在教師或教科書的指導或說明下，能了解探究的計畫，並進而能根據問題特性、資源（</w:t>
            </w:r>
            <w:r w:rsidRPr="00D07FE9">
              <w:rPr>
                <w:rFonts w:eastAsia="標楷體"/>
                <w:sz w:val="20"/>
                <w:szCs w:val="16"/>
              </w:rPr>
              <w:t>例如：設備、時間）等因素，規劃具有可信度（例如：多次測量等）的探究活動。</w:t>
            </w:r>
          </w:p>
          <w:p w14:paraId="77B012AC"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pe-Ⅳ-2 </w:t>
            </w:r>
            <w:r>
              <w:rPr>
                <w:rFonts w:eastAsia="標楷體"/>
                <w:sz w:val="20"/>
                <w:szCs w:val="16"/>
              </w:rPr>
              <w:t>能正確安全操作適合學習階段的物品、器材儀器、科技設備</w:t>
            </w:r>
            <w:r w:rsidRPr="00D07FE9">
              <w:rPr>
                <w:rFonts w:eastAsia="標楷體"/>
                <w:sz w:val="20"/>
                <w:szCs w:val="16"/>
              </w:rPr>
              <w:t>及資源。能進行客觀的質性觀察或數值量測並詳實記錄。</w:t>
            </w:r>
          </w:p>
          <w:p w14:paraId="38C9418D"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pa-Ⅳ-2 </w:t>
            </w:r>
            <w:r>
              <w:rPr>
                <w:rFonts w:eastAsia="標楷體"/>
                <w:sz w:val="20"/>
                <w:szCs w:val="16"/>
              </w:rPr>
              <w:t>能運用科學原理、思考智能、數學等方法，從（所得的）資訊或數據，形成解釋、發現新知、獲知因果關係、解決問題或是發現新的問題。並能將自己的探究結果和同學的結果或其</w:t>
            </w:r>
            <w:r w:rsidRPr="00D07FE9">
              <w:rPr>
                <w:rFonts w:eastAsia="標楷體"/>
                <w:sz w:val="20"/>
                <w:szCs w:val="16"/>
              </w:rPr>
              <w:t>他相關的資訊比</w:t>
            </w:r>
            <w:r w:rsidRPr="00D07FE9">
              <w:rPr>
                <w:rFonts w:eastAsia="標楷體"/>
                <w:sz w:val="20"/>
                <w:szCs w:val="16"/>
              </w:rPr>
              <w:lastRenderedPageBreak/>
              <w:t>較對照，相互檢核，確認結果。</w:t>
            </w:r>
          </w:p>
          <w:p w14:paraId="1BE49BD0"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ai-Ⅳ-1 </w:t>
            </w:r>
            <w:r>
              <w:rPr>
                <w:rFonts w:eastAsia="標楷體"/>
                <w:sz w:val="20"/>
                <w:szCs w:val="16"/>
              </w:rPr>
              <w:t>動手實作解決問題或驗證自己想法，而獲得成就感。</w:t>
            </w:r>
          </w:p>
          <w:p w14:paraId="7A62C364" w14:textId="2C3A2905" w:rsidR="009E078A" w:rsidRDefault="009E078A" w:rsidP="00E17E37">
            <w:pPr>
              <w:jc w:val="center"/>
              <w:rPr>
                <w:rFonts w:ascii="標楷體" w:eastAsia="標楷體" w:hAnsi="標楷體" w:cs="標楷體"/>
              </w:rPr>
            </w:pPr>
            <w:r>
              <w:rPr>
                <w:rFonts w:eastAsia="標楷體"/>
                <w:sz w:val="20"/>
                <w:szCs w:val="16"/>
              </w:rPr>
              <w:t xml:space="preserve">ah-Ⅳ-2 </w:t>
            </w:r>
            <w:r>
              <w:rPr>
                <w:rFonts w:eastAsia="標楷體"/>
                <w:sz w:val="20"/>
                <w:szCs w:val="16"/>
              </w:rPr>
              <w:t>應用所學到的科學知識與科學探究方法</w:t>
            </w:r>
            <w:r w:rsidRPr="00D07FE9">
              <w:rPr>
                <w:rFonts w:eastAsia="標楷體"/>
                <w:sz w:val="20"/>
                <w:szCs w:val="16"/>
              </w:rPr>
              <w:t>，幫助自己做出最佳的決定。</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46FF8"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lastRenderedPageBreak/>
              <w:t>1.</w:t>
            </w:r>
            <w:r w:rsidRPr="00D07FE9">
              <w:rPr>
                <w:rFonts w:eastAsia="標楷體"/>
                <w:sz w:val="20"/>
                <w:szCs w:val="16"/>
              </w:rPr>
              <w:t>口頭評量</w:t>
            </w:r>
          </w:p>
          <w:p w14:paraId="32885E0D"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t>2.</w:t>
            </w:r>
            <w:r w:rsidRPr="00D07FE9">
              <w:rPr>
                <w:rFonts w:eastAsia="標楷體"/>
                <w:sz w:val="20"/>
                <w:szCs w:val="16"/>
              </w:rPr>
              <w:t>實作評量</w:t>
            </w:r>
          </w:p>
          <w:p w14:paraId="39EED687" w14:textId="348CF436" w:rsidR="009E078A" w:rsidRDefault="009E078A" w:rsidP="00E17E37">
            <w:pPr>
              <w:jc w:val="center"/>
              <w:rPr>
                <w:rFonts w:ascii="標楷體" w:eastAsia="標楷體" w:hAnsi="標楷體" w:cs="標楷體"/>
              </w:rPr>
            </w:pPr>
            <w:r>
              <w:rPr>
                <w:rFonts w:eastAsia="標楷體"/>
                <w:sz w:val="20"/>
                <w:szCs w:val="16"/>
              </w:rPr>
              <w:lastRenderedPageBreak/>
              <w:t>3.</w:t>
            </w:r>
            <w:r w:rsidRPr="00D07FE9">
              <w:rPr>
                <w:rFonts w:eastAsia="標楷體"/>
                <w:sz w:val="20"/>
                <w:szCs w:val="16"/>
              </w:rPr>
              <w:t>紙筆評量</w:t>
            </w:r>
          </w:p>
        </w:tc>
        <w:tc>
          <w:tcPr>
            <w:tcW w:w="361" w:type="pct"/>
            <w:tcBorders>
              <w:top w:val="single" w:sz="4" w:space="0" w:color="000000"/>
              <w:left w:val="single" w:sz="4" w:space="0" w:color="000000"/>
              <w:bottom w:val="single" w:sz="4" w:space="0" w:color="000000"/>
              <w:right w:val="single" w:sz="4" w:space="0" w:color="000000"/>
            </w:tcBorders>
          </w:tcPr>
          <w:p w14:paraId="1E818D24" w14:textId="77777777" w:rsidR="009E078A" w:rsidRPr="00275D3E" w:rsidRDefault="009E078A" w:rsidP="00A402A7">
            <w:pPr>
              <w:snapToGrid w:val="0"/>
              <w:spacing w:line="240" w:lineRule="exact"/>
              <w:jc w:val="both"/>
              <w:rPr>
                <w:rFonts w:ascii="標楷體" w:eastAsia="標楷體" w:hAnsi="標楷體" w:cs="標楷體"/>
                <w:kern w:val="0"/>
                <w:sz w:val="20"/>
                <w:szCs w:val="16"/>
              </w:rPr>
            </w:pPr>
            <w:r w:rsidRPr="00275D3E">
              <w:rPr>
                <w:rFonts w:eastAsia="標楷體"/>
                <w:kern w:val="0"/>
                <w:sz w:val="20"/>
                <w:szCs w:val="16"/>
              </w:rPr>
              <w:lastRenderedPageBreak/>
              <w:t>法定：自然</w:t>
            </w:r>
            <w:r w:rsidRPr="00275D3E">
              <w:rPr>
                <w:rFonts w:eastAsia="標楷體"/>
                <w:kern w:val="0"/>
                <w:sz w:val="20"/>
                <w:szCs w:val="16"/>
              </w:rPr>
              <w:t>-</w:t>
            </w:r>
            <w:r w:rsidRPr="00275D3E">
              <w:rPr>
                <w:rFonts w:eastAsia="標楷體"/>
                <w:kern w:val="0"/>
                <w:sz w:val="20"/>
                <w:szCs w:val="16"/>
              </w:rPr>
              <w:t>科技</w:t>
            </w:r>
            <w:r w:rsidRPr="00275D3E">
              <w:rPr>
                <w:rFonts w:eastAsia="標楷體"/>
                <w:kern w:val="0"/>
                <w:sz w:val="20"/>
                <w:szCs w:val="16"/>
              </w:rPr>
              <w:t>-2</w:t>
            </w:r>
          </w:p>
          <w:p w14:paraId="1AA8D4FC" w14:textId="6B106987" w:rsidR="009E078A" w:rsidRPr="005601AE" w:rsidRDefault="009E078A" w:rsidP="00E17E37">
            <w:pPr>
              <w:jc w:val="center"/>
              <w:rPr>
                <w:rFonts w:ascii="標楷體" w:eastAsia="標楷體" w:hAnsi="標楷體" w:cs="標楷體"/>
                <w:color w:val="0070C0"/>
                <w:sz w:val="20"/>
                <w:szCs w:val="20"/>
              </w:rPr>
            </w:pPr>
            <w:r w:rsidRPr="00275D3E">
              <w:rPr>
                <w:rFonts w:eastAsia="標楷體"/>
                <w:kern w:val="0"/>
                <w:sz w:val="20"/>
                <w:szCs w:val="16"/>
              </w:rPr>
              <w:lastRenderedPageBreak/>
              <w:t>課綱：自然</w:t>
            </w:r>
            <w:r w:rsidRPr="00275D3E">
              <w:rPr>
                <w:rFonts w:eastAsia="標楷體"/>
                <w:kern w:val="0"/>
                <w:sz w:val="20"/>
                <w:szCs w:val="16"/>
              </w:rPr>
              <w:t>-</w:t>
            </w:r>
            <w:r w:rsidRPr="00275D3E">
              <w:rPr>
                <w:rFonts w:eastAsia="標楷體"/>
                <w:kern w:val="0"/>
                <w:sz w:val="20"/>
                <w:szCs w:val="16"/>
              </w:rPr>
              <w:t>海洋</w:t>
            </w:r>
            <w:r w:rsidRPr="00275D3E">
              <w:rPr>
                <w:rFonts w:eastAsia="標楷體"/>
                <w:kern w:val="0"/>
                <w:sz w:val="20"/>
                <w:szCs w:val="16"/>
              </w:rPr>
              <w:t>-(</w:t>
            </w:r>
            <w:r w:rsidRPr="00275D3E">
              <w:rPr>
                <w:rFonts w:eastAsia="標楷體"/>
                <w:kern w:val="0"/>
                <w:sz w:val="20"/>
                <w:szCs w:val="16"/>
              </w:rPr>
              <w:t>海</w:t>
            </w:r>
            <w:r w:rsidRPr="00275D3E">
              <w:rPr>
                <w:rFonts w:eastAsia="標楷體"/>
                <w:kern w:val="0"/>
                <w:sz w:val="20"/>
                <w:szCs w:val="16"/>
              </w:rPr>
              <w:t>J13)-1</w:t>
            </w:r>
          </w:p>
        </w:tc>
        <w:tc>
          <w:tcPr>
            <w:tcW w:w="722" w:type="pct"/>
            <w:tcBorders>
              <w:top w:val="single" w:sz="4" w:space="0" w:color="000000"/>
              <w:left w:val="single" w:sz="4" w:space="0" w:color="000000"/>
              <w:bottom w:val="single" w:sz="4" w:space="0" w:color="000000"/>
              <w:right w:val="single" w:sz="4" w:space="0" w:color="000000"/>
            </w:tcBorders>
          </w:tcPr>
          <w:p w14:paraId="6BEDECE6"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21A6144A"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B652189"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07D8F58B" w14:textId="71C48FFC" w:rsidR="009E078A" w:rsidRPr="00931AA0" w:rsidRDefault="009E078A" w:rsidP="00E17E3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90" w:type="pct"/>
            <w:tcBorders>
              <w:top w:val="single" w:sz="4" w:space="0" w:color="000000"/>
              <w:left w:val="single" w:sz="4" w:space="0" w:color="000000"/>
              <w:bottom w:val="single" w:sz="4" w:space="0" w:color="000000"/>
              <w:right w:val="single" w:sz="4" w:space="0" w:color="000000"/>
            </w:tcBorders>
            <w:vAlign w:val="center"/>
          </w:tcPr>
          <w:p w14:paraId="0F5644A5" w14:textId="196414E7" w:rsidR="009E078A" w:rsidRPr="000865D9" w:rsidRDefault="009E078A" w:rsidP="00E17E37">
            <w:pPr>
              <w:spacing w:line="240" w:lineRule="exact"/>
              <w:jc w:val="both"/>
              <w:rPr>
                <w:rFonts w:ascii="標楷體" w:eastAsia="標楷體" w:hAnsi="標楷體" w:cs="標楷體"/>
                <w:color w:val="000000" w:themeColor="text1"/>
                <w:sz w:val="20"/>
                <w:szCs w:val="20"/>
              </w:rPr>
            </w:pPr>
          </w:p>
        </w:tc>
      </w:tr>
      <w:tr w:rsidR="009E078A" w14:paraId="18B6B733" w14:textId="77777777" w:rsidTr="009E07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136E5" w14:textId="77777777" w:rsidR="009E078A" w:rsidRDefault="009E078A" w:rsidP="00E17E37">
            <w:pPr>
              <w:jc w:val="center"/>
              <w:rPr>
                <w:rFonts w:ascii="標楷體" w:eastAsia="標楷體" w:hAnsi="標楷體" w:cs="標楷體"/>
              </w:rPr>
            </w:pPr>
            <w:r>
              <w:rPr>
                <w:rFonts w:ascii="標楷體" w:eastAsia="標楷體" w:hAnsi="標楷體" w:cs="標楷體" w:hint="eastAsia"/>
              </w:rPr>
              <w:lastRenderedPageBreak/>
              <w:t>第17週</w:t>
            </w:r>
          </w:p>
          <w:p w14:paraId="6703DA69" w14:textId="65C5C4FB" w:rsidR="009E078A" w:rsidRDefault="009E078A" w:rsidP="00E17E37">
            <w:pPr>
              <w:jc w:val="center"/>
              <w:rPr>
                <w:rFonts w:ascii="標楷體" w:eastAsia="標楷體" w:hAnsi="標楷體" w:cs="標楷體"/>
              </w:rPr>
            </w:pPr>
            <w:r>
              <w:rPr>
                <w:rFonts w:ascii="標楷體" w:eastAsia="標楷體" w:hAnsi="標楷體" w:cs="標楷體" w:hint="eastAsia"/>
              </w:rPr>
              <w:t>06/02-06/06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D5CDF" w14:textId="77777777" w:rsidR="009E078A" w:rsidRPr="00D07FE9" w:rsidRDefault="009E078A" w:rsidP="00A402A7">
            <w:pPr>
              <w:snapToGrid w:val="0"/>
              <w:jc w:val="both"/>
              <w:rPr>
                <w:rFonts w:ascii="標楷體" w:eastAsia="標楷體" w:hAnsi="標楷體"/>
                <w:sz w:val="20"/>
                <w:szCs w:val="16"/>
              </w:rPr>
            </w:pPr>
            <w:r w:rsidRPr="00D07FE9">
              <w:rPr>
                <w:rFonts w:eastAsia="標楷體"/>
                <w:sz w:val="20"/>
                <w:szCs w:val="16"/>
              </w:rPr>
              <w:t>第</w:t>
            </w:r>
            <w:r>
              <w:rPr>
                <w:rFonts w:eastAsia="標楷體"/>
                <w:sz w:val="20"/>
                <w:szCs w:val="16"/>
              </w:rPr>
              <w:t>六</w:t>
            </w:r>
            <w:r w:rsidRPr="00D07FE9">
              <w:rPr>
                <w:rFonts w:eastAsia="標楷體"/>
                <w:sz w:val="20"/>
                <w:szCs w:val="16"/>
              </w:rPr>
              <w:t>章力與壓力</w:t>
            </w:r>
          </w:p>
          <w:p w14:paraId="19DEEBA7" w14:textId="68D0C887" w:rsidR="009E078A" w:rsidRDefault="009E078A" w:rsidP="00E17E37">
            <w:pPr>
              <w:jc w:val="center"/>
              <w:rPr>
                <w:rFonts w:ascii="標楷體" w:eastAsia="標楷體" w:hAnsi="標楷體" w:cs="標楷體"/>
              </w:rPr>
            </w:pPr>
            <w:r w:rsidRPr="00D07FE9">
              <w:rPr>
                <w:rFonts w:eastAsia="標楷體"/>
                <w:sz w:val="20"/>
                <w:szCs w:val="16"/>
              </w:rPr>
              <w:t>6</w:t>
            </w:r>
            <w:r w:rsidRPr="00D07FE9">
              <w:rPr>
                <w:rFonts w:eastAsia="標楷體"/>
                <w:sz w:val="20"/>
                <w:szCs w:val="16"/>
              </w:rPr>
              <w:t>．</w:t>
            </w:r>
            <w:r w:rsidRPr="00D07FE9">
              <w:rPr>
                <w:rFonts w:eastAsia="標楷體"/>
                <w:sz w:val="20"/>
                <w:szCs w:val="16"/>
              </w:rPr>
              <w:t>2</w:t>
            </w:r>
            <w:r>
              <w:rPr>
                <w:rFonts w:eastAsia="標楷體"/>
                <w:sz w:val="20"/>
                <w:szCs w:val="16"/>
              </w:rPr>
              <w:t>摩擦力、</w:t>
            </w:r>
            <w:r w:rsidRPr="00D07FE9">
              <w:rPr>
                <w:rFonts w:eastAsia="標楷體"/>
                <w:sz w:val="20"/>
                <w:szCs w:val="16"/>
              </w:rPr>
              <w:t>6</w:t>
            </w:r>
            <w:r w:rsidRPr="00D07FE9">
              <w:rPr>
                <w:rFonts w:eastAsia="標楷體"/>
                <w:sz w:val="20"/>
                <w:szCs w:val="16"/>
              </w:rPr>
              <w:t>．</w:t>
            </w:r>
            <w:r w:rsidRPr="00D07FE9">
              <w:rPr>
                <w:rFonts w:eastAsia="標楷體"/>
                <w:sz w:val="20"/>
                <w:szCs w:val="16"/>
              </w:rPr>
              <w:t>3</w:t>
            </w:r>
            <w:r w:rsidRPr="00D07FE9">
              <w:rPr>
                <w:rFonts w:eastAsia="標楷體"/>
                <w:sz w:val="20"/>
                <w:szCs w:val="16"/>
              </w:rPr>
              <w:t>壓力</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9C414"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07D3EF5D"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w:t>
            </w:r>
            <w:r w:rsidRPr="00D07FE9">
              <w:rPr>
                <w:rFonts w:eastAsia="標楷體"/>
                <w:sz w:val="20"/>
                <w:szCs w:val="16"/>
              </w:rPr>
              <w:t>點，並能對問題、方法、資訊或數據的可信性抱持合理的懷疑態度或進行檢核，提出問題可能的解決方案。</w:t>
            </w:r>
          </w:p>
          <w:p w14:paraId="689269D2"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53F28F7B"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1B7734A2"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472AE140"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w:t>
            </w:r>
            <w:r>
              <w:rPr>
                <w:rFonts w:eastAsia="標楷體"/>
                <w:sz w:val="20"/>
                <w:szCs w:val="16"/>
              </w:rPr>
              <w:lastRenderedPageBreak/>
              <w:t>自然與生命之美。</w:t>
            </w:r>
          </w:p>
          <w:p w14:paraId="53102925"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-J-C1 </w:t>
            </w:r>
            <w:r>
              <w:rPr>
                <w:rFonts w:eastAsia="標楷體"/>
                <w:sz w:val="20"/>
                <w:szCs w:val="16"/>
              </w:rPr>
              <w:t>從日常學習中，主動關心自然環境相關公共議題，尊重生命。</w:t>
            </w:r>
          </w:p>
          <w:p w14:paraId="2E074290"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透過合作學習，發展與同儕溝通、共同參與、共同執行及共同發掘科學相關知識與問題解決的能力。</w:t>
            </w:r>
          </w:p>
          <w:p w14:paraId="180322AA" w14:textId="67916B26" w:rsidR="009E078A" w:rsidRDefault="009E078A" w:rsidP="00E17E37">
            <w:pPr>
              <w:jc w:val="center"/>
              <w:rPr>
                <w:rFonts w:ascii="標楷體" w:eastAsia="標楷體" w:hAnsi="標楷體" w:cs="標楷體"/>
              </w:rPr>
            </w:pPr>
            <w:r>
              <w:rPr>
                <w:rFonts w:eastAsia="標楷體"/>
                <w:sz w:val="20"/>
                <w:szCs w:val="16"/>
              </w:rPr>
              <w:t>自</w:t>
            </w:r>
            <w:r>
              <w:rPr>
                <w:rFonts w:eastAsia="標楷體"/>
                <w:sz w:val="20"/>
                <w:szCs w:val="16"/>
              </w:rPr>
              <w:t xml:space="preserve">-J-C3 </w:t>
            </w:r>
            <w:r>
              <w:rPr>
                <w:rFonts w:eastAsia="標楷體"/>
                <w:sz w:val="20"/>
                <w:szCs w:val="16"/>
              </w:rPr>
              <w:t>透過環境相關議題的學習，能了解全球自然環境具有差異性與互動性，並能發展出自我文化認同與身為地球公民的價值觀。</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86CAB"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Eb-Ⅳ-4 </w:t>
            </w:r>
            <w:r>
              <w:rPr>
                <w:rFonts w:eastAsia="標楷體"/>
                <w:kern w:val="0"/>
                <w:sz w:val="20"/>
                <w:szCs w:val="16"/>
              </w:rPr>
              <w:t>摩擦力可分靜摩擦力與動摩擦力。</w:t>
            </w:r>
          </w:p>
          <w:p w14:paraId="33FDAA1F"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Eb-Ⅳ-5 </w:t>
            </w:r>
            <w:r w:rsidRPr="00D07FE9">
              <w:rPr>
                <w:rFonts w:eastAsia="標楷體"/>
                <w:kern w:val="0"/>
                <w:sz w:val="20"/>
                <w:szCs w:val="16"/>
              </w:rPr>
              <w:t>壓力的定義與帕斯卡原理。</w:t>
            </w:r>
          </w:p>
          <w:p w14:paraId="25744479"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Ec-Ⅳ-1 </w:t>
            </w:r>
            <w:r>
              <w:rPr>
                <w:rFonts w:eastAsia="標楷體"/>
                <w:kern w:val="0"/>
                <w:sz w:val="20"/>
                <w:szCs w:val="16"/>
              </w:rPr>
              <w:t>大氣壓力是因為大氣層中空氣的重量所造成。</w:t>
            </w:r>
          </w:p>
          <w:p w14:paraId="4B5581B0" w14:textId="7873AE4B" w:rsidR="009E078A" w:rsidRDefault="009E078A" w:rsidP="00E17E37">
            <w:pPr>
              <w:jc w:val="center"/>
              <w:rPr>
                <w:rFonts w:ascii="標楷體" w:eastAsia="標楷體" w:hAnsi="標楷體" w:cs="標楷體"/>
                <w:strike/>
              </w:rPr>
            </w:pPr>
            <w:r>
              <w:rPr>
                <w:rFonts w:eastAsia="標楷體"/>
                <w:kern w:val="0"/>
                <w:sz w:val="20"/>
                <w:szCs w:val="16"/>
              </w:rPr>
              <w:t xml:space="preserve">Ec-Ⅳ-2 </w:t>
            </w:r>
            <w:r>
              <w:rPr>
                <w:rFonts w:eastAsia="標楷體"/>
                <w:kern w:val="0"/>
                <w:sz w:val="20"/>
                <w:szCs w:val="16"/>
              </w:rPr>
              <w:t>定溫</w:t>
            </w:r>
            <w:r w:rsidRPr="00D07FE9">
              <w:rPr>
                <w:rFonts w:eastAsia="標楷體"/>
                <w:kern w:val="0"/>
                <w:sz w:val="20"/>
                <w:szCs w:val="16"/>
              </w:rPr>
              <w:t>下，定量氣體在密閉容器內，其壓力與體積的定性關係。</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2795F"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po-Ⅳ-1 </w:t>
            </w:r>
            <w:r>
              <w:rPr>
                <w:rFonts w:eastAsia="標楷體"/>
                <w:sz w:val="20"/>
                <w:szCs w:val="16"/>
              </w:rPr>
              <w:t>能從學習活動、日常經驗及科技運用、自然環境、書刊及網路媒體中，進行各種有計畫的觀察，進而能察覺問題。</w:t>
            </w:r>
          </w:p>
          <w:p w14:paraId="5926EA62"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ai-Ⅳ-2 </w:t>
            </w:r>
            <w:r>
              <w:rPr>
                <w:rFonts w:eastAsia="標楷體"/>
                <w:sz w:val="20"/>
                <w:szCs w:val="16"/>
              </w:rPr>
              <w:t>透過與同儕的討論，分享科學發現的樂趣。</w:t>
            </w:r>
          </w:p>
          <w:p w14:paraId="2A5D240A" w14:textId="44FA8645" w:rsidR="009E078A" w:rsidRDefault="009E078A" w:rsidP="00E17E37">
            <w:pPr>
              <w:jc w:val="center"/>
              <w:rPr>
                <w:rFonts w:ascii="標楷體" w:eastAsia="標楷體" w:hAnsi="標楷體" w:cs="標楷體"/>
              </w:rPr>
            </w:pPr>
            <w:r>
              <w:rPr>
                <w:rFonts w:eastAsia="標楷體"/>
                <w:sz w:val="20"/>
                <w:szCs w:val="16"/>
              </w:rPr>
              <w:t xml:space="preserve">ai-Ⅳ-3 </w:t>
            </w:r>
            <w:r>
              <w:rPr>
                <w:rFonts w:eastAsia="標楷體"/>
                <w:sz w:val="20"/>
                <w:szCs w:val="16"/>
              </w:rPr>
              <w:t>透過所學</w:t>
            </w:r>
            <w:r w:rsidRPr="00D07FE9">
              <w:rPr>
                <w:rFonts w:eastAsia="標楷體"/>
                <w:sz w:val="20"/>
                <w:szCs w:val="16"/>
              </w:rPr>
              <w:t>到的科學知識和科學探索的各種方法，解釋自然現象發生的原因，建立科學學習的自信心。</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DE8A5"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t>1.</w:t>
            </w:r>
            <w:r w:rsidRPr="00D07FE9">
              <w:rPr>
                <w:rFonts w:eastAsia="標楷體"/>
                <w:sz w:val="20"/>
                <w:szCs w:val="16"/>
              </w:rPr>
              <w:t>口頭評量</w:t>
            </w:r>
          </w:p>
          <w:p w14:paraId="7CD2EB23"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t>2.</w:t>
            </w:r>
            <w:r w:rsidRPr="00D07FE9">
              <w:rPr>
                <w:rFonts w:eastAsia="標楷體"/>
                <w:sz w:val="20"/>
                <w:szCs w:val="16"/>
              </w:rPr>
              <w:t>實作評量</w:t>
            </w:r>
          </w:p>
          <w:p w14:paraId="523C6B13" w14:textId="42939ED1" w:rsidR="009E078A" w:rsidRDefault="009E078A" w:rsidP="00E17E37">
            <w:pPr>
              <w:jc w:val="center"/>
              <w:rPr>
                <w:rFonts w:ascii="標楷體" w:eastAsia="標楷體" w:hAnsi="標楷體" w:cs="標楷體"/>
              </w:rPr>
            </w:pPr>
            <w:r>
              <w:rPr>
                <w:rFonts w:eastAsia="標楷體"/>
                <w:sz w:val="20"/>
                <w:szCs w:val="16"/>
              </w:rPr>
              <w:t>3.</w:t>
            </w:r>
            <w:r w:rsidRPr="00D07FE9">
              <w:rPr>
                <w:rFonts w:eastAsia="標楷體"/>
                <w:sz w:val="20"/>
                <w:szCs w:val="16"/>
              </w:rPr>
              <w:t>紙筆評量</w:t>
            </w:r>
          </w:p>
        </w:tc>
        <w:tc>
          <w:tcPr>
            <w:tcW w:w="361" w:type="pct"/>
            <w:tcBorders>
              <w:top w:val="single" w:sz="4" w:space="0" w:color="000000"/>
              <w:left w:val="single" w:sz="4" w:space="0" w:color="000000"/>
              <w:bottom w:val="single" w:sz="4" w:space="0" w:color="000000"/>
              <w:right w:val="single" w:sz="4" w:space="0" w:color="000000"/>
            </w:tcBorders>
          </w:tcPr>
          <w:p w14:paraId="34409091" w14:textId="77777777" w:rsidR="009E078A" w:rsidRPr="00275D3E" w:rsidRDefault="009E078A" w:rsidP="00A402A7">
            <w:pPr>
              <w:snapToGrid w:val="0"/>
              <w:spacing w:line="240" w:lineRule="exact"/>
              <w:jc w:val="both"/>
              <w:rPr>
                <w:rFonts w:ascii="標楷體" w:eastAsia="標楷體" w:hAnsi="標楷體" w:cs="標楷體"/>
                <w:kern w:val="0"/>
                <w:sz w:val="20"/>
                <w:szCs w:val="16"/>
              </w:rPr>
            </w:pPr>
            <w:r w:rsidRPr="00275D3E">
              <w:rPr>
                <w:rFonts w:eastAsia="標楷體"/>
                <w:kern w:val="0"/>
                <w:sz w:val="20"/>
                <w:szCs w:val="16"/>
              </w:rPr>
              <w:t>法定：自然</w:t>
            </w:r>
            <w:r w:rsidRPr="00275D3E">
              <w:rPr>
                <w:rFonts w:eastAsia="標楷體"/>
                <w:kern w:val="0"/>
                <w:sz w:val="20"/>
                <w:szCs w:val="16"/>
              </w:rPr>
              <w:t>-</w:t>
            </w:r>
            <w:r w:rsidRPr="00275D3E">
              <w:rPr>
                <w:rFonts w:eastAsia="標楷體"/>
                <w:kern w:val="0"/>
                <w:sz w:val="20"/>
                <w:szCs w:val="16"/>
              </w:rPr>
              <w:t>科技</w:t>
            </w:r>
            <w:r w:rsidRPr="00275D3E">
              <w:rPr>
                <w:rFonts w:eastAsia="標楷體"/>
                <w:kern w:val="0"/>
                <w:sz w:val="20"/>
                <w:szCs w:val="16"/>
              </w:rPr>
              <w:t>-2</w:t>
            </w:r>
          </w:p>
          <w:p w14:paraId="72E490C4" w14:textId="2BF6DFF2" w:rsidR="009E078A" w:rsidRPr="005601AE" w:rsidRDefault="009E078A" w:rsidP="00E17E37">
            <w:pPr>
              <w:jc w:val="center"/>
              <w:rPr>
                <w:rFonts w:ascii="標楷體" w:eastAsia="標楷體" w:hAnsi="標楷體" w:cs="標楷體"/>
                <w:color w:val="0070C0"/>
                <w:sz w:val="20"/>
                <w:szCs w:val="20"/>
              </w:rPr>
            </w:pPr>
            <w:r w:rsidRPr="00275D3E">
              <w:rPr>
                <w:rFonts w:eastAsia="標楷體"/>
                <w:kern w:val="0"/>
                <w:sz w:val="20"/>
                <w:szCs w:val="16"/>
              </w:rPr>
              <w:t>課綱：自然</w:t>
            </w:r>
            <w:r w:rsidRPr="00275D3E">
              <w:rPr>
                <w:rFonts w:eastAsia="標楷體"/>
                <w:kern w:val="0"/>
                <w:sz w:val="20"/>
                <w:szCs w:val="16"/>
              </w:rPr>
              <w:t>-</w:t>
            </w:r>
            <w:r w:rsidRPr="00275D3E">
              <w:rPr>
                <w:rFonts w:eastAsia="標楷體"/>
                <w:kern w:val="0"/>
                <w:sz w:val="20"/>
                <w:szCs w:val="16"/>
              </w:rPr>
              <w:t>海洋</w:t>
            </w:r>
            <w:r w:rsidRPr="00275D3E">
              <w:rPr>
                <w:rFonts w:eastAsia="標楷體"/>
                <w:kern w:val="0"/>
                <w:sz w:val="20"/>
                <w:szCs w:val="16"/>
              </w:rPr>
              <w:t>-(</w:t>
            </w:r>
            <w:r w:rsidRPr="00275D3E">
              <w:rPr>
                <w:rFonts w:eastAsia="標楷體"/>
                <w:kern w:val="0"/>
                <w:sz w:val="20"/>
                <w:szCs w:val="16"/>
              </w:rPr>
              <w:t>海</w:t>
            </w:r>
            <w:r w:rsidRPr="00275D3E">
              <w:rPr>
                <w:rFonts w:eastAsia="標楷體"/>
                <w:kern w:val="0"/>
                <w:sz w:val="20"/>
                <w:szCs w:val="16"/>
              </w:rPr>
              <w:t>J13)-1</w:t>
            </w:r>
          </w:p>
        </w:tc>
        <w:tc>
          <w:tcPr>
            <w:tcW w:w="722" w:type="pct"/>
            <w:tcBorders>
              <w:top w:val="single" w:sz="4" w:space="0" w:color="000000"/>
              <w:left w:val="single" w:sz="4" w:space="0" w:color="000000"/>
              <w:bottom w:val="single" w:sz="4" w:space="0" w:color="000000"/>
              <w:right w:val="single" w:sz="4" w:space="0" w:color="000000"/>
            </w:tcBorders>
          </w:tcPr>
          <w:p w14:paraId="24885720"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831DED"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1FC285"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626E36E8" w14:textId="3F7655B6" w:rsidR="009E078A" w:rsidRPr="00931AA0" w:rsidRDefault="009E078A" w:rsidP="00E17E3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90" w:type="pct"/>
            <w:tcBorders>
              <w:top w:val="single" w:sz="4" w:space="0" w:color="000000"/>
              <w:left w:val="single" w:sz="4" w:space="0" w:color="000000"/>
              <w:bottom w:val="single" w:sz="4" w:space="0" w:color="000000"/>
              <w:right w:val="single" w:sz="4" w:space="0" w:color="000000"/>
            </w:tcBorders>
            <w:vAlign w:val="center"/>
          </w:tcPr>
          <w:p w14:paraId="00D8D02B" w14:textId="2F82ACC6" w:rsidR="009E078A" w:rsidRPr="000865D9" w:rsidRDefault="009E078A" w:rsidP="00E17E37">
            <w:pPr>
              <w:spacing w:line="240" w:lineRule="exact"/>
              <w:jc w:val="both"/>
              <w:rPr>
                <w:rFonts w:ascii="標楷體" w:eastAsia="標楷體" w:hAnsi="標楷體" w:cs="標楷體"/>
                <w:color w:val="000000" w:themeColor="text1"/>
                <w:sz w:val="20"/>
                <w:szCs w:val="20"/>
              </w:rPr>
            </w:pPr>
          </w:p>
        </w:tc>
      </w:tr>
      <w:tr w:rsidR="009E078A" w14:paraId="4A84EF0E" w14:textId="77777777" w:rsidTr="009E07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ECE23" w14:textId="77777777" w:rsidR="009E078A" w:rsidRDefault="009E078A" w:rsidP="00E17E37">
            <w:pPr>
              <w:jc w:val="center"/>
              <w:rPr>
                <w:rFonts w:ascii="標楷體" w:eastAsia="標楷體" w:hAnsi="標楷體" w:cs="標楷體"/>
              </w:rPr>
            </w:pPr>
            <w:r>
              <w:rPr>
                <w:rFonts w:ascii="標楷體" w:eastAsia="標楷體" w:hAnsi="標楷體" w:cs="標楷體" w:hint="eastAsia"/>
              </w:rPr>
              <w:lastRenderedPageBreak/>
              <w:t>第18週</w:t>
            </w:r>
          </w:p>
          <w:p w14:paraId="4B56D2F1" w14:textId="2430F111" w:rsidR="009E078A" w:rsidRDefault="009E078A" w:rsidP="00E17E37">
            <w:pPr>
              <w:jc w:val="center"/>
              <w:rPr>
                <w:rFonts w:ascii="標楷體" w:eastAsia="標楷體" w:hAnsi="標楷體" w:cs="標楷體"/>
              </w:rPr>
            </w:pPr>
            <w:r>
              <w:rPr>
                <w:rFonts w:ascii="標楷體" w:eastAsia="標楷體" w:hAnsi="標楷體" w:cs="標楷體" w:hint="eastAsia"/>
              </w:rPr>
              <w:t>06/09-06/13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A1584" w14:textId="77777777" w:rsidR="009E078A" w:rsidRPr="00D07FE9" w:rsidRDefault="009E078A" w:rsidP="00A402A7">
            <w:pPr>
              <w:snapToGrid w:val="0"/>
              <w:jc w:val="both"/>
              <w:rPr>
                <w:rFonts w:ascii="標楷體" w:eastAsia="標楷體" w:hAnsi="標楷體"/>
                <w:sz w:val="20"/>
                <w:szCs w:val="16"/>
              </w:rPr>
            </w:pPr>
            <w:r w:rsidRPr="00D07FE9">
              <w:rPr>
                <w:rFonts w:eastAsia="標楷體"/>
                <w:sz w:val="20"/>
                <w:szCs w:val="16"/>
              </w:rPr>
              <w:t>第</w:t>
            </w:r>
            <w:r>
              <w:rPr>
                <w:rFonts w:eastAsia="標楷體"/>
                <w:sz w:val="20"/>
                <w:szCs w:val="16"/>
              </w:rPr>
              <w:t>六</w:t>
            </w:r>
            <w:r w:rsidRPr="00D07FE9">
              <w:rPr>
                <w:rFonts w:eastAsia="標楷體"/>
                <w:sz w:val="20"/>
                <w:szCs w:val="16"/>
              </w:rPr>
              <w:t>章力與壓力</w:t>
            </w:r>
          </w:p>
          <w:p w14:paraId="5CE74EEA" w14:textId="6D18312E" w:rsidR="009E078A" w:rsidRDefault="009E078A" w:rsidP="00E17E37">
            <w:pPr>
              <w:jc w:val="center"/>
              <w:rPr>
                <w:rFonts w:ascii="標楷體" w:eastAsia="標楷體" w:hAnsi="標楷體" w:cs="標楷體"/>
              </w:rPr>
            </w:pPr>
            <w:r w:rsidRPr="00D07FE9">
              <w:rPr>
                <w:rFonts w:eastAsia="標楷體"/>
                <w:sz w:val="20"/>
                <w:szCs w:val="16"/>
              </w:rPr>
              <w:t>6</w:t>
            </w:r>
            <w:r w:rsidRPr="00D07FE9">
              <w:rPr>
                <w:rFonts w:eastAsia="標楷體"/>
                <w:sz w:val="20"/>
                <w:szCs w:val="16"/>
              </w:rPr>
              <w:t>．</w:t>
            </w:r>
            <w:r w:rsidRPr="00D07FE9">
              <w:rPr>
                <w:rFonts w:eastAsia="標楷體"/>
                <w:sz w:val="20"/>
                <w:szCs w:val="16"/>
              </w:rPr>
              <w:t>3</w:t>
            </w:r>
            <w:r w:rsidRPr="00D07FE9">
              <w:rPr>
                <w:rFonts w:eastAsia="標楷體"/>
                <w:sz w:val="20"/>
                <w:szCs w:val="16"/>
              </w:rPr>
              <w:t>壓力</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3B5CF"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7902A907"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761B61C8"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138339C2"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2C4B83F2"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w:t>
            </w:r>
            <w:r>
              <w:rPr>
                <w:rFonts w:eastAsia="標楷體"/>
                <w:sz w:val="20"/>
                <w:szCs w:val="16"/>
              </w:rPr>
              <w:lastRenderedPageBreak/>
              <w:t>問題解決的資訊。</w:t>
            </w:r>
          </w:p>
          <w:p w14:paraId="6811A4CB"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透過欣賞山川大地、風雲雨露、河海大洋、日月星辰，體驗自然與生命之美。</w:t>
            </w:r>
          </w:p>
          <w:p w14:paraId="07EBDD56"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-J-C1 </w:t>
            </w:r>
            <w:r>
              <w:rPr>
                <w:rFonts w:eastAsia="標楷體"/>
                <w:sz w:val="20"/>
                <w:szCs w:val="16"/>
              </w:rPr>
              <w:t>從日常學習中，主動關心自然環境相關公共議題，尊重生命。</w:t>
            </w:r>
          </w:p>
          <w:p w14:paraId="7E96DAB2"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w:t>
            </w:r>
            <w:r w:rsidRPr="00D07FE9">
              <w:rPr>
                <w:rFonts w:eastAsia="標楷體"/>
                <w:sz w:val="20"/>
                <w:szCs w:val="16"/>
              </w:rPr>
              <w:t>同發掘科學相關知識與問題解決的能力。</w:t>
            </w:r>
          </w:p>
          <w:p w14:paraId="30CB439F" w14:textId="7C50D02D" w:rsidR="009E078A" w:rsidRDefault="009E078A" w:rsidP="00E17E37">
            <w:pPr>
              <w:jc w:val="center"/>
              <w:rPr>
                <w:rFonts w:ascii="標楷體" w:eastAsia="標楷體" w:hAnsi="標楷體" w:cs="標楷體"/>
              </w:rPr>
            </w:pPr>
            <w:r>
              <w:rPr>
                <w:rFonts w:eastAsia="標楷體"/>
                <w:sz w:val="20"/>
                <w:szCs w:val="16"/>
              </w:rPr>
              <w:t>自</w:t>
            </w:r>
            <w:r>
              <w:rPr>
                <w:rFonts w:eastAsia="標楷體"/>
                <w:sz w:val="20"/>
                <w:szCs w:val="16"/>
              </w:rPr>
              <w:t xml:space="preserve">-J-C3 </w:t>
            </w:r>
            <w:r>
              <w:rPr>
                <w:rFonts w:eastAsia="標楷體"/>
                <w:sz w:val="20"/>
                <w:szCs w:val="16"/>
              </w:rPr>
              <w:t>透過環境相關議題的學習，能了解全球自然環境具有差異性與互動性，並能發展出自我文化認同與身為地球公民的價值觀。</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55BE"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Eb-Ⅳ-5 </w:t>
            </w:r>
            <w:r w:rsidRPr="00D07FE9">
              <w:rPr>
                <w:rFonts w:eastAsia="標楷體"/>
                <w:kern w:val="0"/>
                <w:sz w:val="20"/>
                <w:szCs w:val="16"/>
              </w:rPr>
              <w:t>壓力的定義與帕斯卡原理。</w:t>
            </w:r>
          </w:p>
          <w:p w14:paraId="55993C8E"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Ec-Ⅳ-1 </w:t>
            </w:r>
            <w:r>
              <w:rPr>
                <w:rFonts w:eastAsia="標楷體"/>
                <w:kern w:val="0"/>
                <w:sz w:val="20"/>
                <w:szCs w:val="16"/>
              </w:rPr>
              <w:t>大氣壓力是因為大氣層中空氣的重量所造成。</w:t>
            </w:r>
          </w:p>
          <w:p w14:paraId="72B4E7F4"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Ec-Ⅳ-2 </w:t>
            </w:r>
            <w:r>
              <w:rPr>
                <w:rFonts w:eastAsia="標楷體"/>
                <w:kern w:val="0"/>
                <w:sz w:val="20"/>
                <w:szCs w:val="16"/>
              </w:rPr>
              <w:t>定溫下</w:t>
            </w:r>
            <w:r w:rsidRPr="00D07FE9">
              <w:rPr>
                <w:rFonts w:eastAsia="標楷體"/>
                <w:kern w:val="0"/>
                <w:sz w:val="20"/>
                <w:szCs w:val="16"/>
              </w:rPr>
              <w:t>，定量氣體在密閉容器內，其壓力與體積的定性關係。</w:t>
            </w:r>
          </w:p>
          <w:p w14:paraId="00EDF1B9" w14:textId="213369B6" w:rsidR="009E078A" w:rsidRDefault="009E078A" w:rsidP="00E17E37">
            <w:pPr>
              <w:jc w:val="center"/>
              <w:rPr>
                <w:rFonts w:ascii="標楷體" w:eastAsia="標楷體" w:hAnsi="標楷體" w:cs="標楷體"/>
                <w:strike/>
              </w:rPr>
            </w:pPr>
            <w:r>
              <w:rPr>
                <w:rFonts w:eastAsia="標楷體"/>
                <w:kern w:val="0"/>
                <w:sz w:val="20"/>
                <w:szCs w:val="16"/>
              </w:rPr>
              <w:t xml:space="preserve">Eb-Ⅳ-6 </w:t>
            </w:r>
            <w:r>
              <w:rPr>
                <w:rFonts w:eastAsia="標楷體"/>
                <w:kern w:val="0"/>
                <w:sz w:val="20"/>
                <w:szCs w:val="16"/>
              </w:rPr>
              <w:t>物體在靜止液體中所受浮力，等於排開液體的重量。</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B3E83"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po-Ⅳ-1 </w:t>
            </w:r>
            <w:r>
              <w:rPr>
                <w:rFonts w:eastAsia="標楷體"/>
                <w:sz w:val="20"/>
                <w:szCs w:val="16"/>
              </w:rPr>
              <w:t>能從學習活動、日常經驗及科技運用、自然環境、書刊及網路媒體中，進行各種有計畫的觀察，進而能察覺問題。</w:t>
            </w:r>
          </w:p>
          <w:p w14:paraId="494A07CC"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tr-Ⅳ-1 </w:t>
            </w:r>
            <w:r>
              <w:rPr>
                <w:rFonts w:eastAsia="標楷體"/>
                <w:sz w:val="20"/>
                <w:szCs w:val="16"/>
              </w:rPr>
              <w:t>能將所習得的知識正確的連結到所觀察到的自然現象及實驗數據，並推論出其中的關聯，進而運用習得的知識來解釋自己論點的正確性。</w:t>
            </w:r>
          </w:p>
          <w:p w14:paraId="3819FFA4"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po-Ⅳ-2 </w:t>
            </w:r>
            <w:r>
              <w:rPr>
                <w:rFonts w:eastAsia="標楷體"/>
                <w:sz w:val="20"/>
                <w:szCs w:val="16"/>
              </w:rPr>
              <w:t>能辨別適合科學探究或適合以科學方式尋求解決的問題（或假說），並能依據觀察、蒐集資料、閱讀、思考、討論等，提出適宜探究之問題。</w:t>
            </w:r>
          </w:p>
          <w:p w14:paraId="58710AF2"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pe-Ⅳ-1 </w:t>
            </w:r>
            <w:r>
              <w:rPr>
                <w:rFonts w:eastAsia="標楷體"/>
                <w:sz w:val="20"/>
                <w:szCs w:val="16"/>
              </w:rPr>
              <w:t>能辨明多個自變項、應變項並計劃適當次數的測試、預測活動的可能結果。在教師或教科書的指導或說明下，能了解探究的計畫，並進而</w:t>
            </w:r>
            <w:r>
              <w:rPr>
                <w:rFonts w:eastAsia="標楷體"/>
                <w:sz w:val="20"/>
                <w:szCs w:val="16"/>
              </w:rPr>
              <w:lastRenderedPageBreak/>
              <w:t>能根據問題特性、資源（</w:t>
            </w:r>
            <w:r w:rsidRPr="00D07FE9">
              <w:rPr>
                <w:rFonts w:eastAsia="標楷體"/>
                <w:sz w:val="20"/>
                <w:szCs w:val="16"/>
              </w:rPr>
              <w:t>例如：設備、時間）等因素，規劃具有可信度（例如：多次測量等）的探究活動。</w:t>
            </w:r>
          </w:p>
          <w:p w14:paraId="03BDD3FD"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pe-Ⅳ-2 </w:t>
            </w:r>
            <w:r>
              <w:rPr>
                <w:rFonts w:eastAsia="標楷體"/>
                <w:sz w:val="20"/>
                <w:szCs w:val="16"/>
              </w:rPr>
              <w:t>能正確安全操作適合學習階段的物品、器材儀器、科技設備</w:t>
            </w:r>
            <w:r w:rsidRPr="00D07FE9">
              <w:rPr>
                <w:rFonts w:eastAsia="標楷體"/>
                <w:sz w:val="20"/>
                <w:szCs w:val="16"/>
              </w:rPr>
              <w:t>及資源。能進行客觀的質性觀察或數值量測並詳實記錄。</w:t>
            </w:r>
          </w:p>
          <w:p w14:paraId="247A3DDF"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pa-Ⅳ-1 </w:t>
            </w:r>
            <w:r w:rsidRPr="00D07FE9">
              <w:rPr>
                <w:rFonts w:eastAsia="標楷體"/>
                <w:sz w:val="20"/>
                <w:szCs w:val="16"/>
              </w:rPr>
              <w:t>能分析歸納、製作圖表、使用資訊及數學等方法，整理資訊或數據。</w:t>
            </w:r>
          </w:p>
          <w:p w14:paraId="00A446E4"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pa-Ⅳ-2 </w:t>
            </w:r>
            <w:r w:rsidRPr="00D07FE9">
              <w:rPr>
                <w:rFonts w:eastAsia="標楷體"/>
                <w:sz w:val="20"/>
                <w:szCs w:val="16"/>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3940591E"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ai-Ⅳ-1 </w:t>
            </w:r>
            <w:r>
              <w:rPr>
                <w:rFonts w:eastAsia="標楷體"/>
                <w:sz w:val="20"/>
                <w:szCs w:val="16"/>
              </w:rPr>
              <w:t>動手實作</w:t>
            </w:r>
            <w:r w:rsidRPr="00D07FE9">
              <w:rPr>
                <w:rFonts w:eastAsia="標楷體"/>
                <w:sz w:val="20"/>
                <w:szCs w:val="16"/>
              </w:rPr>
              <w:t>解決問題或驗證自己想法，而獲得成就感。</w:t>
            </w:r>
          </w:p>
          <w:p w14:paraId="74A7A7E4"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ai-Ⅳ-2 </w:t>
            </w:r>
            <w:r>
              <w:rPr>
                <w:rFonts w:eastAsia="標楷體"/>
                <w:sz w:val="20"/>
                <w:szCs w:val="16"/>
              </w:rPr>
              <w:t>透過與同儕的討論，分享科學發現的樂趣。</w:t>
            </w:r>
          </w:p>
          <w:p w14:paraId="5EE0D2E2"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ai-Ⅳ-3 </w:t>
            </w:r>
            <w:r>
              <w:rPr>
                <w:rFonts w:eastAsia="標楷體"/>
                <w:sz w:val="20"/>
                <w:szCs w:val="16"/>
              </w:rPr>
              <w:t>透過所學到的科學知識和科學探索的各種方法，解釋自然現象發生的原因，建立科學學習的自信心。</w:t>
            </w:r>
          </w:p>
          <w:p w14:paraId="435EFA35" w14:textId="72070815" w:rsidR="009E078A" w:rsidRDefault="009E078A" w:rsidP="00E17E37">
            <w:pPr>
              <w:jc w:val="center"/>
              <w:rPr>
                <w:rFonts w:ascii="標楷體" w:eastAsia="標楷體" w:hAnsi="標楷體" w:cs="標楷體"/>
              </w:rPr>
            </w:pPr>
            <w:r>
              <w:rPr>
                <w:rFonts w:eastAsia="標楷體"/>
                <w:sz w:val="20"/>
                <w:szCs w:val="16"/>
              </w:rPr>
              <w:t xml:space="preserve">an-Ⅳ-3 </w:t>
            </w:r>
            <w:r>
              <w:rPr>
                <w:rFonts w:eastAsia="標楷體"/>
                <w:sz w:val="20"/>
                <w:szCs w:val="16"/>
              </w:rPr>
              <w:t>體察到</w:t>
            </w:r>
            <w:r w:rsidRPr="00D07FE9">
              <w:rPr>
                <w:rFonts w:eastAsia="標楷體"/>
                <w:sz w:val="20"/>
                <w:szCs w:val="16"/>
              </w:rPr>
              <w:t>不同性別、背景、族群科學</w:t>
            </w:r>
            <w:r w:rsidRPr="00D07FE9">
              <w:rPr>
                <w:rFonts w:eastAsia="標楷體"/>
                <w:sz w:val="20"/>
                <w:szCs w:val="16"/>
              </w:rPr>
              <w:lastRenderedPageBreak/>
              <w:t>家們具有堅毅、嚴謹和講求邏輯的特質，也具有好奇心、求知慾和想像力。</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019F"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lastRenderedPageBreak/>
              <w:t>1.</w:t>
            </w:r>
            <w:r w:rsidRPr="00D07FE9">
              <w:rPr>
                <w:rFonts w:eastAsia="標楷體"/>
                <w:sz w:val="20"/>
                <w:szCs w:val="16"/>
              </w:rPr>
              <w:t>口頭評量</w:t>
            </w:r>
          </w:p>
          <w:p w14:paraId="0420EB23"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t>2.</w:t>
            </w:r>
            <w:r w:rsidRPr="00D07FE9">
              <w:rPr>
                <w:rFonts w:eastAsia="標楷體"/>
                <w:sz w:val="20"/>
                <w:szCs w:val="16"/>
              </w:rPr>
              <w:t>實作評量</w:t>
            </w:r>
          </w:p>
          <w:p w14:paraId="2DB19F58" w14:textId="7DE93DEE" w:rsidR="009E078A" w:rsidRDefault="009E078A" w:rsidP="00E17E37">
            <w:pPr>
              <w:jc w:val="center"/>
              <w:rPr>
                <w:rFonts w:ascii="標楷體" w:eastAsia="標楷體" w:hAnsi="標楷體" w:cs="標楷體"/>
              </w:rPr>
            </w:pPr>
            <w:r>
              <w:rPr>
                <w:rFonts w:eastAsia="標楷體"/>
                <w:sz w:val="20"/>
                <w:szCs w:val="16"/>
              </w:rPr>
              <w:t>3.</w:t>
            </w:r>
            <w:r w:rsidRPr="00D07FE9">
              <w:rPr>
                <w:rFonts w:eastAsia="標楷體"/>
                <w:sz w:val="20"/>
                <w:szCs w:val="16"/>
              </w:rPr>
              <w:t>紙筆評量</w:t>
            </w:r>
          </w:p>
        </w:tc>
        <w:tc>
          <w:tcPr>
            <w:tcW w:w="361" w:type="pct"/>
            <w:tcBorders>
              <w:top w:val="single" w:sz="4" w:space="0" w:color="000000"/>
              <w:left w:val="single" w:sz="4" w:space="0" w:color="000000"/>
              <w:bottom w:val="single" w:sz="4" w:space="0" w:color="000000"/>
              <w:right w:val="single" w:sz="4" w:space="0" w:color="000000"/>
            </w:tcBorders>
          </w:tcPr>
          <w:p w14:paraId="77F9D7B5" w14:textId="77777777" w:rsidR="009E078A" w:rsidRPr="00275D3E" w:rsidRDefault="009E078A" w:rsidP="00A402A7">
            <w:pPr>
              <w:snapToGrid w:val="0"/>
              <w:spacing w:line="240" w:lineRule="exact"/>
              <w:jc w:val="both"/>
              <w:rPr>
                <w:rFonts w:ascii="標楷體" w:eastAsia="標楷體" w:hAnsi="標楷體" w:cs="標楷體"/>
                <w:kern w:val="0"/>
                <w:sz w:val="20"/>
                <w:szCs w:val="16"/>
              </w:rPr>
            </w:pPr>
            <w:r w:rsidRPr="00275D3E">
              <w:rPr>
                <w:rFonts w:eastAsia="標楷體"/>
                <w:kern w:val="0"/>
                <w:sz w:val="20"/>
                <w:szCs w:val="16"/>
              </w:rPr>
              <w:t>法定：自然</w:t>
            </w:r>
            <w:r w:rsidRPr="00275D3E">
              <w:rPr>
                <w:rFonts w:eastAsia="標楷體"/>
                <w:kern w:val="0"/>
                <w:sz w:val="20"/>
                <w:szCs w:val="16"/>
              </w:rPr>
              <w:t>-</w:t>
            </w:r>
            <w:r w:rsidRPr="00275D3E">
              <w:rPr>
                <w:rFonts w:eastAsia="標楷體"/>
                <w:kern w:val="0"/>
                <w:sz w:val="20"/>
                <w:szCs w:val="16"/>
              </w:rPr>
              <w:t>科技</w:t>
            </w:r>
            <w:r w:rsidRPr="00275D3E">
              <w:rPr>
                <w:rFonts w:eastAsia="標楷體"/>
                <w:kern w:val="0"/>
                <w:sz w:val="20"/>
                <w:szCs w:val="16"/>
              </w:rPr>
              <w:t>-2</w:t>
            </w:r>
          </w:p>
          <w:p w14:paraId="123ABAFA" w14:textId="46D52B85" w:rsidR="009E078A" w:rsidRPr="005601AE" w:rsidRDefault="009E078A" w:rsidP="00E17E37">
            <w:pPr>
              <w:jc w:val="center"/>
              <w:rPr>
                <w:rFonts w:ascii="標楷體" w:eastAsia="標楷體" w:hAnsi="標楷體" w:cs="標楷體"/>
                <w:color w:val="0070C0"/>
                <w:sz w:val="20"/>
                <w:szCs w:val="20"/>
              </w:rPr>
            </w:pPr>
            <w:r w:rsidRPr="00275D3E">
              <w:rPr>
                <w:rFonts w:eastAsia="標楷體"/>
                <w:kern w:val="0"/>
                <w:sz w:val="20"/>
                <w:szCs w:val="16"/>
              </w:rPr>
              <w:t>課綱：自然</w:t>
            </w:r>
            <w:r w:rsidRPr="00275D3E">
              <w:rPr>
                <w:rFonts w:eastAsia="標楷體"/>
                <w:kern w:val="0"/>
                <w:sz w:val="20"/>
                <w:szCs w:val="16"/>
              </w:rPr>
              <w:t>-</w:t>
            </w:r>
            <w:r w:rsidRPr="00275D3E">
              <w:rPr>
                <w:rFonts w:eastAsia="標楷體"/>
                <w:kern w:val="0"/>
                <w:sz w:val="20"/>
                <w:szCs w:val="16"/>
              </w:rPr>
              <w:t>海洋</w:t>
            </w:r>
            <w:r w:rsidRPr="00275D3E">
              <w:rPr>
                <w:rFonts w:eastAsia="標楷體"/>
                <w:kern w:val="0"/>
                <w:sz w:val="20"/>
                <w:szCs w:val="16"/>
              </w:rPr>
              <w:t>-(</w:t>
            </w:r>
            <w:r w:rsidRPr="00275D3E">
              <w:rPr>
                <w:rFonts w:eastAsia="標楷體"/>
                <w:kern w:val="0"/>
                <w:sz w:val="20"/>
                <w:szCs w:val="16"/>
              </w:rPr>
              <w:t>海</w:t>
            </w:r>
            <w:r w:rsidRPr="00275D3E">
              <w:rPr>
                <w:rFonts w:eastAsia="標楷體"/>
                <w:kern w:val="0"/>
                <w:sz w:val="20"/>
                <w:szCs w:val="16"/>
              </w:rPr>
              <w:t>J15)-1</w:t>
            </w:r>
          </w:p>
        </w:tc>
        <w:tc>
          <w:tcPr>
            <w:tcW w:w="722" w:type="pct"/>
            <w:tcBorders>
              <w:top w:val="single" w:sz="4" w:space="0" w:color="000000"/>
              <w:left w:val="single" w:sz="4" w:space="0" w:color="000000"/>
              <w:bottom w:val="single" w:sz="4" w:space="0" w:color="000000"/>
              <w:right w:val="single" w:sz="4" w:space="0" w:color="000000"/>
            </w:tcBorders>
          </w:tcPr>
          <w:p w14:paraId="0A27FBBF"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AF18B4E"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F79FCA9"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6A9772BE" w14:textId="65DECA9D" w:rsidR="009E078A" w:rsidRPr="00931AA0" w:rsidRDefault="009E078A" w:rsidP="00E17E3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90" w:type="pct"/>
            <w:tcBorders>
              <w:top w:val="single" w:sz="4" w:space="0" w:color="000000"/>
              <w:left w:val="single" w:sz="4" w:space="0" w:color="000000"/>
              <w:bottom w:val="single" w:sz="4" w:space="0" w:color="000000"/>
              <w:right w:val="single" w:sz="4" w:space="0" w:color="000000"/>
            </w:tcBorders>
            <w:vAlign w:val="center"/>
          </w:tcPr>
          <w:p w14:paraId="2B85E3E7" w14:textId="432AED04" w:rsidR="009E078A" w:rsidRPr="000865D9" w:rsidRDefault="009E078A" w:rsidP="00E17E37">
            <w:pPr>
              <w:spacing w:line="240" w:lineRule="exact"/>
              <w:jc w:val="both"/>
              <w:rPr>
                <w:rFonts w:ascii="標楷體" w:eastAsia="標楷體" w:hAnsi="標楷體" w:cs="標楷體"/>
                <w:color w:val="000000" w:themeColor="text1"/>
                <w:sz w:val="20"/>
                <w:szCs w:val="20"/>
              </w:rPr>
            </w:pPr>
          </w:p>
        </w:tc>
      </w:tr>
      <w:tr w:rsidR="009E078A" w14:paraId="7D555308" w14:textId="77777777" w:rsidTr="009E07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3D9A1" w14:textId="77777777" w:rsidR="009E078A" w:rsidRDefault="009E078A" w:rsidP="00E17E37">
            <w:pPr>
              <w:jc w:val="center"/>
              <w:rPr>
                <w:rFonts w:ascii="標楷體" w:eastAsia="標楷體" w:hAnsi="標楷體" w:cs="標楷體"/>
              </w:rPr>
            </w:pPr>
            <w:r>
              <w:rPr>
                <w:rFonts w:ascii="標楷體" w:eastAsia="標楷體" w:hAnsi="標楷體" w:cs="標楷體" w:hint="eastAsia"/>
              </w:rPr>
              <w:lastRenderedPageBreak/>
              <w:t>第19週</w:t>
            </w:r>
          </w:p>
          <w:p w14:paraId="2250E4C2" w14:textId="35591332" w:rsidR="009E078A" w:rsidRDefault="009E078A" w:rsidP="00E17E37">
            <w:pPr>
              <w:jc w:val="center"/>
              <w:rPr>
                <w:rFonts w:ascii="標楷體" w:eastAsia="標楷體" w:hAnsi="標楷體" w:cs="標楷體"/>
              </w:rPr>
            </w:pPr>
            <w:r>
              <w:rPr>
                <w:rFonts w:ascii="標楷體" w:eastAsia="標楷體" w:hAnsi="標楷體" w:cs="標楷體" w:hint="eastAsia"/>
              </w:rPr>
              <w:t>06/16-06/20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37563" w14:textId="77777777" w:rsidR="009E078A" w:rsidRPr="00D07FE9" w:rsidRDefault="009E078A" w:rsidP="00A402A7">
            <w:pPr>
              <w:snapToGrid w:val="0"/>
              <w:jc w:val="both"/>
              <w:rPr>
                <w:rFonts w:ascii="標楷體" w:eastAsia="標楷體" w:hAnsi="標楷體"/>
                <w:sz w:val="20"/>
                <w:szCs w:val="16"/>
              </w:rPr>
            </w:pPr>
            <w:r w:rsidRPr="00D07FE9">
              <w:rPr>
                <w:rFonts w:eastAsia="標楷體"/>
                <w:sz w:val="20"/>
                <w:szCs w:val="16"/>
              </w:rPr>
              <w:t>第</w:t>
            </w:r>
            <w:r>
              <w:rPr>
                <w:rFonts w:eastAsia="標楷體"/>
                <w:sz w:val="20"/>
                <w:szCs w:val="16"/>
              </w:rPr>
              <w:t>六</w:t>
            </w:r>
            <w:r w:rsidRPr="00D07FE9">
              <w:rPr>
                <w:rFonts w:eastAsia="標楷體"/>
                <w:sz w:val="20"/>
                <w:szCs w:val="16"/>
              </w:rPr>
              <w:t>章力與壓力</w:t>
            </w:r>
          </w:p>
          <w:p w14:paraId="68EB62A1" w14:textId="77777777" w:rsidR="009E078A" w:rsidRPr="00D07FE9" w:rsidRDefault="009E078A" w:rsidP="00A402A7">
            <w:pPr>
              <w:snapToGrid w:val="0"/>
              <w:jc w:val="both"/>
              <w:rPr>
                <w:rFonts w:ascii="標楷體" w:eastAsia="標楷體" w:hAnsi="標楷體"/>
                <w:sz w:val="20"/>
                <w:szCs w:val="16"/>
              </w:rPr>
            </w:pPr>
            <w:r w:rsidRPr="00D07FE9">
              <w:rPr>
                <w:rFonts w:eastAsia="標楷體"/>
                <w:sz w:val="20"/>
                <w:szCs w:val="16"/>
              </w:rPr>
              <w:t>6</w:t>
            </w:r>
            <w:r w:rsidRPr="00D07FE9">
              <w:rPr>
                <w:rFonts w:eastAsia="標楷體"/>
                <w:sz w:val="20"/>
                <w:szCs w:val="16"/>
              </w:rPr>
              <w:t>．</w:t>
            </w:r>
            <w:r w:rsidRPr="00D07FE9">
              <w:rPr>
                <w:rFonts w:eastAsia="標楷體"/>
                <w:sz w:val="20"/>
                <w:szCs w:val="16"/>
              </w:rPr>
              <w:t>4</w:t>
            </w:r>
            <w:r w:rsidRPr="00D07FE9">
              <w:rPr>
                <w:rFonts w:eastAsia="標楷體"/>
                <w:sz w:val="20"/>
                <w:szCs w:val="16"/>
              </w:rPr>
              <w:t>浮力</w:t>
            </w:r>
          </w:p>
          <w:p w14:paraId="1464B634" w14:textId="77777777" w:rsidR="009E078A" w:rsidRDefault="009E078A" w:rsidP="00E17E37">
            <w:pPr>
              <w:jc w:val="center"/>
              <w:rPr>
                <w:rFonts w:ascii="標楷體" w:eastAsia="標楷體" w:hAnsi="標楷體" w:cs="標楷體"/>
              </w:rPr>
            </w:pP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3AA82"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3E2105E8"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13EC7677"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71897D42"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42973880"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w:t>
            </w:r>
            <w:r w:rsidRPr="00D07FE9">
              <w:rPr>
                <w:rFonts w:eastAsia="標楷體"/>
                <w:sz w:val="20"/>
                <w:szCs w:val="16"/>
              </w:rPr>
              <w:t>理與分辨資訊之可信程度及進行各種有計畫的觀察，以獲得有助於探究和問題解決的資訊。</w:t>
            </w:r>
          </w:p>
          <w:p w14:paraId="3E5F5327"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-J-C1 </w:t>
            </w:r>
            <w:r>
              <w:rPr>
                <w:rFonts w:eastAsia="標楷體"/>
                <w:sz w:val="20"/>
                <w:szCs w:val="16"/>
              </w:rPr>
              <w:t>從日常學習中，主動關心自然環境相關公共議題，尊重生命。</w:t>
            </w:r>
          </w:p>
          <w:p w14:paraId="6A05D209"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透過合作學習，發展與同儕溝通、共同參與、共同執行及共同發掘科學相關知識與問題解決的能力。</w:t>
            </w:r>
          </w:p>
          <w:p w14:paraId="76AEA68E" w14:textId="7C579F6C" w:rsidR="009E078A" w:rsidRDefault="009E078A" w:rsidP="00E17E37">
            <w:pPr>
              <w:jc w:val="center"/>
              <w:rPr>
                <w:rFonts w:ascii="標楷體" w:eastAsia="標楷體" w:hAnsi="標楷體" w:cs="標楷體"/>
              </w:rPr>
            </w:pPr>
            <w:r>
              <w:rPr>
                <w:rFonts w:eastAsia="標楷體"/>
                <w:sz w:val="20"/>
                <w:szCs w:val="16"/>
              </w:rPr>
              <w:lastRenderedPageBreak/>
              <w:t>自</w:t>
            </w:r>
            <w:r>
              <w:rPr>
                <w:rFonts w:eastAsia="標楷體"/>
                <w:sz w:val="20"/>
                <w:szCs w:val="16"/>
              </w:rPr>
              <w:t xml:space="preserve">-J-C3 </w:t>
            </w:r>
            <w:r>
              <w:rPr>
                <w:rFonts w:eastAsia="標楷體"/>
                <w:sz w:val="20"/>
                <w:szCs w:val="16"/>
              </w:rPr>
              <w:t>透過環境相關議題的學習，能了解全球自然環境具有差異性與互動性，並能發展出自我文化認同與身為地球公民的價值觀。</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8823C" w14:textId="488BF19D" w:rsidR="009E078A" w:rsidRDefault="009E078A" w:rsidP="00E17E37">
            <w:pPr>
              <w:jc w:val="center"/>
              <w:rPr>
                <w:rFonts w:ascii="標楷體" w:eastAsia="標楷體" w:hAnsi="標楷體" w:cs="標楷體"/>
                <w:strike/>
              </w:rPr>
            </w:pPr>
            <w:r>
              <w:rPr>
                <w:rFonts w:eastAsia="標楷體"/>
                <w:kern w:val="0"/>
                <w:sz w:val="20"/>
                <w:szCs w:val="16"/>
              </w:rPr>
              <w:lastRenderedPageBreak/>
              <w:t xml:space="preserve">Eb-Ⅳ-6 </w:t>
            </w:r>
            <w:r>
              <w:rPr>
                <w:rFonts w:eastAsia="標楷體"/>
                <w:kern w:val="0"/>
                <w:sz w:val="20"/>
                <w:szCs w:val="16"/>
              </w:rPr>
              <w:t>物體在靜止液體中所受浮力，等於排開液體的重量。</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E5C8"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tr-Ⅳ-1 </w:t>
            </w:r>
            <w:r>
              <w:rPr>
                <w:rFonts w:eastAsia="標楷體"/>
                <w:sz w:val="20"/>
                <w:szCs w:val="16"/>
              </w:rPr>
              <w:t>能將所習得的知識正確的連結到所觀察到的自然現象及實驗數據，並推論出其中的關聯，進而運用習得的知識來解釋自己論點的正確性。</w:t>
            </w:r>
          </w:p>
          <w:p w14:paraId="723C0A03"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po-Ⅳ-2 </w:t>
            </w:r>
            <w:r>
              <w:rPr>
                <w:rFonts w:eastAsia="標楷體"/>
                <w:sz w:val="20"/>
                <w:szCs w:val="16"/>
              </w:rPr>
              <w:t>能辨別適合科學探究或適合以科學方式尋求解決的問題（或假說），並能依據觀察、蒐集資料、閱讀、思考、討論等，提出適宜探究之問題。</w:t>
            </w:r>
          </w:p>
          <w:p w14:paraId="04590590"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pe-Ⅳ-1 </w:t>
            </w:r>
            <w:r>
              <w:rPr>
                <w:rFonts w:eastAsia="標楷體"/>
                <w:sz w:val="20"/>
                <w:szCs w:val="16"/>
              </w:rPr>
              <w:t>能辨明多個自變項、應變項並計劃適當次數的測試、預測活動的可能結果。在教師或教科書的指導或說明下，能了解探究的計畫，並進而能根據問題特性、資源（</w:t>
            </w:r>
            <w:r w:rsidRPr="00D07FE9">
              <w:rPr>
                <w:rFonts w:eastAsia="標楷體"/>
                <w:sz w:val="20"/>
                <w:szCs w:val="16"/>
              </w:rPr>
              <w:t>例如：設備、時間）等因素，規劃具有可信度（例如：多次測量等）的探究活動。</w:t>
            </w:r>
          </w:p>
          <w:p w14:paraId="66370B26"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pe-Ⅳ-2 </w:t>
            </w:r>
            <w:r>
              <w:rPr>
                <w:rFonts w:eastAsia="標楷體"/>
                <w:sz w:val="20"/>
                <w:szCs w:val="16"/>
              </w:rPr>
              <w:t>能正確安全操作適合學習階段的物品、器材儀器、科技設備</w:t>
            </w:r>
            <w:r w:rsidRPr="00D07FE9">
              <w:rPr>
                <w:rFonts w:eastAsia="標楷體"/>
                <w:sz w:val="20"/>
                <w:szCs w:val="16"/>
              </w:rPr>
              <w:t>及資源。能進行客觀的質性觀察或數值量測並詳實記錄。</w:t>
            </w:r>
          </w:p>
          <w:p w14:paraId="68B3A697"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pa-Ⅳ-1 </w:t>
            </w:r>
            <w:r w:rsidRPr="00D07FE9">
              <w:rPr>
                <w:rFonts w:eastAsia="標楷體"/>
                <w:sz w:val="20"/>
                <w:szCs w:val="16"/>
              </w:rPr>
              <w:t>能分析歸納、製作圖表、使用資訊及數學等方法，整理資訊或數據。</w:t>
            </w:r>
          </w:p>
          <w:p w14:paraId="4F0ADD60"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pa-Ⅳ-2 </w:t>
            </w:r>
            <w:r w:rsidRPr="00D07FE9">
              <w:rPr>
                <w:rFonts w:eastAsia="標楷體"/>
                <w:sz w:val="20"/>
                <w:szCs w:val="16"/>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6EDB82A4"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ai-Ⅳ-1 </w:t>
            </w:r>
            <w:r>
              <w:rPr>
                <w:rFonts w:eastAsia="標楷體"/>
                <w:sz w:val="20"/>
                <w:szCs w:val="16"/>
              </w:rPr>
              <w:t>動手實作解決問題或驗證自己想法，而獲得成就感。</w:t>
            </w:r>
          </w:p>
          <w:p w14:paraId="762FB474"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ai-Ⅳ-2 </w:t>
            </w:r>
            <w:r>
              <w:rPr>
                <w:rFonts w:eastAsia="標楷體"/>
                <w:sz w:val="20"/>
                <w:szCs w:val="16"/>
              </w:rPr>
              <w:t>透過與同儕的討論，分享科學發現的樂趣。</w:t>
            </w:r>
          </w:p>
          <w:p w14:paraId="1F2AAF1E"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ai-Ⅳ-3 </w:t>
            </w:r>
            <w:r>
              <w:rPr>
                <w:rFonts w:eastAsia="標楷體"/>
                <w:sz w:val="20"/>
                <w:szCs w:val="16"/>
              </w:rPr>
              <w:t>透過所學到的科學知識和科學探索的各種方法，解釋自然現象發生的原因，建立科學學習的自信心。</w:t>
            </w:r>
          </w:p>
          <w:p w14:paraId="03E8F9F6" w14:textId="438CD7CF" w:rsidR="009E078A" w:rsidRDefault="009E078A" w:rsidP="00E17E37">
            <w:pPr>
              <w:jc w:val="center"/>
              <w:rPr>
                <w:rFonts w:ascii="標楷體" w:eastAsia="標楷體" w:hAnsi="標楷體" w:cs="標楷體"/>
              </w:rPr>
            </w:pPr>
            <w:r>
              <w:rPr>
                <w:rFonts w:eastAsia="標楷體"/>
                <w:sz w:val="20"/>
                <w:szCs w:val="16"/>
              </w:rPr>
              <w:t xml:space="preserve">an-Ⅳ-3 </w:t>
            </w:r>
            <w:r>
              <w:rPr>
                <w:rFonts w:eastAsia="標楷體"/>
                <w:sz w:val="20"/>
                <w:szCs w:val="16"/>
              </w:rPr>
              <w:t>體察到</w:t>
            </w:r>
            <w:r w:rsidRPr="00D07FE9">
              <w:rPr>
                <w:rFonts w:eastAsia="標楷體"/>
                <w:sz w:val="20"/>
                <w:szCs w:val="16"/>
              </w:rPr>
              <w:t>不同性別、背景、族群科學家們具有堅毅、嚴謹和講求邏輯的特質，也具有好奇心、求知慾和想像力。</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FE5BC"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lastRenderedPageBreak/>
              <w:t>1.</w:t>
            </w:r>
            <w:r w:rsidRPr="00D07FE9">
              <w:rPr>
                <w:rFonts w:eastAsia="標楷體"/>
                <w:sz w:val="20"/>
                <w:szCs w:val="16"/>
              </w:rPr>
              <w:t>口頭評量</w:t>
            </w:r>
          </w:p>
          <w:p w14:paraId="675D265A"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t>2.</w:t>
            </w:r>
            <w:r w:rsidRPr="00D07FE9">
              <w:rPr>
                <w:rFonts w:eastAsia="標楷體"/>
                <w:sz w:val="20"/>
                <w:szCs w:val="16"/>
              </w:rPr>
              <w:t>實作評量</w:t>
            </w:r>
          </w:p>
          <w:p w14:paraId="1BCA14C2" w14:textId="7B95285A" w:rsidR="009E078A" w:rsidRDefault="009E078A" w:rsidP="00E17E37">
            <w:pPr>
              <w:jc w:val="center"/>
              <w:rPr>
                <w:rFonts w:ascii="標楷體" w:eastAsia="標楷體" w:hAnsi="標楷體" w:cs="標楷體"/>
              </w:rPr>
            </w:pPr>
            <w:r>
              <w:rPr>
                <w:rFonts w:eastAsia="標楷體"/>
                <w:sz w:val="20"/>
                <w:szCs w:val="16"/>
              </w:rPr>
              <w:t>3.</w:t>
            </w:r>
            <w:r w:rsidRPr="00D07FE9">
              <w:rPr>
                <w:rFonts w:eastAsia="標楷體"/>
                <w:sz w:val="20"/>
                <w:szCs w:val="16"/>
              </w:rPr>
              <w:t>紙筆評量</w:t>
            </w:r>
          </w:p>
        </w:tc>
        <w:tc>
          <w:tcPr>
            <w:tcW w:w="361" w:type="pct"/>
            <w:tcBorders>
              <w:top w:val="single" w:sz="4" w:space="0" w:color="000000"/>
              <w:left w:val="single" w:sz="4" w:space="0" w:color="000000"/>
              <w:bottom w:val="single" w:sz="4" w:space="0" w:color="000000"/>
              <w:right w:val="single" w:sz="4" w:space="0" w:color="000000"/>
            </w:tcBorders>
          </w:tcPr>
          <w:p w14:paraId="243A06D9" w14:textId="77777777" w:rsidR="009E078A" w:rsidRPr="00275D3E" w:rsidRDefault="009E078A" w:rsidP="00A402A7">
            <w:pPr>
              <w:snapToGrid w:val="0"/>
              <w:spacing w:line="240" w:lineRule="exact"/>
              <w:jc w:val="both"/>
              <w:rPr>
                <w:rFonts w:ascii="標楷體" w:eastAsia="標楷體" w:hAnsi="標楷體" w:cs="標楷體"/>
                <w:kern w:val="0"/>
                <w:sz w:val="20"/>
                <w:szCs w:val="16"/>
              </w:rPr>
            </w:pPr>
            <w:r w:rsidRPr="00275D3E">
              <w:rPr>
                <w:rFonts w:eastAsia="標楷體"/>
                <w:kern w:val="0"/>
                <w:sz w:val="20"/>
                <w:szCs w:val="16"/>
              </w:rPr>
              <w:t>法定：自然</w:t>
            </w:r>
            <w:r w:rsidRPr="00275D3E">
              <w:rPr>
                <w:rFonts w:eastAsia="標楷體"/>
                <w:kern w:val="0"/>
                <w:sz w:val="20"/>
                <w:szCs w:val="16"/>
              </w:rPr>
              <w:t>-</w:t>
            </w:r>
            <w:r w:rsidRPr="00275D3E">
              <w:rPr>
                <w:rFonts w:eastAsia="標楷體"/>
                <w:kern w:val="0"/>
                <w:sz w:val="20"/>
                <w:szCs w:val="16"/>
              </w:rPr>
              <w:t>科技</w:t>
            </w:r>
            <w:r w:rsidRPr="00275D3E">
              <w:rPr>
                <w:rFonts w:eastAsia="標楷體"/>
                <w:kern w:val="0"/>
                <w:sz w:val="20"/>
                <w:szCs w:val="16"/>
              </w:rPr>
              <w:t>-2</w:t>
            </w:r>
          </w:p>
          <w:p w14:paraId="328B0768" w14:textId="612579F0" w:rsidR="009E078A" w:rsidRPr="005601AE" w:rsidRDefault="009E078A" w:rsidP="00E17E37">
            <w:pPr>
              <w:jc w:val="center"/>
              <w:rPr>
                <w:rFonts w:ascii="標楷體" w:eastAsia="標楷體" w:hAnsi="標楷體" w:cs="標楷體"/>
                <w:color w:val="0070C0"/>
                <w:sz w:val="20"/>
                <w:szCs w:val="20"/>
              </w:rPr>
            </w:pPr>
            <w:r w:rsidRPr="00275D3E">
              <w:rPr>
                <w:rFonts w:eastAsia="標楷體"/>
                <w:kern w:val="0"/>
                <w:sz w:val="20"/>
                <w:szCs w:val="16"/>
              </w:rPr>
              <w:t>課綱：自然</w:t>
            </w:r>
            <w:r w:rsidRPr="00275D3E">
              <w:rPr>
                <w:rFonts w:eastAsia="標楷體"/>
                <w:kern w:val="0"/>
                <w:sz w:val="20"/>
                <w:szCs w:val="16"/>
              </w:rPr>
              <w:t>-</w:t>
            </w:r>
            <w:r w:rsidRPr="00275D3E">
              <w:rPr>
                <w:rFonts w:eastAsia="標楷體"/>
                <w:kern w:val="0"/>
                <w:sz w:val="20"/>
                <w:szCs w:val="16"/>
              </w:rPr>
              <w:t>海洋</w:t>
            </w:r>
            <w:r w:rsidRPr="00275D3E">
              <w:rPr>
                <w:rFonts w:eastAsia="標楷體"/>
                <w:kern w:val="0"/>
                <w:sz w:val="20"/>
                <w:szCs w:val="16"/>
              </w:rPr>
              <w:t>-(</w:t>
            </w:r>
            <w:r w:rsidRPr="00275D3E">
              <w:rPr>
                <w:rFonts w:eastAsia="標楷體"/>
                <w:kern w:val="0"/>
                <w:sz w:val="20"/>
                <w:szCs w:val="16"/>
              </w:rPr>
              <w:t>海</w:t>
            </w:r>
            <w:r w:rsidRPr="00275D3E">
              <w:rPr>
                <w:rFonts w:eastAsia="標楷體"/>
                <w:kern w:val="0"/>
                <w:sz w:val="20"/>
                <w:szCs w:val="16"/>
              </w:rPr>
              <w:t>J17)-1</w:t>
            </w:r>
          </w:p>
        </w:tc>
        <w:tc>
          <w:tcPr>
            <w:tcW w:w="722" w:type="pct"/>
            <w:tcBorders>
              <w:top w:val="single" w:sz="4" w:space="0" w:color="000000"/>
              <w:left w:val="single" w:sz="4" w:space="0" w:color="000000"/>
              <w:bottom w:val="single" w:sz="4" w:space="0" w:color="000000"/>
              <w:right w:val="single" w:sz="4" w:space="0" w:color="000000"/>
            </w:tcBorders>
          </w:tcPr>
          <w:p w14:paraId="10093F9F"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DDA68D0"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F3DA4A"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0BFC005C" w14:textId="7C0A23D8" w:rsidR="009E078A" w:rsidRPr="00931AA0" w:rsidRDefault="009E078A" w:rsidP="00E17E3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90" w:type="pct"/>
            <w:tcBorders>
              <w:top w:val="single" w:sz="4" w:space="0" w:color="000000"/>
              <w:left w:val="single" w:sz="4" w:space="0" w:color="000000"/>
              <w:bottom w:val="single" w:sz="4" w:space="0" w:color="000000"/>
              <w:right w:val="single" w:sz="4" w:space="0" w:color="000000"/>
            </w:tcBorders>
            <w:vAlign w:val="center"/>
          </w:tcPr>
          <w:p w14:paraId="567FBBD2" w14:textId="60D3780F" w:rsidR="009E078A" w:rsidRPr="000865D9" w:rsidRDefault="009E078A" w:rsidP="00E17E37">
            <w:pPr>
              <w:spacing w:line="240" w:lineRule="exact"/>
              <w:jc w:val="both"/>
              <w:rPr>
                <w:rFonts w:ascii="標楷體" w:eastAsia="標楷體" w:hAnsi="標楷體" w:cs="標楷體"/>
                <w:color w:val="000000" w:themeColor="text1"/>
                <w:sz w:val="20"/>
                <w:szCs w:val="20"/>
              </w:rPr>
            </w:pPr>
          </w:p>
        </w:tc>
      </w:tr>
      <w:tr w:rsidR="009E078A" w14:paraId="72EF5F7D" w14:textId="77777777" w:rsidTr="009E07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F61C0" w14:textId="77777777" w:rsidR="009E078A" w:rsidRDefault="009E078A" w:rsidP="00E17E37">
            <w:pPr>
              <w:jc w:val="center"/>
              <w:rPr>
                <w:rFonts w:ascii="標楷體" w:eastAsia="標楷體" w:hAnsi="標楷體" w:cs="標楷體"/>
              </w:rPr>
            </w:pPr>
            <w:r>
              <w:rPr>
                <w:rFonts w:ascii="標楷體" w:eastAsia="標楷體" w:hAnsi="標楷體" w:cs="標楷體" w:hint="eastAsia"/>
              </w:rPr>
              <w:lastRenderedPageBreak/>
              <w:t>第20週</w:t>
            </w:r>
          </w:p>
          <w:p w14:paraId="6EBA4358" w14:textId="77777777" w:rsidR="009E078A" w:rsidRDefault="009E078A" w:rsidP="00E17E37">
            <w:pPr>
              <w:jc w:val="center"/>
              <w:rPr>
                <w:rFonts w:ascii="標楷體" w:eastAsia="標楷體" w:hAnsi="標楷體" w:cs="標楷體"/>
              </w:rPr>
            </w:pPr>
            <w:r>
              <w:rPr>
                <w:rFonts w:ascii="標楷體" w:eastAsia="標楷體" w:hAnsi="標楷體" w:cs="標楷體" w:hint="eastAsia"/>
              </w:rPr>
              <w:t>06/23-06/27</w:t>
            </w:r>
          </w:p>
          <w:p w14:paraId="5F35E8BA" w14:textId="2B8BFD71" w:rsidR="009E078A" w:rsidRDefault="009E078A" w:rsidP="00E17E37">
            <w:pPr>
              <w:jc w:val="center"/>
              <w:rPr>
                <w:rFonts w:ascii="標楷體" w:eastAsia="標楷體" w:hAnsi="標楷體" w:cs="標楷體"/>
              </w:rPr>
            </w:pPr>
            <w:r>
              <w:rPr>
                <w:rFonts w:ascii="標楷體" w:eastAsia="標楷體" w:hAnsi="標楷體" w:cs="標楷體" w:hint="eastAsia"/>
              </w:rPr>
              <w:t>第三次定期評量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3D47C"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t>複習第四</w:t>
            </w:r>
            <w:r w:rsidRPr="00723BB6">
              <w:rPr>
                <w:rFonts w:eastAsia="標楷體"/>
                <w:sz w:val="20"/>
                <w:szCs w:val="16"/>
              </w:rPr>
              <w:t>冊</w:t>
            </w:r>
            <w:r>
              <w:rPr>
                <w:rFonts w:eastAsia="標楷體"/>
                <w:sz w:val="20"/>
                <w:szCs w:val="16"/>
              </w:rPr>
              <w:t>第</w:t>
            </w:r>
            <w:r>
              <w:rPr>
                <w:rFonts w:eastAsia="標楷體"/>
                <w:sz w:val="20"/>
                <w:szCs w:val="16"/>
              </w:rPr>
              <w:t>1</w:t>
            </w:r>
            <w:r>
              <w:rPr>
                <w:rFonts w:eastAsia="標楷體"/>
                <w:sz w:val="20"/>
                <w:szCs w:val="16"/>
              </w:rPr>
              <w:t>～</w:t>
            </w:r>
            <w:r>
              <w:rPr>
                <w:rFonts w:eastAsia="標楷體"/>
                <w:sz w:val="20"/>
                <w:szCs w:val="16"/>
              </w:rPr>
              <w:t>5</w:t>
            </w:r>
            <w:r>
              <w:rPr>
                <w:rFonts w:eastAsia="標楷體"/>
                <w:sz w:val="20"/>
                <w:szCs w:val="16"/>
              </w:rPr>
              <w:t>章</w:t>
            </w:r>
          </w:p>
          <w:p w14:paraId="74BB9341" w14:textId="77777777" w:rsidR="009E078A" w:rsidRPr="00D07FE9" w:rsidRDefault="009E078A" w:rsidP="00A402A7">
            <w:pPr>
              <w:snapToGrid w:val="0"/>
              <w:jc w:val="both"/>
              <w:rPr>
                <w:rFonts w:ascii="標楷體" w:eastAsia="標楷體" w:hAnsi="標楷體"/>
                <w:sz w:val="20"/>
                <w:szCs w:val="16"/>
              </w:rPr>
            </w:pPr>
            <w:r w:rsidRPr="00D07FE9">
              <w:rPr>
                <w:rFonts w:eastAsia="標楷體"/>
                <w:sz w:val="20"/>
                <w:szCs w:val="16"/>
              </w:rPr>
              <w:t>【第三次評量週】</w:t>
            </w:r>
            <w:r w:rsidRPr="00483051">
              <w:rPr>
                <w:rFonts w:eastAsia="標楷體"/>
                <w:sz w:val="20"/>
                <w:szCs w:val="16"/>
              </w:rPr>
              <w:t>複習第四冊</w:t>
            </w:r>
            <w:r w:rsidRPr="00B6351C">
              <w:rPr>
                <w:rFonts w:eastAsia="標楷體"/>
                <w:sz w:val="20"/>
                <w:szCs w:val="16"/>
              </w:rPr>
              <w:t>第</w:t>
            </w:r>
            <w:r w:rsidRPr="00B6351C">
              <w:rPr>
                <w:rFonts w:eastAsia="標楷體"/>
                <w:sz w:val="20"/>
                <w:szCs w:val="16"/>
              </w:rPr>
              <w:t>1</w:t>
            </w:r>
            <w:r w:rsidRPr="00B6351C">
              <w:rPr>
                <w:rFonts w:eastAsia="標楷體"/>
                <w:sz w:val="20"/>
                <w:szCs w:val="16"/>
              </w:rPr>
              <w:t>～</w:t>
            </w:r>
            <w:r w:rsidRPr="00B6351C">
              <w:rPr>
                <w:rFonts w:eastAsia="標楷體"/>
                <w:sz w:val="20"/>
                <w:szCs w:val="16"/>
              </w:rPr>
              <w:t>5</w:t>
            </w:r>
            <w:r w:rsidRPr="00B6351C">
              <w:rPr>
                <w:rFonts w:eastAsia="標楷體"/>
                <w:sz w:val="20"/>
                <w:szCs w:val="16"/>
              </w:rPr>
              <w:t>章</w:t>
            </w:r>
          </w:p>
          <w:p w14:paraId="322E0994" w14:textId="5B0D0857" w:rsidR="009E078A" w:rsidRDefault="009E078A" w:rsidP="00E17E37">
            <w:pPr>
              <w:jc w:val="center"/>
              <w:rPr>
                <w:rFonts w:ascii="標楷體" w:eastAsia="標楷體" w:hAnsi="標楷體" w:cs="標楷體"/>
              </w:rPr>
            </w:pPr>
            <w:r w:rsidRPr="00D07FE9">
              <w:rPr>
                <w:rFonts w:eastAsia="標楷體"/>
                <w:sz w:val="20"/>
                <w:szCs w:val="16"/>
              </w:rPr>
              <w:t>【</w:t>
            </w:r>
            <w:r>
              <w:rPr>
                <w:rFonts w:eastAsia="標楷體"/>
                <w:sz w:val="20"/>
                <w:szCs w:val="16"/>
              </w:rPr>
              <w:t>課程結束</w:t>
            </w:r>
            <w:r w:rsidRPr="00D07FE9">
              <w:rPr>
                <w:rFonts w:eastAsia="標楷體"/>
                <w:sz w:val="20"/>
                <w:szCs w:val="16"/>
              </w:rPr>
              <w:t>】</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5E8D2"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63C17363"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0F749886"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w:t>
            </w:r>
            <w:r>
              <w:rPr>
                <w:rFonts w:eastAsia="標楷體"/>
                <w:sz w:val="20"/>
                <w:szCs w:val="16"/>
              </w:rPr>
              <w:lastRenderedPageBreak/>
              <w:t>等因素，善用生活週遭的物品、器材儀器、科技設備及資源，規劃自然科學探究活動。</w:t>
            </w:r>
          </w:p>
          <w:p w14:paraId="070C1451"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75740D69"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003378DF"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透過欣賞山川大地、風雲雨露、河海大洋、日月星辰，體驗自然與生命之美。</w:t>
            </w:r>
          </w:p>
          <w:p w14:paraId="51B0C313"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-J-C1 </w:t>
            </w:r>
            <w:r>
              <w:rPr>
                <w:rFonts w:eastAsia="標楷體"/>
                <w:sz w:val="20"/>
                <w:szCs w:val="16"/>
              </w:rPr>
              <w:t>從日常學習中，主動關心自然環境相關公共議題，尊重生命。</w:t>
            </w:r>
          </w:p>
          <w:p w14:paraId="0538955C"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透過合作學習，發展與同儕溝通、共同參與、共同執行及共同發掘科學相關知識與問題解決的能力。</w:t>
            </w:r>
          </w:p>
          <w:p w14:paraId="2B323CB9" w14:textId="66C6AA09" w:rsidR="009E078A" w:rsidRDefault="009E078A" w:rsidP="00E17E37">
            <w:pPr>
              <w:jc w:val="center"/>
              <w:rPr>
                <w:rFonts w:ascii="標楷體" w:eastAsia="標楷體" w:hAnsi="標楷體" w:cs="標楷體"/>
              </w:rPr>
            </w:pPr>
            <w:r>
              <w:rPr>
                <w:rFonts w:eastAsia="標楷體"/>
                <w:sz w:val="20"/>
                <w:szCs w:val="16"/>
              </w:rPr>
              <w:t>自</w:t>
            </w:r>
            <w:r>
              <w:rPr>
                <w:rFonts w:eastAsia="標楷體"/>
                <w:sz w:val="20"/>
                <w:szCs w:val="16"/>
              </w:rPr>
              <w:t xml:space="preserve">-J-C3 </w:t>
            </w:r>
            <w:r>
              <w:rPr>
                <w:rFonts w:eastAsia="標楷體"/>
                <w:sz w:val="20"/>
                <w:szCs w:val="16"/>
              </w:rPr>
              <w:t>透過環境相關議題的學習，能了解全球自然環境具有差異性與互動性，並能發展出自我文化認同與身為地球公民的價值觀。</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FD46"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Ja-Ⅳ-1 </w:t>
            </w:r>
            <w:r>
              <w:rPr>
                <w:rFonts w:eastAsia="標楷體"/>
                <w:kern w:val="0"/>
                <w:sz w:val="20"/>
                <w:szCs w:val="16"/>
              </w:rPr>
              <w:t>化學反應中的質量守恆定律。</w:t>
            </w:r>
          </w:p>
          <w:p w14:paraId="3F8256BF"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Ja-Ⅳ-4 </w:t>
            </w:r>
            <w:r>
              <w:rPr>
                <w:rFonts w:eastAsia="標楷體"/>
                <w:kern w:val="0"/>
                <w:sz w:val="20"/>
                <w:szCs w:val="16"/>
              </w:rPr>
              <w:t>化學反應的表示法。</w:t>
            </w:r>
          </w:p>
          <w:p w14:paraId="0646C205"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Jc-Ⅳ-2 </w:t>
            </w:r>
            <w:r>
              <w:rPr>
                <w:rFonts w:eastAsia="標楷體"/>
                <w:kern w:val="0"/>
                <w:sz w:val="20"/>
                <w:szCs w:val="16"/>
              </w:rPr>
              <w:t>物質燃燒實驗認識氧化。</w:t>
            </w:r>
          </w:p>
          <w:p w14:paraId="638DEB1E"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Jd-Ⅳ-1 </w:t>
            </w:r>
            <w:r>
              <w:rPr>
                <w:rFonts w:eastAsia="標楷體"/>
                <w:kern w:val="0"/>
                <w:sz w:val="20"/>
                <w:szCs w:val="16"/>
              </w:rPr>
              <w:t>金屬與非金屬氧化物在水溶液中的酸鹼性，及酸性溶液對金屬與大理石</w:t>
            </w:r>
            <w:r>
              <w:rPr>
                <w:rFonts w:eastAsia="標楷體"/>
                <w:kern w:val="0"/>
                <w:sz w:val="20"/>
                <w:szCs w:val="16"/>
              </w:rPr>
              <w:lastRenderedPageBreak/>
              <w:t>的反應。</w:t>
            </w:r>
          </w:p>
          <w:p w14:paraId="5681CBAB"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Jb-Ⅳ-2 </w:t>
            </w:r>
            <w:r>
              <w:rPr>
                <w:rFonts w:eastAsia="標楷體"/>
                <w:kern w:val="0"/>
                <w:sz w:val="20"/>
                <w:szCs w:val="16"/>
              </w:rPr>
              <w:t>電解質在水溶液中會解離出陰離子和陽離子而導電。</w:t>
            </w:r>
          </w:p>
          <w:p w14:paraId="4C6F3CEE"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Jd-Ⅳ-5 </w:t>
            </w:r>
            <w:r>
              <w:rPr>
                <w:rFonts w:eastAsia="標楷體"/>
                <w:kern w:val="0"/>
                <w:sz w:val="20"/>
                <w:szCs w:val="16"/>
              </w:rPr>
              <w:t>酸、鹼、鹽類在日常生活中的應用與危險性。</w:t>
            </w:r>
          </w:p>
          <w:p w14:paraId="6281602F"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Je-Ⅳ-1 </w:t>
            </w:r>
            <w:r>
              <w:rPr>
                <w:rFonts w:eastAsia="標楷體"/>
                <w:kern w:val="0"/>
                <w:sz w:val="20"/>
                <w:szCs w:val="16"/>
              </w:rPr>
              <w:t>實驗認識化學反應速率及影響反應速率的因素</w:t>
            </w:r>
            <w:r w:rsidRPr="00D07FE9">
              <w:rPr>
                <w:rFonts w:eastAsia="標楷體"/>
                <w:kern w:val="0"/>
                <w:sz w:val="20"/>
                <w:szCs w:val="16"/>
              </w:rPr>
              <w:t>，例如：本性、溫度、濃度、接觸面積及催化劑。</w:t>
            </w:r>
          </w:p>
          <w:p w14:paraId="1853D03B"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Jf-Ⅳ-1 </w:t>
            </w:r>
            <w:r>
              <w:rPr>
                <w:rFonts w:eastAsia="標楷體"/>
                <w:kern w:val="0"/>
                <w:sz w:val="20"/>
                <w:szCs w:val="16"/>
              </w:rPr>
              <w:t>有機化合物與無機化合物的重要特徵。</w:t>
            </w:r>
          </w:p>
          <w:p w14:paraId="62682326"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Jf-Ⅳ-2 </w:t>
            </w:r>
            <w:r>
              <w:rPr>
                <w:rFonts w:eastAsia="標楷體"/>
                <w:kern w:val="0"/>
                <w:sz w:val="20"/>
                <w:szCs w:val="16"/>
              </w:rPr>
              <w:t>生活中常見的烷類、醇類、有機酸</w:t>
            </w:r>
            <w:r w:rsidRPr="00D07FE9">
              <w:rPr>
                <w:rFonts w:eastAsia="標楷體"/>
                <w:kern w:val="0"/>
                <w:sz w:val="20"/>
                <w:szCs w:val="16"/>
              </w:rPr>
              <w:t>及酯類。</w:t>
            </w:r>
          </w:p>
          <w:p w14:paraId="50196017"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Na-Ⅳ-4 </w:t>
            </w:r>
            <w:r w:rsidRPr="00D07FE9">
              <w:rPr>
                <w:rFonts w:eastAsia="標楷體"/>
                <w:kern w:val="0"/>
                <w:sz w:val="20"/>
                <w:szCs w:val="16"/>
              </w:rPr>
              <w:t>資源使用的</w:t>
            </w:r>
            <w:r w:rsidRPr="00D07FE9">
              <w:rPr>
                <w:rFonts w:eastAsia="標楷體"/>
                <w:kern w:val="0"/>
                <w:sz w:val="20"/>
                <w:szCs w:val="16"/>
              </w:rPr>
              <w:t>5R</w:t>
            </w:r>
            <w:r w:rsidRPr="00D07FE9">
              <w:rPr>
                <w:rFonts w:eastAsia="標楷體"/>
                <w:kern w:val="0"/>
                <w:sz w:val="20"/>
                <w:szCs w:val="16"/>
              </w:rPr>
              <w:t>：減量、拒絕、重複使用、回收及再生。</w:t>
            </w:r>
          </w:p>
          <w:p w14:paraId="41504366" w14:textId="77777777" w:rsidR="009E078A" w:rsidRDefault="009E078A" w:rsidP="00E17E37">
            <w:pPr>
              <w:jc w:val="center"/>
              <w:rPr>
                <w:rFonts w:ascii="標楷體" w:eastAsia="標楷體" w:hAnsi="標楷體" w:cs="標楷體"/>
                <w:strike/>
              </w:rPr>
            </w:pP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832C9"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tr-Ⅳ-1 </w:t>
            </w:r>
            <w:r>
              <w:rPr>
                <w:rFonts w:eastAsia="標楷體"/>
                <w:sz w:val="20"/>
                <w:szCs w:val="16"/>
              </w:rPr>
              <w:t>能將所習得的知識正確的連結到所觀察到的自然現象及實驗數據，並推論出其中的關聯，進而運用習得的知識來解釋自己論點的正確性。</w:t>
            </w:r>
          </w:p>
          <w:p w14:paraId="1C114075"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pe-Ⅳ-1 </w:t>
            </w:r>
            <w:r>
              <w:rPr>
                <w:rFonts w:eastAsia="標楷體"/>
                <w:sz w:val="20"/>
                <w:szCs w:val="16"/>
              </w:rPr>
              <w:t>能辨明多個自變項、應變項並計劃適當次數的測試、預測活動的可能結果。在教師或教科書的指</w:t>
            </w:r>
            <w:r>
              <w:rPr>
                <w:rFonts w:eastAsia="標楷體"/>
                <w:sz w:val="20"/>
                <w:szCs w:val="16"/>
              </w:rPr>
              <w:lastRenderedPageBreak/>
              <w:t>導或說明下，能了解探究的計畫，並進而能根據問題特性、資源（</w:t>
            </w:r>
            <w:r w:rsidRPr="00723BB6">
              <w:rPr>
                <w:rFonts w:eastAsia="標楷體"/>
                <w:sz w:val="20"/>
                <w:szCs w:val="16"/>
              </w:rPr>
              <w:t>例如：設備、時間）等因素，規劃具有可信度（例如：多次測量等）的探究活動。</w:t>
            </w:r>
          </w:p>
          <w:p w14:paraId="5CE290A9"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pe-Ⅳ-2 </w:t>
            </w:r>
            <w:r>
              <w:rPr>
                <w:rFonts w:eastAsia="標楷體"/>
                <w:sz w:val="20"/>
                <w:szCs w:val="16"/>
              </w:rPr>
              <w:t>能正確安全操作適合學習階段的物品、器材儀器、科技設備</w:t>
            </w:r>
            <w:r w:rsidRPr="00723BB6">
              <w:rPr>
                <w:rFonts w:eastAsia="標楷體"/>
                <w:sz w:val="20"/>
                <w:szCs w:val="16"/>
              </w:rPr>
              <w:t>及資源。能進行客觀的質性觀察或數值量測並詳實記錄。</w:t>
            </w:r>
          </w:p>
          <w:p w14:paraId="7AD47A29"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pa-Ⅳ-1 </w:t>
            </w:r>
            <w:r>
              <w:rPr>
                <w:rFonts w:eastAsia="標楷體"/>
                <w:sz w:val="20"/>
                <w:szCs w:val="16"/>
              </w:rPr>
              <w:t>能分析歸納、製作圖表、使用資訊</w:t>
            </w:r>
            <w:r w:rsidRPr="00723BB6">
              <w:rPr>
                <w:rFonts w:eastAsia="標楷體"/>
                <w:sz w:val="20"/>
                <w:szCs w:val="16"/>
              </w:rPr>
              <w:t>及數學等方法，整理資訊或數據。</w:t>
            </w:r>
          </w:p>
          <w:p w14:paraId="3F3670C1" w14:textId="445F5DC5" w:rsidR="009E078A" w:rsidRDefault="009E078A" w:rsidP="00E17E37">
            <w:pPr>
              <w:jc w:val="center"/>
              <w:rPr>
                <w:rFonts w:ascii="標楷體" w:eastAsia="標楷體" w:hAnsi="標楷體" w:cs="標楷體"/>
              </w:rPr>
            </w:pPr>
            <w:r>
              <w:rPr>
                <w:rFonts w:eastAsia="標楷體"/>
                <w:sz w:val="20"/>
                <w:szCs w:val="16"/>
              </w:rPr>
              <w:t xml:space="preserve">ai-Ⅳ-1 </w:t>
            </w:r>
            <w:r>
              <w:rPr>
                <w:rFonts w:eastAsia="標楷體"/>
                <w:sz w:val="20"/>
                <w:szCs w:val="16"/>
              </w:rPr>
              <w:t>動手實作解決問題或驗證自己想法，而獲得成就感。</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D378B"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lastRenderedPageBreak/>
              <w:t>1.</w:t>
            </w:r>
            <w:r w:rsidRPr="00D07FE9">
              <w:rPr>
                <w:rFonts w:eastAsia="標楷體"/>
                <w:sz w:val="20"/>
                <w:szCs w:val="16"/>
              </w:rPr>
              <w:t>口頭評量</w:t>
            </w:r>
          </w:p>
          <w:p w14:paraId="3F689554"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t>2.</w:t>
            </w:r>
            <w:r w:rsidRPr="00D07FE9">
              <w:rPr>
                <w:rFonts w:eastAsia="標楷體"/>
                <w:sz w:val="20"/>
                <w:szCs w:val="16"/>
              </w:rPr>
              <w:t>實作評量</w:t>
            </w:r>
          </w:p>
          <w:p w14:paraId="269067A5" w14:textId="2A359C72" w:rsidR="009E078A" w:rsidRDefault="009E078A" w:rsidP="00E17E37">
            <w:pPr>
              <w:jc w:val="center"/>
              <w:rPr>
                <w:rFonts w:ascii="標楷體" w:eastAsia="標楷體" w:hAnsi="標楷體" w:cs="標楷體"/>
              </w:rPr>
            </w:pPr>
            <w:r>
              <w:rPr>
                <w:rFonts w:eastAsia="標楷體"/>
                <w:sz w:val="20"/>
                <w:szCs w:val="16"/>
              </w:rPr>
              <w:t>3.</w:t>
            </w:r>
            <w:r w:rsidRPr="00D07FE9">
              <w:rPr>
                <w:rFonts w:eastAsia="標楷體"/>
                <w:sz w:val="20"/>
                <w:szCs w:val="16"/>
              </w:rPr>
              <w:t>紙筆評量</w:t>
            </w:r>
          </w:p>
        </w:tc>
        <w:tc>
          <w:tcPr>
            <w:tcW w:w="361" w:type="pct"/>
            <w:tcBorders>
              <w:top w:val="single" w:sz="4" w:space="0" w:color="000000"/>
              <w:left w:val="single" w:sz="4" w:space="0" w:color="000000"/>
              <w:bottom w:val="single" w:sz="4" w:space="0" w:color="000000"/>
              <w:right w:val="single" w:sz="4" w:space="0" w:color="000000"/>
            </w:tcBorders>
          </w:tcPr>
          <w:p w14:paraId="0CE4DC04" w14:textId="65BF8E97" w:rsidR="009E078A" w:rsidRPr="005601AE" w:rsidRDefault="009E078A" w:rsidP="00E17E37">
            <w:pPr>
              <w:jc w:val="center"/>
              <w:rPr>
                <w:rFonts w:ascii="標楷體" w:eastAsia="標楷體" w:hAnsi="標楷體" w:cs="標楷體"/>
                <w:color w:val="0070C0"/>
                <w:sz w:val="20"/>
                <w:szCs w:val="20"/>
              </w:rPr>
            </w:pPr>
            <w:r>
              <w:rPr>
                <w:rFonts w:eastAsia="標楷體"/>
                <w:kern w:val="0"/>
                <w:sz w:val="20"/>
                <w:szCs w:val="16"/>
              </w:rPr>
              <w:t>第</w:t>
            </w:r>
            <w:r>
              <w:rPr>
                <w:rFonts w:eastAsia="標楷體"/>
                <w:kern w:val="0"/>
                <w:sz w:val="20"/>
                <w:szCs w:val="16"/>
              </w:rPr>
              <w:t>1</w:t>
            </w:r>
            <w:r>
              <w:rPr>
                <w:rFonts w:eastAsia="標楷體"/>
                <w:kern w:val="0"/>
                <w:sz w:val="20"/>
                <w:szCs w:val="16"/>
              </w:rPr>
              <w:t>～</w:t>
            </w:r>
            <w:r>
              <w:rPr>
                <w:rFonts w:eastAsia="標楷體"/>
                <w:kern w:val="0"/>
                <w:sz w:val="20"/>
                <w:szCs w:val="16"/>
              </w:rPr>
              <w:t>5</w:t>
            </w:r>
            <w:r>
              <w:rPr>
                <w:rFonts w:eastAsia="標楷體"/>
                <w:kern w:val="0"/>
                <w:sz w:val="20"/>
                <w:szCs w:val="16"/>
              </w:rPr>
              <w:t>章</w:t>
            </w:r>
            <w:r w:rsidRPr="0095380E">
              <w:rPr>
                <w:rFonts w:eastAsia="標楷體"/>
                <w:kern w:val="0"/>
                <w:sz w:val="20"/>
                <w:szCs w:val="16"/>
              </w:rPr>
              <w:t>所對應的議題融入</w:t>
            </w:r>
          </w:p>
        </w:tc>
        <w:tc>
          <w:tcPr>
            <w:tcW w:w="722" w:type="pct"/>
            <w:tcBorders>
              <w:top w:val="single" w:sz="4" w:space="0" w:color="000000"/>
              <w:left w:val="single" w:sz="4" w:space="0" w:color="000000"/>
              <w:bottom w:val="single" w:sz="4" w:space="0" w:color="000000"/>
              <w:right w:val="single" w:sz="4" w:space="0" w:color="000000"/>
            </w:tcBorders>
          </w:tcPr>
          <w:p w14:paraId="30939990"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9770421"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E61F28"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43446CC4" w14:textId="78463212" w:rsidR="009E078A" w:rsidRPr="00931AA0" w:rsidRDefault="009E078A" w:rsidP="00E17E3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90" w:type="pct"/>
            <w:tcBorders>
              <w:top w:val="single" w:sz="4" w:space="0" w:color="000000"/>
              <w:left w:val="single" w:sz="4" w:space="0" w:color="000000"/>
              <w:bottom w:val="single" w:sz="4" w:space="0" w:color="000000"/>
              <w:right w:val="single" w:sz="4" w:space="0" w:color="000000"/>
            </w:tcBorders>
            <w:vAlign w:val="center"/>
          </w:tcPr>
          <w:p w14:paraId="257E221C" w14:textId="2BB1CDD6" w:rsidR="009E078A" w:rsidRPr="000865D9" w:rsidRDefault="009E078A" w:rsidP="00E17E37">
            <w:pPr>
              <w:spacing w:line="240" w:lineRule="exact"/>
              <w:jc w:val="both"/>
              <w:rPr>
                <w:rFonts w:ascii="標楷體" w:eastAsia="標楷體" w:hAnsi="標楷體" w:cs="標楷體"/>
                <w:color w:val="000000" w:themeColor="text1"/>
                <w:sz w:val="20"/>
                <w:szCs w:val="20"/>
              </w:rPr>
            </w:pPr>
          </w:p>
        </w:tc>
      </w:tr>
      <w:tr w:rsidR="009E078A" w14:paraId="4FDB7056" w14:textId="77777777" w:rsidTr="009E078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F3E03" w14:textId="77777777" w:rsidR="009E078A" w:rsidRDefault="009E078A" w:rsidP="00E17E37">
            <w:pPr>
              <w:jc w:val="center"/>
              <w:rPr>
                <w:rFonts w:ascii="標楷體" w:eastAsia="標楷體" w:hAnsi="標楷體" w:cs="標楷體"/>
              </w:rPr>
            </w:pPr>
            <w:r>
              <w:rPr>
                <w:rFonts w:ascii="標楷體" w:eastAsia="標楷體" w:hAnsi="標楷體" w:cs="標楷體" w:hint="eastAsia"/>
              </w:rPr>
              <w:lastRenderedPageBreak/>
              <w:t>第21週</w:t>
            </w:r>
          </w:p>
          <w:p w14:paraId="036ADFD2" w14:textId="4533295A" w:rsidR="009E078A" w:rsidRDefault="009E078A" w:rsidP="00E17E37">
            <w:pPr>
              <w:jc w:val="center"/>
              <w:rPr>
                <w:rFonts w:ascii="標楷體" w:eastAsia="標楷體" w:hAnsi="標楷體" w:cs="標楷體"/>
              </w:rPr>
            </w:pPr>
            <w:r>
              <w:rPr>
                <w:rFonts w:ascii="標楷體" w:eastAsia="標楷體" w:hAnsi="標楷體" w:cs="標楷體" w:hint="eastAsia"/>
              </w:rPr>
              <w:t>06/30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E1425" w14:textId="77777777" w:rsidR="009E078A" w:rsidRDefault="009E078A" w:rsidP="00A402A7">
            <w:pPr>
              <w:snapToGrid w:val="0"/>
              <w:jc w:val="both"/>
              <w:rPr>
                <w:rFonts w:ascii="標楷體" w:eastAsia="標楷體" w:hAnsi="標楷體"/>
                <w:sz w:val="20"/>
                <w:szCs w:val="16"/>
              </w:rPr>
            </w:pPr>
            <w:r>
              <w:rPr>
                <w:rFonts w:eastAsia="標楷體"/>
                <w:sz w:val="20"/>
                <w:szCs w:val="16"/>
              </w:rPr>
              <w:t>複習第四</w:t>
            </w:r>
            <w:r w:rsidRPr="00723BB6">
              <w:rPr>
                <w:rFonts w:eastAsia="標楷體"/>
                <w:sz w:val="20"/>
                <w:szCs w:val="16"/>
              </w:rPr>
              <w:t>冊</w:t>
            </w:r>
            <w:r>
              <w:rPr>
                <w:rFonts w:eastAsia="標楷體"/>
                <w:sz w:val="20"/>
                <w:szCs w:val="16"/>
              </w:rPr>
              <w:t>第</w:t>
            </w:r>
            <w:r>
              <w:rPr>
                <w:rFonts w:eastAsia="標楷體"/>
                <w:sz w:val="20"/>
                <w:szCs w:val="16"/>
              </w:rPr>
              <w:t>6</w:t>
            </w:r>
            <w:r>
              <w:rPr>
                <w:rFonts w:eastAsia="標楷體"/>
                <w:sz w:val="20"/>
                <w:szCs w:val="16"/>
              </w:rPr>
              <w:t>章</w:t>
            </w:r>
          </w:p>
          <w:p w14:paraId="7CE78862" w14:textId="77777777" w:rsidR="009E078A" w:rsidRPr="00D07FE9" w:rsidRDefault="009E078A" w:rsidP="00A402A7">
            <w:pPr>
              <w:snapToGrid w:val="0"/>
              <w:jc w:val="both"/>
              <w:rPr>
                <w:rFonts w:ascii="標楷體" w:eastAsia="標楷體" w:hAnsi="標楷體"/>
                <w:sz w:val="20"/>
                <w:szCs w:val="16"/>
              </w:rPr>
            </w:pPr>
            <w:r w:rsidRPr="00483051">
              <w:rPr>
                <w:rFonts w:eastAsia="標楷體"/>
                <w:sz w:val="20"/>
                <w:szCs w:val="16"/>
              </w:rPr>
              <w:t>複習第四冊</w:t>
            </w:r>
            <w:r w:rsidRPr="00B6351C">
              <w:rPr>
                <w:rFonts w:eastAsia="標楷體"/>
                <w:sz w:val="20"/>
                <w:szCs w:val="16"/>
              </w:rPr>
              <w:t>第</w:t>
            </w:r>
            <w:r>
              <w:rPr>
                <w:rFonts w:eastAsia="標楷體"/>
                <w:sz w:val="20"/>
                <w:szCs w:val="16"/>
              </w:rPr>
              <w:t>6</w:t>
            </w:r>
            <w:r w:rsidRPr="00B6351C">
              <w:rPr>
                <w:rFonts w:eastAsia="標楷體"/>
                <w:sz w:val="20"/>
                <w:szCs w:val="16"/>
              </w:rPr>
              <w:t>章</w:t>
            </w:r>
          </w:p>
          <w:p w14:paraId="36192FE4" w14:textId="5968199A" w:rsidR="009E078A" w:rsidRDefault="009E078A" w:rsidP="00E17E37">
            <w:pPr>
              <w:jc w:val="center"/>
              <w:rPr>
                <w:rFonts w:ascii="標楷體" w:eastAsia="標楷體" w:hAnsi="標楷體" w:cs="標楷體"/>
              </w:rPr>
            </w:pPr>
            <w:r w:rsidRPr="00D07FE9">
              <w:rPr>
                <w:rFonts w:eastAsia="標楷體"/>
                <w:sz w:val="20"/>
                <w:szCs w:val="16"/>
              </w:rPr>
              <w:t>【</w:t>
            </w:r>
            <w:r>
              <w:rPr>
                <w:rFonts w:eastAsia="標楷體"/>
                <w:sz w:val="20"/>
                <w:szCs w:val="16"/>
              </w:rPr>
              <w:t>課程結束</w:t>
            </w:r>
            <w:r w:rsidRPr="00D07FE9">
              <w:rPr>
                <w:rFonts w:eastAsia="標楷體"/>
                <w:sz w:val="20"/>
                <w:szCs w:val="16"/>
              </w:rPr>
              <w:t>】</w:t>
            </w:r>
          </w:p>
        </w:tc>
        <w:tc>
          <w:tcPr>
            <w:tcW w:w="10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B1405"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-J-A1 </w:t>
            </w:r>
            <w:r>
              <w:rPr>
                <w:rFonts w:eastAsia="標楷體"/>
                <w:sz w:val="20"/>
                <w:szCs w:val="16"/>
              </w:rPr>
              <w:t>能應用科學知識、方法與態度於日常生活當中。</w:t>
            </w:r>
          </w:p>
          <w:p w14:paraId="032BCCF3"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-J-A2 </w:t>
            </w:r>
            <w:r>
              <w:rPr>
                <w:rFonts w:eastAsia="標楷體"/>
                <w:sz w:val="20"/>
                <w:szCs w:val="16"/>
              </w:rPr>
              <w:t>能將所習得的科學知識，連結到自己觀察到的自然現象及實驗數據，學習自我或團體探索證據、回應多元觀點，並能對問題、方法、資訊或數據的可信性抱持合理的懷疑態度或進行檢核，提出問</w:t>
            </w:r>
            <w:r>
              <w:rPr>
                <w:rFonts w:eastAsia="標楷體"/>
                <w:sz w:val="20"/>
                <w:szCs w:val="16"/>
              </w:rPr>
              <w:lastRenderedPageBreak/>
              <w:t>題可能的解決方案。</w:t>
            </w:r>
          </w:p>
          <w:p w14:paraId="4262448B"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-J-A3 </w:t>
            </w:r>
            <w:r>
              <w:rPr>
                <w:rFonts w:eastAsia="標楷體"/>
                <w:sz w:val="20"/>
                <w:szCs w:val="16"/>
              </w:rPr>
              <w:t>具備從日常生活經驗中找出問題，並能根據問題特性、資源等因素，善用生活週遭的物品、器材儀器、科技設備及資源，規劃自然科學探究活動。</w:t>
            </w:r>
          </w:p>
          <w:p w14:paraId="4EEC602A"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-J-B1 </w:t>
            </w:r>
            <w:r>
              <w:rPr>
                <w:rFonts w:eastAsia="標楷體"/>
                <w:sz w:val="20"/>
                <w:szCs w:val="16"/>
              </w:rPr>
              <w:t>能分析歸納、製作圖表、使用資訊及數學運算等方法，整理自然科學資訊或數據，並利用口語、影像、文字與圖案、繪圖或實物、科學名詞、數學公式、模型等，表達探究之過程、發現與成果、價值和限制等。</w:t>
            </w:r>
          </w:p>
          <w:p w14:paraId="5D3209AA"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-J-B2 </w:t>
            </w:r>
            <w:r>
              <w:rPr>
                <w:rFonts w:eastAsia="標楷體"/>
                <w:sz w:val="20"/>
                <w:szCs w:val="16"/>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63A9B9DD"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-J-B3 </w:t>
            </w:r>
            <w:r>
              <w:rPr>
                <w:rFonts w:eastAsia="標楷體"/>
                <w:sz w:val="20"/>
                <w:szCs w:val="16"/>
              </w:rPr>
              <w:t>透過欣賞山川大地、風雲雨露、河海大洋、日月星辰，體驗自然與生命之美。</w:t>
            </w:r>
          </w:p>
          <w:p w14:paraId="014C3DD6"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-J-C1 </w:t>
            </w:r>
            <w:r>
              <w:rPr>
                <w:rFonts w:eastAsia="標楷體"/>
                <w:sz w:val="20"/>
                <w:szCs w:val="16"/>
              </w:rPr>
              <w:t>從日常學習中，主動關心自然環境相關公共議題，尊重生命。</w:t>
            </w:r>
          </w:p>
          <w:p w14:paraId="64ECF975" w14:textId="77777777" w:rsidR="009E078A" w:rsidRDefault="009E078A" w:rsidP="00A402A7">
            <w:pPr>
              <w:snapToGrid w:val="0"/>
              <w:jc w:val="both"/>
              <w:rPr>
                <w:rFonts w:ascii="標楷體" w:eastAsia="標楷體" w:hAnsi="標楷體"/>
                <w:sz w:val="20"/>
                <w:szCs w:val="16"/>
              </w:rPr>
            </w:pPr>
            <w:r>
              <w:rPr>
                <w:rFonts w:eastAsia="標楷體"/>
                <w:sz w:val="20"/>
                <w:szCs w:val="16"/>
              </w:rPr>
              <w:t>自</w:t>
            </w:r>
            <w:r>
              <w:rPr>
                <w:rFonts w:eastAsia="標楷體"/>
                <w:sz w:val="20"/>
                <w:szCs w:val="16"/>
              </w:rPr>
              <w:t xml:space="preserve">-J-C2 </w:t>
            </w:r>
            <w:r>
              <w:rPr>
                <w:rFonts w:eastAsia="標楷體"/>
                <w:sz w:val="20"/>
                <w:szCs w:val="16"/>
              </w:rPr>
              <w:t>透過合作學習，發展與同儕溝通、共同參與、共同執行及共同發掘科學相關知識與問題解決的能力。</w:t>
            </w:r>
          </w:p>
          <w:p w14:paraId="7F4F04EE" w14:textId="722AD89D" w:rsidR="009E078A" w:rsidRDefault="009E078A" w:rsidP="00E17E37">
            <w:pPr>
              <w:jc w:val="center"/>
              <w:rPr>
                <w:rFonts w:ascii="標楷體" w:eastAsia="標楷體" w:hAnsi="標楷體" w:cs="標楷體"/>
              </w:rPr>
            </w:pPr>
            <w:r>
              <w:rPr>
                <w:rFonts w:eastAsia="標楷體"/>
                <w:sz w:val="20"/>
                <w:szCs w:val="16"/>
              </w:rPr>
              <w:t>自</w:t>
            </w:r>
            <w:r>
              <w:rPr>
                <w:rFonts w:eastAsia="標楷體"/>
                <w:sz w:val="20"/>
                <w:szCs w:val="16"/>
              </w:rPr>
              <w:t xml:space="preserve">-J-C3 </w:t>
            </w:r>
            <w:r>
              <w:rPr>
                <w:rFonts w:eastAsia="標楷體"/>
                <w:sz w:val="20"/>
                <w:szCs w:val="16"/>
              </w:rPr>
              <w:t>透過環境相關議題的學習，能了解全球自然環境具有差異性與互動性，並能發展出自我文化認同與身為地球公民的價值觀。</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05E7"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Eb-Ⅳ-1 </w:t>
            </w:r>
            <w:r>
              <w:rPr>
                <w:rFonts w:eastAsia="標楷體"/>
                <w:kern w:val="0"/>
                <w:sz w:val="20"/>
                <w:szCs w:val="16"/>
              </w:rPr>
              <w:t>力能引發物體的移動或轉動。</w:t>
            </w:r>
          </w:p>
          <w:p w14:paraId="51806D52"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Eb-Ⅳ-4 </w:t>
            </w:r>
            <w:r>
              <w:rPr>
                <w:rFonts w:eastAsia="標楷體"/>
                <w:kern w:val="0"/>
                <w:sz w:val="20"/>
                <w:szCs w:val="16"/>
              </w:rPr>
              <w:t>摩擦力可分靜摩擦力與動摩擦力。</w:t>
            </w:r>
          </w:p>
          <w:p w14:paraId="46EECD1D" w14:textId="77777777" w:rsidR="009E078A" w:rsidRDefault="009E078A" w:rsidP="00A402A7">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Eb-Ⅳ-5 </w:t>
            </w:r>
            <w:r w:rsidRPr="00D07FE9">
              <w:rPr>
                <w:rFonts w:eastAsia="標楷體"/>
                <w:kern w:val="0"/>
                <w:sz w:val="20"/>
                <w:szCs w:val="16"/>
              </w:rPr>
              <w:t>壓力的定義與帕斯卡原</w:t>
            </w:r>
            <w:r w:rsidRPr="00D07FE9">
              <w:rPr>
                <w:rFonts w:eastAsia="標楷體"/>
                <w:kern w:val="0"/>
                <w:sz w:val="20"/>
                <w:szCs w:val="16"/>
              </w:rPr>
              <w:lastRenderedPageBreak/>
              <w:t>理。</w:t>
            </w:r>
          </w:p>
          <w:p w14:paraId="157D2D21" w14:textId="523FA1B5" w:rsidR="009E078A" w:rsidRDefault="009E078A" w:rsidP="00E17E37">
            <w:pPr>
              <w:jc w:val="center"/>
              <w:rPr>
                <w:rFonts w:ascii="標楷體" w:eastAsia="標楷體" w:hAnsi="標楷體" w:cs="標楷體"/>
                <w:strike/>
              </w:rPr>
            </w:pPr>
            <w:r>
              <w:rPr>
                <w:rFonts w:eastAsia="標楷體"/>
                <w:kern w:val="0"/>
                <w:sz w:val="20"/>
                <w:szCs w:val="16"/>
              </w:rPr>
              <w:t xml:space="preserve">Eb-Ⅳ-6 </w:t>
            </w:r>
            <w:r>
              <w:rPr>
                <w:rFonts w:eastAsia="標楷體"/>
                <w:kern w:val="0"/>
                <w:sz w:val="20"/>
                <w:szCs w:val="16"/>
              </w:rPr>
              <w:t>物體在靜止液體中所受浮力，等於排開液體的重量。</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B843A"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lastRenderedPageBreak/>
              <w:t xml:space="preserve">tr-Ⅳ-1 </w:t>
            </w:r>
            <w:r>
              <w:rPr>
                <w:rFonts w:eastAsia="標楷體"/>
                <w:sz w:val="20"/>
                <w:szCs w:val="16"/>
              </w:rPr>
              <w:t>能將所習得的知識正確的連結到所觀察到的自然現象及實驗數據，並推論出其中的關聯，進而運用習得的知識來解釋自己論點的正確性。</w:t>
            </w:r>
          </w:p>
          <w:p w14:paraId="167C9F5B"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po-Ⅳ-2 </w:t>
            </w:r>
            <w:r>
              <w:rPr>
                <w:rFonts w:eastAsia="標楷體"/>
                <w:sz w:val="20"/>
                <w:szCs w:val="16"/>
              </w:rPr>
              <w:t>能辨別適合科</w:t>
            </w:r>
            <w:r>
              <w:rPr>
                <w:rFonts w:eastAsia="標楷體"/>
                <w:sz w:val="20"/>
                <w:szCs w:val="16"/>
              </w:rPr>
              <w:lastRenderedPageBreak/>
              <w:t>學探究或適合以科學方式尋求解決的問題（或假說），並能依據觀察、蒐集資料、閱讀、思考、討論等，提出適宜探究之問題。</w:t>
            </w:r>
          </w:p>
          <w:p w14:paraId="45FA2A51"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pe-Ⅳ-1 </w:t>
            </w:r>
            <w:r>
              <w:rPr>
                <w:rFonts w:eastAsia="標楷體"/>
                <w:sz w:val="20"/>
                <w:szCs w:val="16"/>
              </w:rPr>
              <w:t>能辨明多個自變項、應變項並計劃適當次數的測試、預測活動的可能結果。在教師或教科書的指</w:t>
            </w:r>
            <w:r w:rsidRPr="00D07FE9">
              <w:rPr>
                <w:rFonts w:eastAsia="標楷體"/>
                <w:sz w:val="20"/>
                <w:szCs w:val="16"/>
              </w:rPr>
              <w:t>導或說明下，能了解探究的計畫，並進而能根據問題特性、資源（例如：設備、時間）等因素，規劃具有可信度（例如：多次測量等）的探究活動。</w:t>
            </w:r>
          </w:p>
          <w:p w14:paraId="29365179"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pe-Ⅳ-2 </w:t>
            </w:r>
            <w:r>
              <w:rPr>
                <w:rFonts w:eastAsia="標楷體"/>
                <w:sz w:val="20"/>
                <w:szCs w:val="16"/>
              </w:rPr>
              <w:t>能正確安全操作適合學習階段的物品、器材儀器、科技設備</w:t>
            </w:r>
            <w:r w:rsidRPr="00D07FE9">
              <w:rPr>
                <w:rFonts w:eastAsia="標楷體"/>
                <w:sz w:val="20"/>
                <w:szCs w:val="16"/>
              </w:rPr>
              <w:t>及資源。能進行客觀的質性觀察或數值量測並詳實記錄。</w:t>
            </w:r>
          </w:p>
          <w:p w14:paraId="23E065F3"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pa-Ⅳ-2 </w:t>
            </w:r>
            <w:r>
              <w:rPr>
                <w:rFonts w:eastAsia="標楷體"/>
                <w:sz w:val="20"/>
                <w:szCs w:val="16"/>
              </w:rPr>
              <w:t>能運用科學原理、思考智能、數學等方法，從（所得的）資訊或數據，形成解釋、發現新知、獲知因果關係、解決問題或是發現新的問題。並能將自己的探究結果和同學的結果或其</w:t>
            </w:r>
            <w:r w:rsidRPr="00D07FE9">
              <w:rPr>
                <w:rFonts w:eastAsia="標楷體"/>
                <w:sz w:val="20"/>
                <w:szCs w:val="16"/>
              </w:rPr>
              <w:t>他相關的資訊比較對照，相互檢核，確認結果。</w:t>
            </w:r>
          </w:p>
          <w:p w14:paraId="72B3F0B1" w14:textId="77777777" w:rsidR="009E078A" w:rsidRDefault="009E078A" w:rsidP="00A402A7">
            <w:pPr>
              <w:snapToGrid w:val="0"/>
              <w:spacing w:line="240" w:lineRule="exact"/>
              <w:jc w:val="both"/>
              <w:rPr>
                <w:rFonts w:ascii="標楷體" w:eastAsia="標楷體" w:hAnsi="標楷體"/>
                <w:sz w:val="20"/>
                <w:szCs w:val="16"/>
              </w:rPr>
            </w:pPr>
            <w:r>
              <w:rPr>
                <w:rFonts w:eastAsia="標楷體"/>
                <w:sz w:val="20"/>
                <w:szCs w:val="16"/>
              </w:rPr>
              <w:t xml:space="preserve">ai-Ⅳ-1 </w:t>
            </w:r>
            <w:r>
              <w:rPr>
                <w:rFonts w:eastAsia="標楷體"/>
                <w:sz w:val="20"/>
                <w:szCs w:val="16"/>
              </w:rPr>
              <w:t>動手實作解決問題或驗證自己想法，而獲得成就感。</w:t>
            </w:r>
          </w:p>
          <w:p w14:paraId="7E38F877" w14:textId="7C25B932" w:rsidR="009E078A" w:rsidRDefault="009E078A" w:rsidP="00E17E37">
            <w:pPr>
              <w:jc w:val="center"/>
              <w:rPr>
                <w:rFonts w:ascii="標楷體" w:eastAsia="標楷體" w:hAnsi="標楷體" w:cs="標楷體"/>
              </w:rPr>
            </w:pPr>
            <w:r>
              <w:rPr>
                <w:rFonts w:eastAsia="標楷體"/>
                <w:sz w:val="20"/>
                <w:szCs w:val="16"/>
              </w:rPr>
              <w:t xml:space="preserve">ah-Ⅳ-2 </w:t>
            </w:r>
            <w:r>
              <w:rPr>
                <w:rFonts w:eastAsia="標楷體"/>
                <w:sz w:val="20"/>
                <w:szCs w:val="16"/>
              </w:rPr>
              <w:t>應用所學到的</w:t>
            </w:r>
            <w:r>
              <w:rPr>
                <w:rFonts w:eastAsia="標楷體"/>
                <w:sz w:val="20"/>
                <w:szCs w:val="16"/>
              </w:rPr>
              <w:lastRenderedPageBreak/>
              <w:t>科學知識與科學探究方法</w:t>
            </w:r>
            <w:r w:rsidRPr="00D07FE9">
              <w:rPr>
                <w:rFonts w:eastAsia="標楷體"/>
                <w:sz w:val="20"/>
                <w:szCs w:val="16"/>
              </w:rPr>
              <w:t>，幫助自己做出最佳的決定。</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EBFF4"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lastRenderedPageBreak/>
              <w:t>1.</w:t>
            </w:r>
            <w:r w:rsidRPr="00D07FE9">
              <w:rPr>
                <w:rFonts w:eastAsia="標楷體"/>
                <w:sz w:val="20"/>
                <w:szCs w:val="16"/>
              </w:rPr>
              <w:t>口頭評量</w:t>
            </w:r>
          </w:p>
          <w:p w14:paraId="5856D92B" w14:textId="77777777" w:rsidR="009E078A" w:rsidRPr="00D07FE9" w:rsidRDefault="009E078A" w:rsidP="00A402A7">
            <w:pPr>
              <w:snapToGrid w:val="0"/>
              <w:jc w:val="both"/>
              <w:rPr>
                <w:rFonts w:ascii="標楷體" w:eastAsia="標楷體" w:hAnsi="標楷體"/>
                <w:sz w:val="20"/>
                <w:szCs w:val="16"/>
              </w:rPr>
            </w:pPr>
            <w:r>
              <w:rPr>
                <w:rFonts w:eastAsia="標楷體"/>
                <w:sz w:val="20"/>
                <w:szCs w:val="16"/>
              </w:rPr>
              <w:t>2.</w:t>
            </w:r>
            <w:r w:rsidRPr="00D07FE9">
              <w:rPr>
                <w:rFonts w:eastAsia="標楷體"/>
                <w:sz w:val="20"/>
                <w:szCs w:val="16"/>
              </w:rPr>
              <w:t>實作評量</w:t>
            </w:r>
          </w:p>
          <w:p w14:paraId="6AA0F73F" w14:textId="16D6252F" w:rsidR="009E078A" w:rsidRDefault="009E078A" w:rsidP="00E17E37">
            <w:pPr>
              <w:jc w:val="center"/>
              <w:rPr>
                <w:rFonts w:ascii="標楷體" w:eastAsia="標楷體" w:hAnsi="標楷體" w:cs="標楷體"/>
              </w:rPr>
            </w:pPr>
            <w:r>
              <w:rPr>
                <w:rFonts w:eastAsia="標楷體"/>
                <w:sz w:val="20"/>
                <w:szCs w:val="16"/>
              </w:rPr>
              <w:t>3.</w:t>
            </w:r>
            <w:r w:rsidRPr="00D07FE9">
              <w:rPr>
                <w:rFonts w:eastAsia="標楷體"/>
                <w:sz w:val="20"/>
                <w:szCs w:val="16"/>
              </w:rPr>
              <w:t>紙筆評量</w:t>
            </w:r>
          </w:p>
        </w:tc>
        <w:tc>
          <w:tcPr>
            <w:tcW w:w="361" w:type="pct"/>
            <w:tcBorders>
              <w:top w:val="single" w:sz="4" w:space="0" w:color="000000"/>
              <w:left w:val="single" w:sz="4" w:space="0" w:color="000000"/>
              <w:bottom w:val="single" w:sz="4" w:space="0" w:color="000000"/>
              <w:right w:val="single" w:sz="4" w:space="0" w:color="000000"/>
            </w:tcBorders>
          </w:tcPr>
          <w:p w14:paraId="3C3A1C34" w14:textId="305D3865" w:rsidR="009E078A" w:rsidRPr="005601AE" w:rsidRDefault="009E078A" w:rsidP="00E17E37">
            <w:pPr>
              <w:jc w:val="center"/>
              <w:rPr>
                <w:rFonts w:ascii="標楷體" w:eastAsia="標楷體" w:hAnsi="標楷體" w:cs="標楷體"/>
                <w:color w:val="0070C0"/>
                <w:sz w:val="20"/>
                <w:szCs w:val="20"/>
              </w:rPr>
            </w:pPr>
            <w:r>
              <w:rPr>
                <w:rFonts w:eastAsia="標楷體"/>
                <w:kern w:val="0"/>
                <w:sz w:val="20"/>
                <w:szCs w:val="16"/>
              </w:rPr>
              <w:t>第</w:t>
            </w:r>
            <w:r>
              <w:rPr>
                <w:rFonts w:eastAsia="標楷體"/>
                <w:kern w:val="0"/>
                <w:sz w:val="20"/>
                <w:szCs w:val="16"/>
              </w:rPr>
              <w:t>6</w:t>
            </w:r>
            <w:r>
              <w:rPr>
                <w:rFonts w:eastAsia="標楷體"/>
                <w:kern w:val="0"/>
                <w:sz w:val="20"/>
                <w:szCs w:val="16"/>
              </w:rPr>
              <w:t>章</w:t>
            </w:r>
            <w:r w:rsidRPr="0095380E">
              <w:rPr>
                <w:rFonts w:eastAsia="標楷體"/>
                <w:kern w:val="0"/>
                <w:sz w:val="20"/>
                <w:szCs w:val="16"/>
              </w:rPr>
              <w:t>所對應的議題融入</w:t>
            </w:r>
          </w:p>
        </w:tc>
        <w:tc>
          <w:tcPr>
            <w:tcW w:w="722" w:type="pct"/>
            <w:tcBorders>
              <w:top w:val="single" w:sz="4" w:space="0" w:color="000000"/>
              <w:left w:val="single" w:sz="4" w:space="0" w:color="000000"/>
              <w:bottom w:val="single" w:sz="4" w:space="0" w:color="000000"/>
              <w:right w:val="single" w:sz="4" w:space="0" w:color="000000"/>
            </w:tcBorders>
          </w:tcPr>
          <w:p w14:paraId="01742AB2"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96ABCE"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F49E012" w14:textId="77777777" w:rsidR="009E078A" w:rsidRPr="00931AA0" w:rsidRDefault="009E078A" w:rsidP="00A402A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6CBD343F" w14:textId="2025D680" w:rsidR="009E078A" w:rsidRPr="00931AA0" w:rsidRDefault="009E078A" w:rsidP="00E17E3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590" w:type="pct"/>
            <w:tcBorders>
              <w:top w:val="single" w:sz="4" w:space="0" w:color="000000"/>
              <w:left w:val="single" w:sz="4" w:space="0" w:color="000000"/>
              <w:bottom w:val="single" w:sz="4" w:space="0" w:color="000000"/>
              <w:right w:val="single" w:sz="4" w:space="0" w:color="000000"/>
            </w:tcBorders>
            <w:vAlign w:val="center"/>
          </w:tcPr>
          <w:p w14:paraId="2017E5E6" w14:textId="5F326448" w:rsidR="009E078A" w:rsidRPr="000865D9" w:rsidRDefault="009E078A" w:rsidP="00E17E37">
            <w:pPr>
              <w:spacing w:line="240" w:lineRule="exact"/>
              <w:jc w:val="both"/>
              <w:rPr>
                <w:rFonts w:ascii="標楷體" w:eastAsia="標楷體" w:hAnsi="標楷體" w:cs="標楷體"/>
                <w:color w:val="000000" w:themeColor="text1"/>
                <w:sz w:val="20"/>
                <w:szCs w:val="20"/>
              </w:rPr>
            </w:pPr>
          </w:p>
        </w:tc>
      </w:tr>
    </w:tbl>
    <w:p w14:paraId="6889E1FC" w14:textId="77777777" w:rsidR="000D48F8" w:rsidRPr="005260A5" w:rsidRDefault="000D48F8" w:rsidP="000D48F8">
      <w:pPr>
        <w:rPr>
          <w:rFonts w:ascii="標楷體" w:eastAsia="標楷體" w:hAnsi="標楷體" w:cs="標楷體"/>
        </w:rPr>
      </w:pPr>
    </w:p>
    <w:p w14:paraId="0CAF6CF9" w14:textId="77777777" w:rsidR="000D48F8" w:rsidRDefault="000D48F8" w:rsidP="000D48F8">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40F43990" w14:textId="77777777" w:rsidR="000D48F8" w:rsidRDefault="000D48F8" w:rsidP="000D48F8">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7451307C" w14:textId="77777777" w:rsidR="000D48F8" w:rsidRPr="00445E6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69BE09D1" w14:textId="77777777" w:rsidR="000D48F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3A8B9209" w14:textId="77777777" w:rsidR="000D48F8" w:rsidRDefault="000D48F8" w:rsidP="000D48F8">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76E2775" w14:textId="77777777" w:rsidR="000D48F8" w:rsidRPr="00445E68" w:rsidRDefault="000D48F8" w:rsidP="000D48F8">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77EC7237" w14:textId="77777777" w:rsidR="000D48F8" w:rsidRPr="000865D9" w:rsidRDefault="000D48F8" w:rsidP="000D48F8">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44E6A975" w14:textId="77777777" w:rsidR="000D48F8" w:rsidRPr="00491DA2" w:rsidRDefault="000D48F8" w:rsidP="000D48F8">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5DEAE934" w14:textId="77777777" w:rsidR="000D48F8" w:rsidRPr="000D48F8" w:rsidRDefault="000D48F8" w:rsidP="000D48F8">
      <w:pPr>
        <w:spacing w:line="280" w:lineRule="exact"/>
        <w:ind w:left="566" w:hanging="564"/>
        <w:rPr>
          <w:rFonts w:ascii="標楷體" w:eastAsia="標楷體" w:hAnsi="標楷體" w:cs="標楷體"/>
          <w:color w:val="C00000"/>
        </w:rPr>
      </w:pPr>
    </w:p>
    <w:sectPr w:rsidR="000D48F8" w:rsidRPr="000D48F8">
      <w:footerReference w:type="default" r:id="rId10"/>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FB166" w14:textId="77777777" w:rsidR="007A42B0" w:rsidRDefault="007A42B0">
      <w:r>
        <w:separator/>
      </w:r>
    </w:p>
  </w:endnote>
  <w:endnote w:type="continuationSeparator" w:id="0">
    <w:p w14:paraId="4D6DAAA1" w14:textId="77777777" w:rsidR="007A42B0" w:rsidRDefault="007A4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CAA9F" w14:textId="77777777" w:rsidR="00E17E37" w:rsidRDefault="00E17E37">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09566" w14:textId="77777777" w:rsidR="007A42B0" w:rsidRDefault="007A42B0">
      <w:r>
        <w:separator/>
      </w:r>
    </w:p>
  </w:footnote>
  <w:footnote w:type="continuationSeparator" w:id="0">
    <w:p w14:paraId="3B68FD7C" w14:textId="77777777" w:rsidR="007A42B0" w:rsidRDefault="007A42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D3C"/>
    <w:rsid w:val="000002F0"/>
    <w:rsid w:val="000102F1"/>
    <w:rsid w:val="0002076B"/>
    <w:rsid w:val="00020DDC"/>
    <w:rsid w:val="000325EA"/>
    <w:rsid w:val="00040581"/>
    <w:rsid w:val="0004649C"/>
    <w:rsid w:val="000516C0"/>
    <w:rsid w:val="0006368F"/>
    <w:rsid w:val="00070580"/>
    <w:rsid w:val="00072749"/>
    <w:rsid w:val="00080AE6"/>
    <w:rsid w:val="000833EB"/>
    <w:rsid w:val="000865D9"/>
    <w:rsid w:val="000867F2"/>
    <w:rsid w:val="0009122F"/>
    <w:rsid w:val="000A33F0"/>
    <w:rsid w:val="000B7A24"/>
    <w:rsid w:val="000C6FEF"/>
    <w:rsid w:val="000D48F8"/>
    <w:rsid w:val="000D6B60"/>
    <w:rsid w:val="000E7F94"/>
    <w:rsid w:val="000F18BE"/>
    <w:rsid w:val="000F528D"/>
    <w:rsid w:val="0010484B"/>
    <w:rsid w:val="001275FF"/>
    <w:rsid w:val="001442A3"/>
    <w:rsid w:val="00151096"/>
    <w:rsid w:val="00153FA3"/>
    <w:rsid w:val="001577A6"/>
    <w:rsid w:val="001609D1"/>
    <w:rsid w:val="0016336A"/>
    <w:rsid w:val="00177692"/>
    <w:rsid w:val="0018570E"/>
    <w:rsid w:val="00191A16"/>
    <w:rsid w:val="00194B19"/>
    <w:rsid w:val="001952F6"/>
    <w:rsid w:val="001A1103"/>
    <w:rsid w:val="001B00C9"/>
    <w:rsid w:val="001B723F"/>
    <w:rsid w:val="001D256E"/>
    <w:rsid w:val="001D7E2F"/>
    <w:rsid w:val="001E057E"/>
    <w:rsid w:val="001F1872"/>
    <w:rsid w:val="001F2B6B"/>
    <w:rsid w:val="001F56E3"/>
    <w:rsid w:val="001F5709"/>
    <w:rsid w:val="002144FA"/>
    <w:rsid w:val="00224CB5"/>
    <w:rsid w:val="00234F58"/>
    <w:rsid w:val="00235CDA"/>
    <w:rsid w:val="00237193"/>
    <w:rsid w:val="00244622"/>
    <w:rsid w:val="002479B2"/>
    <w:rsid w:val="00253F74"/>
    <w:rsid w:val="00254D4C"/>
    <w:rsid w:val="00284D26"/>
    <w:rsid w:val="002858B1"/>
    <w:rsid w:val="002B1D48"/>
    <w:rsid w:val="002B67D9"/>
    <w:rsid w:val="002C60AA"/>
    <w:rsid w:val="002D510A"/>
    <w:rsid w:val="002E07C1"/>
    <w:rsid w:val="002E76FC"/>
    <w:rsid w:val="002F4D9A"/>
    <w:rsid w:val="00303401"/>
    <w:rsid w:val="00326DAA"/>
    <w:rsid w:val="00343B59"/>
    <w:rsid w:val="00351D5D"/>
    <w:rsid w:val="00365846"/>
    <w:rsid w:val="00376F86"/>
    <w:rsid w:val="003773AF"/>
    <w:rsid w:val="0038695D"/>
    <w:rsid w:val="003872D5"/>
    <w:rsid w:val="00392940"/>
    <w:rsid w:val="003A0DBE"/>
    <w:rsid w:val="003A3481"/>
    <w:rsid w:val="003C2B31"/>
    <w:rsid w:val="003C4017"/>
    <w:rsid w:val="003C4EEE"/>
    <w:rsid w:val="003F04C8"/>
    <w:rsid w:val="003F4856"/>
    <w:rsid w:val="003F7CF8"/>
    <w:rsid w:val="00410A1C"/>
    <w:rsid w:val="0041626E"/>
    <w:rsid w:val="00426342"/>
    <w:rsid w:val="00426F44"/>
    <w:rsid w:val="00445E68"/>
    <w:rsid w:val="00446345"/>
    <w:rsid w:val="00456750"/>
    <w:rsid w:val="00491DA2"/>
    <w:rsid w:val="00492C7D"/>
    <w:rsid w:val="00492F8C"/>
    <w:rsid w:val="004B037F"/>
    <w:rsid w:val="004B4222"/>
    <w:rsid w:val="004B5B66"/>
    <w:rsid w:val="004C23FA"/>
    <w:rsid w:val="004E2C4A"/>
    <w:rsid w:val="004E6C69"/>
    <w:rsid w:val="0050416D"/>
    <w:rsid w:val="00512CCC"/>
    <w:rsid w:val="005260A5"/>
    <w:rsid w:val="0052796A"/>
    <w:rsid w:val="00532FF8"/>
    <w:rsid w:val="00533042"/>
    <w:rsid w:val="00547118"/>
    <w:rsid w:val="00554717"/>
    <w:rsid w:val="005601AE"/>
    <w:rsid w:val="00565A45"/>
    <w:rsid w:val="00566350"/>
    <w:rsid w:val="005B3098"/>
    <w:rsid w:val="005C2808"/>
    <w:rsid w:val="005C5D32"/>
    <w:rsid w:val="005E6947"/>
    <w:rsid w:val="00604852"/>
    <w:rsid w:val="00613303"/>
    <w:rsid w:val="0061639B"/>
    <w:rsid w:val="00621D86"/>
    <w:rsid w:val="006402B2"/>
    <w:rsid w:val="00640577"/>
    <w:rsid w:val="00644898"/>
    <w:rsid w:val="00661348"/>
    <w:rsid w:val="0067030B"/>
    <w:rsid w:val="00673148"/>
    <w:rsid w:val="00673B44"/>
    <w:rsid w:val="00683D0D"/>
    <w:rsid w:val="00693EAA"/>
    <w:rsid w:val="006A5A64"/>
    <w:rsid w:val="006A665E"/>
    <w:rsid w:val="006A7BB0"/>
    <w:rsid w:val="006B380F"/>
    <w:rsid w:val="006C2F41"/>
    <w:rsid w:val="006F0E1B"/>
    <w:rsid w:val="006F4FDF"/>
    <w:rsid w:val="00700005"/>
    <w:rsid w:val="00705B29"/>
    <w:rsid w:val="007245A2"/>
    <w:rsid w:val="00727166"/>
    <w:rsid w:val="00734C52"/>
    <w:rsid w:val="007502FD"/>
    <w:rsid w:val="00771A94"/>
    <w:rsid w:val="00774F3E"/>
    <w:rsid w:val="00780DBC"/>
    <w:rsid w:val="007837B4"/>
    <w:rsid w:val="007A37A9"/>
    <w:rsid w:val="007A42B0"/>
    <w:rsid w:val="007B0E37"/>
    <w:rsid w:val="007C2A25"/>
    <w:rsid w:val="007C4440"/>
    <w:rsid w:val="007C5D9C"/>
    <w:rsid w:val="007D1C60"/>
    <w:rsid w:val="007D2954"/>
    <w:rsid w:val="00802A3F"/>
    <w:rsid w:val="00803242"/>
    <w:rsid w:val="00803599"/>
    <w:rsid w:val="00812AF9"/>
    <w:rsid w:val="00817EA4"/>
    <w:rsid w:val="00824E59"/>
    <w:rsid w:val="00826CAE"/>
    <w:rsid w:val="00827435"/>
    <w:rsid w:val="00827C5B"/>
    <w:rsid w:val="008316E0"/>
    <w:rsid w:val="00833FDC"/>
    <w:rsid w:val="00840101"/>
    <w:rsid w:val="008437EB"/>
    <w:rsid w:val="0085582B"/>
    <w:rsid w:val="00855F2D"/>
    <w:rsid w:val="00856116"/>
    <w:rsid w:val="00861FA8"/>
    <w:rsid w:val="0086502C"/>
    <w:rsid w:val="008662AE"/>
    <w:rsid w:val="008851ED"/>
    <w:rsid w:val="008872FF"/>
    <w:rsid w:val="008A1754"/>
    <w:rsid w:val="008A519C"/>
    <w:rsid w:val="008B33E4"/>
    <w:rsid w:val="008D2DBC"/>
    <w:rsid w:val="008D3E12"/>
    <w:rsid w:val="008D5129"/>
    <w:rsid w:val="008D6F32"/>
    <w:rsid w:val="008E46E2"/>
    <w:rsid w:val="008E61CB"/>
    <w:rsid w:val="008F073A"/>
    <w:rsid w:val="009011F0"/>
    <w:rsid w:val="00903925"/>
    <w:rsid w:val="0091271D"/>
    <w:rsid w:val="00913CDD"/>
    <w:rsid w:val="0092276B"/>
    <w:rsid w:val="00922FBE"/>
    <w:rsid w:val="00923F10"/>
    <w:rsid w:val="009307FE"/>
    <w:rsid w:val="00931855"/>
    <w:rsid w:val="00931AA0"/>
    <w:rsid w:val="00934043"/>
    <w:rsid w:val="00950129"/>
    <w:rsid w:val="00952095"/>
    <w:rsid w:val="009657A3"/>
    <w:rsid w:val="009830F9"/>
    <w:rsid w:val="00984161"/>
    <w:rsid w:val="009901D3"/>
    <w:rsid w:val="009907B0"/>
    <w:rsid w:val="00993524"/>
    <w:rsid w:val="009952D7"/>
    <w:rsid w:val="009A750A"/>
    <w:rsid w:val="009B5BB0"/>
    <w:rsid w:val="009C7287"/>
    <w:rsid w:val="009E078A"/>
    <w:rsid w:val="009E7B7A"/>
    <w:rsid w:val="009F3F34"/>
    <w:rsid w:val="009F58B1"/>
    <w:rsid w:val="00A4516D"/>
    <w:rsid w:val="00A64F01"/>
    <w:rsid w:val="00A86717"/>
    <w:rsid w:val="00A93738"/>
    <w:rsid w:val="00A95FA9"/>
    <w:rsid w:val="00A96B5C"/>
    <w:rsid w:val="00AB165B"/>
    <w:rsid w:val="00AC14D6"/>
    <w:rsid w:val="00AD37D9"/>
    <w:rsid w:val="00AE1CA3"/>
    <w:rsid w:val="00AE2980"/>
    <w:rsid w:val="00B0222C"/>
    <w:rsid w:val="00B13956"/>
    <w:rsid w:val="00B14633"/>
    <w:rsid w:val="00B1692E"/>
    <w:rsid w:val="00B25732"/>
    <w:rsid w:val="00B54F96"/>
    <w:rsid w:val="00B630F5"/>
    <w:rsid w:val="00B63990"/>
    <w:rsid w:val="00B6706F"/>
    <w:rsid w:val="00B770AC"/>
    <w:rsid w:val="00B81AA5"/>
    <w:rsid w:val="00B868AC"/>
    <w:rsid w:val="00BA03F8"/>
    <w:rsid w:val="00BE6A05"/>
    <w:rsid w:val="00C01AF9"/>
    <w:rsid w:val="00C10B83"/>
    <w:rsid w:val="00C11F32"/>
    <w:rsid w:val="00C20CFE"/>
    <w:rsid w:val="00C41C86"/>
    <w:rsid w:val="00C45BAB"/>
    <w:rsid w:val="00C500BD"/>
    <w:rsid w:val="00C50C57"/>
    <w:rsid w:val="00C610AB"/>
    <w:rsid w:val="00C7228E"/>
    <w:rsid w:val="00C73214"/>
    <w:rsid w:val="00CA3739"/>
    <w:rsid w:val="00CB459C"/>
    <w:rsid w:val="00CC3B3D"/>
    <w:rsid w:val="00CC48C6"/>
    <w:rsid w:val="00CD79DF"/>
    <w:rsid w:val="00CE0A99"/>
    <w:rsid w:val="00CE562F"/>
    <w:rsid w:val="00D1288C"/>
    <w:rsid w:val="00D2663E"/>
    <w:rsid w:val="00D33747"/>
    <w:rsid w:val="00D343EA"/>
    <w:rsid w:val="00D36DBA"/>
    <w:rsid w:val="00D62A73"/>
    <w:rsid w:val="00D7258F"/>
    <w:rsid w:val="00D91663"/>
    <w:rsid w:val="00DB42E6"/>
    <w:rsid w:val="00DC64ED"/>
    <w:rsid w:val="00DE7779"/>
    <w:rsid w:val="00DE793E"/>
    <w:rsid w:val="00DF5CB8"/>
    <w:rsid w:val="00E11521"/>
    <w:rsid w:val="00E16366"/>
    <w:rsid w:val="00E17E37"/>
    <w:rsid w:val="00E213D6"/>
    <w:rsid w:val="00E50A93"/>
    <w:rsid w:val="00E56C13"/>
    <w:rsid w:val="00E638B7"/>
    <w:rsid w:val="00E86433"/>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5536"/>
    <w:rsid w:val="00F21095"/>
    <w:rsid w:val="00F450C1"/>
    <w:rsid w:val="00F46ED2"/>
    <w:rsid w:val="00F472E2"/>
    <w:rsid w:val="00F54AFB"/>
    <w:rsid w:val="00F55AFC"/>
    <w:rsid w:val="00F60278"/>
    <w:rsid w:val="00F67988"/>
    <w:rsid w:val="00F712D4"/>
    <w:rsid w:val="00F74E83"/>
    <w:rsid w:val="00F862A7"/>
    <w:rsid w:val="00F96437"/>
    <w:rsid w:val="00FA174F"/>
    <w:rsid w:val="00FB6750"/>
    <w:rsid w:val="00FC40EA"/>
    <w:rsid w:val="00FC7AAB"/>
    <w:rsid w:val="00FC7EB0"/>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38A059-01CF-40E9-A75B-0B07C657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43</Pages>
  <Words>6930</Words>
  <Characters>39504</Characters>
  <Application>Microsoft Office Word</Application>
  <DocSecurity>0</DocSecurity>
  <Lines>329</Lines>
  <Paragraphs>92</Paragraphs>
  <ScaleCrop>false</ScaleCrop>
  <Company/>
  <LinksUpToDate>false</LinksUpToDate>
  <CharactersWithSpaces>46342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7</cp:revision>
  <cp:lastPrinted>2023-12-13T13:10:00Z</cp:lastPrinted>
  <dcterms:created xsi:type="dcterms:W3CDTF">2024-05-24T00:53:00Z</dcterms:created>
  <dcterms:modified xsi:type="dcterms:W3CDTF">2024-05-24T02:46:00Z</dcterms:modified>
</cp:coreProperties>
</file>